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4EBB" w14:textId="77777777" w:rsidR="00B5574F" w:rsidRPr="007D1B97" w:rsidRDefault="00B5574F">
      <w:pPr>
        <w:rPr>
          <w:rFonts w:eastAsia="仿宋_GB2312"/>
          <w:sz w:val="36"/>
          <w:szCs w:val="36"/>
        </w:rPr>
      </w:pPr>
    </w:p>
    <w:p w14:paraId="48944030" w14:textId="77777777" w:rsidR="00B5574F" w:rsidRPr="007D1B97" w:rsidRDefault="00B5574F">
      <w:pPr>
        <w:rPr>
          <w:rFonts w:eastAsia="仿宋_GB2312"/>
          <w:sz w:val="36"/>
          <w:szCs w:val="36"/>
        </w:rPr>
      </w:pPr>
    </w:p>
    <w:p w14:paraId="7A6F4C9F" w14:textId="77777777" w:rsidR="00B5574F" w:rsidRPr="007D1B97" w:rsidRDefault="00B5574F">
      <w:pPr>
        <w:rPr>
          <w:rFonts w:eastAsia="仿宋_GB2312"/>
          <w:sz w:val="36"/>
          <w:szCs w:val="36"/>
        </w:rPr>
      </w:pPr>
    </w:p>
    <w:p w14:paraId="1ADB7224" w14:textId="77777777" w:rsidR="00B5574F" w:rsidRPr="007D1B97" w:rsidRDefault="00B5574F">
      <w:pPr>
        <w:rPr>
          <w:rFonts w:eastAsia="仿宋_GB2312"/>
          <w:sz w:val="36"/>
          <w:szCs w:val="36"/>
        </w:rPr>
      </w:pPr>
    </w:p>
    <w:p w14:paraId="6FB684A6" w14:textId="77777777" w:rsidR="00B5574F" w:rsidRPr="007D1B97" w:rsidRDefault="00093AC2">
      <w:pPr>
        <w:adjustRightInd w:val="0"/>
        <w:snapToGrid w:val="0"/>
        <w:jc w:val="center"/>
        <w:outlineLvl w:val="0"/>
        <w:rPr>
          <w:rFonts w:eastAsia="方正小标宋_GBK"/>
          <w:bCs/>
          <w:sz w:val="72"/>
          <w:szCs w:val="72"/>
        </w:rPr>
      </w:pPr>
      <w:bookmarkStart w:id="0" w:name="_Toc129074418"/>
      <w:bookmarkStart w:id="1" w:name="_Toc89788543"/>
      <w:bookmarkStart w:id="2" w:name="_Toc129074278"/>
      <w:bookmarkStart w:id="3" w:name="_Toc131078132"/>
      <w:r w:rsidRPr="007D1B97">
        <w:rPr>
          <w:rFonts w:eastAsia="方正小标宋_GBK"/>
          <w:bCs/>
          <w:sz w:val="72"/>
          <w:szCs w:val="72"/>
        </w:rPr>
        <w:t>建设项目环境影响登记表</w:t>
      </w:r>
      <w:bookmarkEnd w:id="0"/>
      <w:bookmarkEnd w:id="1"/>
      <w:bookmarkEnd w:id="2"/>
      <w:bookmarkEnd w:id="3"/>
    </w:p>
    <w:p w14:paraId="480BCFA3" w14:textId="77777777" w:rsidR="00B5574F" w:rsidRPr="007D1B97" w:rsidRDefault="00093AC2">
      <w:pPr>
        <w:adjustRightInd w:val="0"/>
        <w:snapToGrid w:val="0"/>
        <w:spacing w:beforeLines="80" w:before="249"/>
        <w:jc w:val="center"/>
        <w:rPr>
          <w:rFonts w:eastAsia="楷体_GB2312"/>
          <w:bCs/>
          <w:sz w:val="48"/>
          <w:szCs w:val="48"/>
        </w:rPr>
      </w:pPr>
      <w:r w:rsidRPr="007D1B97">
        <w:rPr>
          <w:rFonts w:eastAsia="楷体_GB2312"/>
          <w:bCs/>
          <w:sz w:val="48"/>
          <w:szCs w:val="48"/>
        </w:rPr>
        <w:t>(</w:t>
      </w:r>
      <w:proofErr w:type="gramStart"/>
      <w:r w:rsidRPr="007D1B97">
        <w:rPr>
          <w:rFonts w:eastAsia="楷体_GB2312"/>
          <w:bCs/>
          <w:sz w:val="48"/>
          <w:szCs w:val="48"/>
        </w:rPr>
        <w:t>区域环</w:t>
      </w:r>
      <w:proofErr w:type="gramEnd"/>
      <w:r w:rsidRPr="007D1B97">
        <w:rPr>
          <w:rFonts w:eastAsia="楷体_GB2312"/>
          <w:bCs/>
          <w:sz w:val="48"/>
          <w:szCs w:val="48"/>
        </w:rPr>
        <w:t>评</w:t>
      </w:r>
      <w:r w:rsidRPr="007D1B97">
        <w:rPr>
          <w:rFonts w:eastAsia="楷体_GB2312"/>
          <w:bCs/>
          <w:sz w:val="48"/>
          <w:szCs w:val="48"/>
        </w:rPr>
        <w:t>+</w:t>
      </w:r>
      <w:r w:rsidRPr="007D1B97">
        <w:rPr>
          <w:rFonts w:eastAsia="楷体_GB2312"/>
          <w:bCs/>
          <w:sz w:val="48"/>
          <w:szCs w:val="48"/>
        </w:rPr>
        <w:t>环境标准</w:t>
      </w:r>
      <w:r w:rsidRPr="007D1B97">
        <w:rPr>
          <w:rFonts w:eastAsia="楷体_GB2312"/>
          <w:bCs/>
          <w:sz w:val="48"/>
          <w:szCs w:val="48"/>
        </w:rPr>
        <w:t>)</w:t>
      </w:r>
    </w:p>
    <w:p w14:paraId="08297975" w14:textId="77777777" w:rsidR="00B5574F" w:rsidRPr="007D1B97" w:rsidRDefault="00093AC2">
      <w:pPr>
        <w:adjustRightInd w:val="0"/>
        <w:snapToGrid w:val="0"/>
        <w:spacing w:beforeLines="80" w:before="249"/>
        <w:jc w:val="center"/>
        <w:rPr>
          <w:rFonts w:eastAsia="楷体_GB2312"/>
          <w:bCs/>
          <w:sz w:val="48"/>
          <w:szCs w:val="48"/>
        </w:rPr>
      </w:pPr>
      <w:r w:rsidRPr="007D1B97">
        <w:rPr>
          <w:rFonts w:eastAsia="楷体_GB2312"/>
          <w:bCs/>
          <w:sz w:val="48"/>
          <w:szCs w:val="48"/>
        </w:rPr>
        <w:t>（污染影响类）</w:t>
      </w:r>
    </w:p>
    <w:p w14:paraId="3A253DCB" w14:textId="77777777" w:rsidR="00B5574F" w:rsidRPr="007D1B97" w:rsidRDefault="00093AC2">
      <w:pPr>
        <w:adjustRightInd w:val="0"/>
        <w:snapToGrid w:val="0"/>
        <w:spacing w:beforeLines="80" w:before="249"/>
        <w:jc w:val="center"/>
        <w:rPr>
          <w:rFonts w:eastAsia="楷体_GB2312"/>
          <w:bCs/>
          <w:sz w:val="48"/>
          <w:szCs w:val="48"/>
        </w:rPr>
      </w:pPr>
      <w:r w:rsidRPr="007D1B97">
        <w:rPr>
          <w:rFonts w:eastAsia="楷体_GB2312"/>
          <w:bCs/>
          <w:sz w:val="48"/>
          <w:szCs w:val="48"/>
        </w:rPr>
        <w:t>（试行）</w:t>
      </w:r>
    </w:p>
    <w:p w14:paraId="41C068BE" w14:textId="77777777" w:rsidR="00B5574F" w:rsidRPr="007D1B97" w:rsidRDefault="00B5574F">
      <w:pPr>
        <w:ind w:firstLine="1040"/>
        <w:rPr>
          <w:rFonts w:eastAsia="仿宋"/>
          <w:sz w:val="52"/>
          <w:szCs w:val="52"/>
        </w:rPr>
      </w:pPr>
    </w:p>
    <w:p w14:paraId="0D7F0C41" w14:textId="77777777" w:rsidR="00B5574F" w:rsidRPr="007D1B97" w:rsidRDefault="00B5574F">
      <w:pPr>
        <w:ind w:firstLine="1040"/>
        <w:rPr>
          <w:rFonts w:eastAsia="仿宋"/>
          <w:sz w:val="44"/>
          <w:szCs w:val="44"/>
        </w:rPr>
      </w:pPr>
    </w:p>
    <w:p w14:paraId="5E05DB2D" w14:textId="77777777" w:rsidR="00B5574F" w:rsidRPr="007D1B97" w:rsidRDefault="00B5574F">
      <w:pPr>
        <w:ind w:firstLine="1040"/>
        <w:rPr>
          <w:rFonts w:eastAsia="仿宋"/>
          <w:sz w:val="44"/>
          <w:szCs w:val="44"/>
        </w:rPr>
      </w:pPr>
    </w:p>
    <w:p w14:paraId="21B624B7" w14:textId="77777777" w:rsidR="00B5574F" w:rsidRPr="007D1B97" w:rsidRDefault="00B5574F">
      <w:pPr>
        <w:ind w:firstLine="1040"/>
        <w:rPr>
          <w:rFonts w:eastAsia="仿宋"/>
          <w:sz w:val="44"/>
          <w:szCs w:val="44"/>
        </w:rPr>
      </w:pPr>
    </w:p>
    <w:p w14:paraId="63AB5260" w14:textId="77777777" w:rsidR="00B5574F" w:rsidRPr="007D1B97" w:rsidRDefault="00093AC2">
      <w:pPr>
        <w:adjustRightInd w:val="0"/>
        <w:snapToGrid w:val="0"/>
        <w:spacing w:line="336" w:lineRule="auto"/>
        <w:rPr>
          <w:rFonts w:eastAsia="仿宋_GB2312"/>
          <w:sz w:val="36"/>
          <w:szCs w:val="36"/>
          <w:u w:val="single"/>
        </w:rPr>
      </w:pPr>
      <w:r w:rsidRPr="007D1B97">
        <w:rPr>
          <w:rFonts w:eastAsia="仿宋_GB2312"/>
          <w:sz w:val="36"/>
          <w:szCs w:val="36"/>
        </w:rPr>
        <w:t>项目名称：</w:t>
      </w:r>
      <w:r w:rsidRPr="007D1B97">
        <w:rPr>
          <w:rFonts w:eastAsia="仿宋_GB2312" w:hint="eastAsia"/>
          <w:sz w:val="36"/>
          <w:szCs w:val="36"/>
          <w:u w:val="single"/>
        </w:rPr>
        <w:t>新建年产杀菌灯和灭蚊灯</w:t>
      </w:r>
      <w:r w:rsidRPr="007D1B97">
        <w:rPr>
          <w:rFonts w:eastAsia="仿宋_GB2312" w:hint="eastAsia"/>
          <w:sz w:val="36"/>
          <w:szCs w:val="36"/>
          <w:u w:val="single"/>
        </w:rPr>
        <w:t>5</w:t>
      </w:r>
      <w:r w:rsidRPr="007D1B97">
        <w:rPr>
          <w:rFonts w:eastAsia="仿宋_GB2312" w:hint="eastAsia"/>
          <w:sz w:val="36"/>
          <w:szCs w:val="36"/>
          <w:u w:val="single"/>
        </w:rPr>
        <w:t>万台、无人机外壳</w:t>
      </w:r>
      <w:r w:rsidRPr="007D1B97">
        <w:rPr>
          <w:rFonts w:eastAsia="仿宋_GB2312" w:hint="eastAsia"/>
          <w:sz w:val="36"/>
          <w:szCs w:val="36"/>
          <w:u w:val="single"/>
        </w:rPr>
        <w:t>1</w:t>
      </w:r>
      <w:r w:rsidRPr="007D1B97">
        <w:rPr>
          <w:rFonts w:eastAsia="仿宋_GB2312" w:hint="eastAsia"/>
          <w:sz w:val="36"/>
          <w:szCs w:val="36"/>
          <w:u w:val="single"/>
        </w:rPr>
        <w:t>千套、滑雪滑板</w:t>
      </w:r>
      <w:r w:rsidRPr="007D1B97">
        <w:rPr>
          <w:rFonts w:eastAsia="仿宋_GB2312" w:hint="eastAsia"/>
          <w:sz w:val="36"/>
          <w:szCs w:val="36"/>
          <w:u w:val="single"/>
        </w:rPr>
        <w:t>1</w:t>
      </w:r>
      <w:r w:rsidRPr="007D1B97">
        <w:rPr>
          <w:rFonts w:eastAsia="仿宋_GB2312" w:hint="eastAsia"/>
          <w:sz w:val="36"/>
          <w:szCs w:val="36"/>
          <w:u w:val="single"/>
        </w:rPr>
        <w:t>万套及年加工碳纤维产品</w:t>
      </w:r>
      <w:r w:rsidRPr="007D1B97">
        <w:rPr>
          <w:rFonts w:eastAsia="仿宋_GB2312" w:hint="eastAsia"/>
          <w:sz w:val="36"/>
          <w:szCs w:val="36"/>
          <w:u w:val="single"/>
        </w:rPr>
        <w:t>10</w:t>
      </w:r>
      <w:r w:rsidRPr="007D1B97">
        <w:rPr>
          <w:rFonts w:eastAsia="仿宋_GB2312" w:hint="eastAsia"/>
          <w:sz w:val="36"/>
          <w:szCs w:val="36"/>
          <w:u w:val="single"/>
        </w:rPr>
        <w:t>万件项目</w:t>
      </w:r>
    </w:p>
    <w:p w14:paraId="3E841B2B" w14:textId="77777777" w:rsidR="00B5574F" w:rsidRPr="007D1B97" w:rsidRDefault="00093AC2">
      <w:pPr>
        <w:adjustRightInd w:val="0"/>
        <w:snapToGrid w:val="0"/>
        <w:spacing w:line="336" w:lineRule="auto"/>
        <w:rPr>
          <w:rFonts w:eastAsia="仿宋_GB2312"/>
          <w:sz w:val="36"/>
          <w:szCs w:val="36"/>
          <w:u w:val="single"/>
        </w:rPr>
      </w:pPr>
      <w:r w:rsidRPr="007D1B97">
        <w:rPr>
          <w:rFonts w:eastAsia="仿宋_GB2312"/>
          <w:sz w:val="36"/>
          <w:szCs w:val="36"/>
        </w:rPr>
        <w:t>建设单位（盖章）：</w:t>
      </w:r>
      <w:proofErr w:type="gramStart"/>
      <w:r w:rsidRPr="007D1B97">
        <w:rPr>
          <w:rFonts w:eastAsia="仿宋_GB2312" w:hint="eastAsia"/>
          <w:sz w:val="36"/>
          <w:szCs w:val="36"/>
          <w:u w:val="single"/>
        </w:rPr>
        <w:t>嘉善欧盛智能</w:t>
      </w:r>
      <w:proofErr w:type="gramEnd"/>
      <w:r w:rsidRPr="007D1B97">
        <w:rPr>
          <w:rFonts w:eastAsia="仿宋_GB2312" w:hint="eastAsia"/>
          <w:sz w:val="36"/>
          <w:szCs w:val="36"/>
          <w:u w:val="single"/>
        </w:rPr>
        <w:t>科技有限公司</w:t>
      </w:r>
      <w:r w:rsidRPr="007D1B97">
        <w:rPr>
          <w:rFonts w:eastAsia="仿宋_GB2312"/>
          <w:sz w:val="36"/>
          <w:szCs w:val="36"/>
          <w:u w:val="single"/>
        </w:rPr>
        <w:t xml:space="preserve">   </w:t>
      </w:r>
    </w:p>
    <w:p w14:paraId="6D1328D8" w14:textId="77A411EA" w:rsidR="00B5574F" w:rsidRPr="007D1B97" w:rsidRDefault="00093AC2">
      <w:pPr>
        <w:adjustRightInd w:val="0"/>
        <w:snapToGrid w:val="0"/>
        <w:spacing w:line="336" w:lineRule="auto"/>
        <w:rPr>
          <w:rFonts w:eastAsia="仿宋_GB2312"/>
          <w:sz w:val="36"/>
          <w:szCs w:val="36"/>
          <w:u w:val="single"/>
        </w:rPr>
      </w:pPr>
      <w:r w:rsidRPr="007D1B97">
        <w:rPr>
          <w:rFonts w:eastAsia="仿宋_GB2312"/>
          <w:sz w:val="36"/>
          <w:szCs w:val="36"/>
        </w:rPr>
        <w:t>编制日期：</w:t>
      </w:r>
      <w:r w:rsidRPr="007D1B97">
        <w:rPr>
          <w:rFonts w:eastAsia="仿宋_GB2312"/>
          <w:sz w:val="36"/>
          <w:szCs w:val="36"/>
          <w:u w:val="single"/>
        </w:rPr>
        <w:t xml:space="preserve">          2023</w:t>
      </w:r>
      <w:r w:rsidRPr="007D1B97">
        <w:rPr>
          <w:rFonts w:eastAsia="仿宋_GB2312" w:hint="eastAsia"/>
          <w:sz w:val="36"/>
          <w:szCs w:val="36"/>
          <w:u w:val="single"/>
        </w:rPr>
        <w:t>年</w:t>
      </w:r>
      <w:r w:rsidRPr="007D1B97">
        <w:rPr>
          <w:rFonts w:eastAsia="仿宋_GB2312" w:hint="eastAsia"/>
          <w:sz w:val="36"/>
          <w:szCs w:val="36"/>
          <w:u w:val="single"/>
        </w:rPr>
        <w:t>0</w:t>
      </w:r>
      <w:r w:rsidR="00AB636F">
        <w:rPr>
          <w:rFonts w:eastAsia="仿宋_GB2312"/>
          <w:sz w:val="36"/>
          <w:szCs w:val="36"/>
          <w:u w:val="single"/>
        </w:rPr>
        <w:t>9</w:t>
      </w:r>
      <w:r w:rsidRPr="007D1B97">
        <w:rPr>
          <w:rFonts w:eastAsia="仿宋_GB2312" w:hint="eastAsia"/>
          <w:sz w:val="36"/>
          <w:szCs w:val="36"/>
          <w:u w:val="single"/>
        </w:rPr>
        <w:t>月</w:t>
      </w:r>
      <w:r w:rsidRPr="007D1B97">
        <w:rPr>
          <w:rFonts w:eastAsia="仿宋_GB2312"/>
          <w:sz w:val="36"/>
          <w:szCs w:val="36"/>
          <w:u w:val="single"/>
        </w:rPr>
        <w:t xml:space="preserve">                 </w:t>
      </w:r>
    </w:p>
    <w:p w14:paraId="1312D9B6" w14:textId="77777777" w:rsidR="00B5574F" w:rsidRPr="007D1B97" w:rsidRDefault="00B5574F">
      <w:pPr>
        <w:adjustRightInd w:val="0"/>
        <w:snapToGrid w:val="0"/>
        <w:spacing w:line="288" w:lineRule="auto"/>
        <w:ind w:firstLine="1040"/>
        <w:rPr>
          <w:rFonts w:eastAsia="仿宋_GB2312"/>
          <w:sz w:val="36"/>
          <w:szCs w:val="36"/>
          <w:u w:val="single"/>
        </w:rPr>
      </w:pPr>
      <w:bookmarkStart w:id="4" w:name="_Hlk57884087"/>
    </w:p>
    <w:bookmarkEnd w:id="4"/>
    <w:p w14:paraId="5536DCAE" w14:textId="77777777" w:rsidR="00B5574F" w:rsidRPr="007D1B97" w:rsidRDefault="00093AC2">
      <w:pPr>
        <w:adjustRightInd w:val="0"/>
        <w:snapToGrid w:val="0"/>
        <w:spacing w:line="288" w:lineRule="auto"/>
        <w:jc w:val="center"/>
        <w:rPr>
          <w:rFonts w:eastAsia="楷体_GB2312"/>
          <w:sz w:val="36"/>
          <w:szCs w:val="36"/>
        </w:rPr>
      </w:pPr>
      <w:r w:rsidRPr="007D1B97">
        <w:rPr>
          <w:rFonts w:eastAsia="楷体_GB2312"/>
          <w:sz w:val="36"/>
          <w:szCs w:val="36"/>
        </w:rPr>
        <w:t>嘉兴市生态环境局制</w:t>
      </w:r>
    </w:p>
    <w:p w14:paraId="34BCD694" w14:textId="77777777" w:rsidR="00B5574F" w:rsidRPr="007D1B97" w:rsidRDefault="00B5574F">
      <w:pPr>
        <w:widowControl/>
        <w:adjustRightInd w:val="0"/>
        <w:snapToGrid w:val="0"/>
        <w:jc w:val="center"/>
        <w:outlineLvl w:val="0"/>
        <w:rPr>
          <w:rFonts w:eastAsia="方正小标宋_GBK"/>
          <w:snapToGrid w:val="0"/>
          <w:kern w:val="0"/>
          <w:sz w:val="38"/>
          <w:szCs w:val="38"/>
        </w:rPr>
      </w:pPr>
      <w:bookmarkStart w:id="5" w:name="_Toc82613960"/>
      <w:bookmarkStart w:id="6" w:name="_Toc89788544"/>
    </w:p>
    <w:p w14:paraId="4B80BDA9" w14:textId="77777777" w:rsidR="00B5574F" w:rsidRPr="007D1B97" w:rsidRDefault="00B5574F">
      <w:pPr>
        <w:widowControl/>
        <w:adjustRightInd w:val="0"/>
        <w:snapToGrid w:val="0"/>
        <w:jc w:val="center"/>
        <w:outlineLvl w:val="0"/>
        <w:rPr>
          <w:rFonts w:eastAsia="方正小标宋_GBK"/>
          <w:snapToGrid w:val="0"/>
          <w:kern w:val="0"/>
          <w:sz w:val="38"/>
          <w:szCs w:val="38"/>
        </w:rPr>
      </w:pPr>
    </w:p>
    <w:p w14:paraId="24F8EAB1" w14:textId="77777777" w:rsidR="00B5574F" w:rsidRPr="007D1B97" w:rsidRDefault="00B5574F">
      <w:pPr>
        <w:widowControl/>
        <w:adjustRightInd w:val="0"/>
        <w:snapToGrid w:val="0"/>
        <w:jc w:val="center"/>
        <w:outlineLvl w:val="0"/>
        <w:rPr>
          <w:rFonts w:eastAsia="方正小标宋_GBK"/>
          <w:snapToGrid w:val="0"/>
          <w:kern w:val="0"/>
          <w:sz w:val="38"/>
          <w:szCs w:val="38"/>
        </w:rPr>
      </w:pPr>
    </w:p>
    <w:p w14:paraId="7C504A29" w14:textId="1A2596A2" w:rsidR="00B5574F" w:rsidRPr="007D1B97" w:rsidRDefault="009A42B8">
      <w:pPr>
        <w:widowControl/>
        <w:adjustRightInd w:val="0"/>
        <w:snapToGrid w:val="0"/>
        <w:jc w:val="center"/>
        <w:outlineLvl w:val="0"/>
        <w:rPr>
          <w:rFonts w:eastAsia="方正小标宋_GBK"/>
          <w:snapToGrid w:val="0"/>
          <w:kern w:val="0"/>
          <w:sz w:val="38"/>
          <w:szCs w:val="38"/>
        </w:rPr>
      </w:pPr>
      <w:bookmarkStart w:id="7" w:name="_Toc129074279"/>
      <w:bookmarkStart w:id="8" w:name="_Toc129074419"/>
      <w:bookmarkStart w:id="9" w:name="_Toc131078133"/>
      <w:r>
        <w:rPr>
          <w:rFonts w:eastAsia="方正小标宋_GBK"/>
          <w:noProof/>
          <w:kern w:val="0"/>
          <w:sz w:val="38"/>
          <w:szCs w:val="38"/>
        </w:rPr>
        <mc:AlternateContent>
          <mc:Choice Requires="wps">
            <w:drawing>
              <wp:anchor distT="0" distB="0" distL="114300" distR="114300" simplePos="0" relativeHeight="251796480" behindDoc="0" locked="0" layoutInCell="1" allowOverlap="1" wp14:anchorId="2F108AC3" wp14:editId="5D96D78A">
                <wp:simplePos x="0" y="0"/>
                <wp:positionH relativeFrom="column">
                  <wp:posOffset>-324016</wp:posOffset>
                </wp:positionH>
                <wp:positionV relativeFrom="paragraph">
                  <wp:posOffset>4692070</wp:posOffset>
                </wp:positionV>
                <wp:extent cx="5907819" cy="2226365"/>
                <wp:effectExtent l="0" t="0" r="17145" b="21590"/>
                <wp:wrapNone/>
                <wp:docPr id="576343974" name="矩形 2"/>
                <wp:cNvGraphicFramePr/>
                <a:graphic xmlns:a="http://schemas.openxmlformats.org/drawingml/2006/main">
                  <a:graphicData uri="http://schemas.microsoft.com/office/word/2010/wordprocessingShape">
                    <wps:wsp>
                      <wps:cNvSpPr/>
                      <wps:spPr>
                        <a:xfrm>
                          <a:off x="0" y="0"/>
                          <a:ext cx="5907819" cy="222636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F6343" id="矩形 2" o:spid="_x0000_s1026" style="position:absolute;left:0;text-align:left;margin-left:-25.5pt;margin-top:369.45pt;width:465.2pt;height:175.3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" fillcolor="white [3212]" strokecolor="#09101d [484]" strokeweight="1pt"/>
            </w:pict>
          </mc:Fallback>
        </mc:AlternateContent>
      </w:r>
      <w:r>
        <w:rPr>
          <w:rFonts w:eastAsia="方正小标宋_GBK"/>
          <w:noProof/>
          <w:kern w:val="0"/>
          <w:sz w:val="38"/>
          <w:szCs w:val="38"/>
        </w:rPr>
        <mc:AlternateContent>
          <mc:Choice Requires="wps">
            <w:drawing>
              <wp:anchor distT="0" distB="0" distL="114300" distR="114300" simplePos="0" relativeHeight="251795456" behindDoc="0" locked="0" layoutInCell="1" allowOverlap="1" wp14:anchorId="259A43F0" wp14:editId="37D61E6E">
                <wp:simplePos x="0" y="0"/>
                <wp:positionH relativeFrom="column">
                  <wp:posOffset>-276308</wp:posOffset>
                </wp:positionH>
                <wp:positionV relativeFrom="paragraph">
                  <wp:posOffset>2091994</wp:posOffset>
                </wp:positionV>
                <wp:extent cx="5852160" cy="1486894"/>
                <wp:effectExtent l="0" t="0" r="15240" b="18415"/>
                <wp:wrapNone/>
                <wp:docPr id="1797234436" name="矩形 1"/>
                <wp:cNvGraphicFramePr/>
                <a:graphic xmlns:a="http://schemas.openxmlformats.org/drawingml/2006/main">
                  <a:graphicData uri="http://schemas.microsoft.com/office/word/2010/wordprocessingShape">
                    <wps:wsp>
                      <wps:cNvSpPr/>
                      <wps:spPr>
                        <a:xfrm>
                          <a:off x="0" y="0"/>
                          <a:ext cx="5852160" cy="1486894"/>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5B304" id="矩形 1" o:spid="_x0000_s1026" style="position:absolute;left:0;text-align:left;margin-left:-21.75pt;margin-top:164.7pt;width:460.8pt;height:117.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" fillcolor="white [3212]" strokecolor="#09101d [484]" strokeweight="1pt"/>
            </w:pict>
          </mc:Fallback>
        </mc:AlternateContent>
      </w:r>
      <w:r w:rsidR="00093AC2" w:rsidRPr="007D1B97">
        <w:rPr>
          <w:rFonts w:eastAsia="方正小标宋_GBK"/>
          <w:snapToGrid w:val="0"/>
          <w:kern w:val="0"/>
          <w:sz w:val="38"/>
          <w:szCs w:val="38"/>
        </w:rPr>
        <w:t>编制单位和编制人员情况表</w:t>
      </w:r>
      <w:bookmarkEnd w:id="5"/>
      <w:bookmarkEnd w:id="6"/>
      <w:bookmarkEnd w:id="7"/>
      <w:bookmarkEnd w:id="8"/>
      <w:bookmarkEnd w:id="9"/>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0"/>
        <w:gridCol w:w="2321"/>
        <w:gridCol w:w="1855"/>
        <w:gridCol w:w="2175"/>
        <w:gridCol w:w="1358"/>
      </w:tblGrid>
      <w:tr w:rsidR="00DF1B3C" w:rsidRPr="007D1B97" w14:paraId="7F6F5B12" w14:textId="77777777" w:rsidTr="005B0E7B">
        <w:trPr>
          <w:trHeight w:val="444"/>
          <w:jc w:val="center"/>
        </w:trPr>
        <w:tc>
          <w:tcPr>
            <w:tcW w:w="3651" w:type="dxa"/>
            <w:gridSpan w:val="2"/>
            <w:vAlign w:val="center"/>
          </w:tcPr>
          <w:p w14:paraId="3F7087CB" w14:textId="77777777" w:rsidR="00B5574F" w:rsidRPr="007D1B97" w:rsidRDefault="00093AC2">
            <w:pPr>
              <w:adjustRightInd w:val="0"/>
              <w:snapToGrid w:val="0"/>
              <w:jc w:val="center"/>
              <w:rPr>
                <w:szCs w:val="21"/>
              </w:rPr>
            </w:pPr>
            <w:r w:rsidRPr="007D1B97">
              <w:rPr>
                <w:szCs w:val="21"/>
              </w:rPr>
              <w:t>建设项目名称</w:t>
            </w:r>
          </w:p>
        </w:tc>
        <w:tc>
          <w:tcPr>
            <w:tcW w:w="5388" w:type="dxa"/>
            <w:gridSpan w:val="3"/>
            <w:vAlign w:val="center"/>
          </w:tcPr>
          <w:p w14:paraId="5B163EAD" w14:textId="77777777" w:rsidR="00B5574F" w:rsidRPr="007D1B97" w:rsidRDefault="00093AC2">
            <w:pPr>
              <w:adjustRightInd w:val="0"/>
              <w:snapToGrid w:val="0"/>
              <w:rPr>
                <w:szCs w:val="21"/>
              </w:rPr>
            </w:pPr>
            <w:r w:rsidRPr="007D1B97">
              <w:rPr>
                <w:rFonts w:hint="eastAsia"/>
                <w:szCs w:val="21"/>
              </w:rPr>
              <w:t>新建年产杀菌灯和灭蚊灯</w:t>
            </w:r>
            <w:r w:rsidRPr="007D1B97">
              <w:rPr>
                <w:rFonts w:hint="eastAsia"/>
                <w:szCs w:val="21"/>
              </w:rPr>
              <w:t>5</w:t>
            </w:r>
            <w:r w:rsidRPr="007D1B97">
              <w:rPr>
                <w:rFonts w:hint="eastAsia"/>
                <w:szCs w:val="21"/>
              </w:rPr>
              <w:t>万台、无人机外壳</w:t>
            </w:r>
            <w:r w:rsidRPr="007D1B97">
              <w:rPr>
                <w:rFonts w:hint="eastAsia"/>
                <w:szCs w:val="21"/>
              </w:rPr>
              <w:t>1</w:t>
            </w:r>
            <w:r w:rsidRPr="007D1B97">
              <w:rPr>
                <w:rFonts w:hint="eastAsia"/>
                <w:szCs w:val="21"/>
              </w:rPr>
              <w:t>千套、滑雪滑板</w:t>
            </w:r>
            <w:r w:rsidRPr="007D1B97">
              <w:rPr>
                <w:rFonts w:hint="eastAsia"/>
                <w:szCs w:val="21"/>
              </w:rPr>
              <w:t>1</w:t>
            </w:r>
            <w:r w:rsidRPr="007D1B97">
              <w:rPr>
                <w:rFonts w:hint="eastAsia"/>
                <w:szCs w:val="21"/>
              </w:rPr>
              <w:t>万套及年加工碳纤维产品</w:t>
            </w:r>
            <w:r w:rsidRPr="007D1B97">
              <w:rPr>
                <w:rFonts w:hint="eastAsia"/>
                <w:szCs w:val="21"/>
              </w:rPr>
              <w:t>10</w:t>
            </w:r>
            <w:r w:rsidRPr="007D1B97">
              <w:rPr>
                <w:rFonts w:hint="eastAsia"/>
                <w:szCs w:val="21"/>
              </w:rPr>
              <w:t>万件项目</w:t>
            </w:r>
          </w:p>
        </w:tc>
      </w:tr>
      <w:tr w:rsidR="00DF1B3C" w:rsidRPr="007D1B97" w14:paraId="359521C9" w14:textId="77777777" w:rsidTr="005B0E7B">
        <w:trPr>
          <w:trHeight w:val="444"/>
          <w:jc w:val="center"/>
        </w:trPr>
        <w:tc>
          <w:tcPr>
            <w:tcW w:w="3651" w:type="dxa"/>
            <w:gridSpan w:val="2"/>
            <w:vAlign w:val="center"/>
          </w:tcPr>
          <w:p w14:paraId="6E05B4C7" w14:textId="77777777" w:rsidR="00B5574F" w:rsidRPr="007D1B97" w:rsidRDefault="00093AC2">
            <w:pPr>
              <w:adjustRightInd w:val="0"/>
              <w:snapToGrid w:val="0"/>
              <w:jc w:val="center"/>
              <w:rPr>
                <w:szCs w:val="21"/>
              </w:rPr>
            </w:pPr>
            <w:r w:rsidRPr="007D1B97">
              <w:rPr>
                <w:szCs w:val="21"/>
              </w:rPr>
              <w:t>建设项目类别</w:t>
            </w:r>
          </w:p>
        </w:tc>
        <w:tc>
          <w:tcPr>
            <w:tcW w:w="5388" w:type="dxa"/>
            <w:gridSpan w:val="3"/>
            <w:vAlign w:val="center"/>
          </w:tcPr>
          <w:p w14:paraId="6BF51E37" w14:textId="20676300" w:rsidR="00B5574F" w:rsidRPr="007D1B97" w:rsidRDefault="004F1125">
            <w:pPr>
              <w:adjustRightInd w:val="0"/>
              <w:snapToGrid w:val="0"/>
              <w:rPr>
                <w:szCs w:val="21"/>
              </w:rPr>
            </w:pPr>
            <w:r w:rsidRPr="007D1B97">
              <w:rPr>
                <w:rFonts w:hint="eastAsia"/>
                <w:szCs w:val="21"/>
              </w:rPr>
              <w:t>二十一、文教、工美、体育和娱乐用品制造业</w:t>
            </w:r>
            <w:r w:rsidRPr="007D1B97">
              <w:rPr>
                <w:rFonts w:hint="eastAsia"/>
                <w:szCs w:val="21"/>
              </w:rPr>
              <w:t xml:space="preserve"> 24/</w:t>
            </w:r>
            <w:r w:rsidRPr="007D1B97">
              <w:rPr>
                <w:rFonts w:hint="eastAsia"/>
                <w:szCs w:val="21"/>
              </w:rPr>
              <w:t>体育用品制造</w:t>
            </w:r>
            <w:r w:rsidRPr="007D1B97">
              <w:rPr>
                <w:rFonts w:hint="eastAsia"/>
                <w:szCs w:val="21"/>
              </w:rPr>
              <w:t xml:space="preserve"> 244</w:t>
            </w:r>
            <w:r w:rsidRPr="007D1B97">
              <w:rPr>
                <w:rFonts w:hint="eastAsia"/>
                <w:szCs w:val="21"/>
              </w:rPr>
              <w:t>；三十四、铁路、船舶、航空航天及其</w:t>
            </w:r>
            <w:proofErr w:type="gramStart"/>
            <w:r w:rsidRPr="007D1B97">
              <w:rPr>
                <w:rFonts w:hint="eastAsia"/>
                <w:szCs w:val="21"/>
              </w:rPr>
              <w:t>它运输</w:t>
            </w:r>
            <w:proofErr w:type="gramEnd"/>
            <w:r w:rsidRPr="007D1B97">
              <w:rPr>
                <w:rFonts w:hint="eastAsia"/>
                <w:szCs w:val="21"/>
              </w:rPr>
              <w:t>设备制造业</w:t>
            </w:r>
            <w:r w:rsidRPr="007D1B97">
              <w:rPr>
                <w:rFonts w:hint="eastAsia"/>
                <w:szCs w:val="21"/>
              </w:rPr>
              <w:t>37/</w:t>
            </w:r>
            <w:r w:rsidRPr="007D1B97">
              <w:rPr>
                <w:rFonts w:hint="eastAsia"/>
                <w:szCs w:val="21"/>
              </w:rPr>
              <w:t>铁路运输设备制造</w:t>
            </w:r>
            <w:r w:rsidRPr="007D1B97">
              <w:rPr>
                <w:rFonts w:hint="eastAsia"/>
                <w:szCs w:val="21"/>
              </w:rPr>
              <w:t xml:space="preserve"> 371</w:t>
            </w:r>
            <w:r w:rsidRPr="007D1B97">
              <w:rPr>
                <w:rFonts w:hint="eastAsia"/>
                <w:szCs w:val="21"/>
              </w:rPr>
              <w:t>、航空、航天器及设备制造</w:t>
            </w:r>
            <w:r w:rsidRPr="007D1B97">
              <w:rPr>
                <w:rFonts w:hint="eastAsia"/>
                <w:szCs w:val="21"/>
              </w:rPr>
              <w:t xml:space="preserve"> 374</w:t>
            </w:r>
            <w:r w:rsidRPr="007D1B97">
              <w:rPr>
                <w:rFonts w:hint="eastAsia"/>
                <w:szCs w:val="21"/>
              </w:rPr>
              <w:t>；</w:t>
            </w:r>
            <w:r w:rsidRPr="007D1B97">
              <w:rPr>
                <w:rFonts w:hint="eastAsia"/>
                <w:szCs w:val="21"/>
              </w:rPr>
              <w:t xml:space="preserve"> </w:t>
            </w:r>
            <w:r w:rsidRPr="007D1B97">
              <w:rPr>
                <w:rFonts w:hint="eastAsia"/>
                <w:szCs w:val="21"/>
              </w:rPr>
              <w:t>三十五、电气机械和器材制造业</w:t>
            </w:r>
            <w:r w:rsidRPr="007D1B97">
              <w:rPr>
                <w:rFonts w:hint="eastAsia"/>
                <w:szCs w:val="21"/>
              </w:rPr>
              <w:t xml:space="preserve"> 38/</w:t>
            </w:r>
            <w:r w:rsidRPr="007D1B97">
              <w:rPr>
                <w:rFonts w:hint="eastAsia"/>
                <w:szCs w:val="21"/>
              </w:rPr>
              <w:t>；照明器具制造</w:t>
            </w:r>
            <w:r w:rsidRPr="007D1B97">
              <w:rPr>
                <w:rFonts w:hint="eastAsia"/>
                <w:szCs w:val="21"/>
              </w:rPr>
              <w:t xml:space="preserve"> 387</w:t>
            </w:r>
          </w:p>
        </w:tc>
      </w:tr>
      <w:tr w:rsidR="00DF1B3C" w:rsidRPr="007D1B97" w14:paraId="71D50BEB" w14:textId="77777777" w:rsidTr="005B0E7B">
        <w:trPr>
          <w:trHeight w:val="444"/>
          <w:jc w:val="center"/>
        </w:trPr>
        <w:tc>
          <w:tcPr>
            <w:tcW w:w="3651" w:type="dxa"/>
            <w:gridSpan w:val="2"/>
            <w:vAlign w:val="center"/>
          </w:tcPr>
          <w:p w14:paraId="353DF4F6" w14:textId="77777777" w:rsidR="00B5574F" w:rsidRPr="007D1B97" w:rsidRDefault="00093AC2">
            <w:pPr>
              <w:adjustRightInd w:val="0"/>
              <w:snapToGrid w:val="0"/>
              <w:jc w:val="center"/>
              <w:rPr>
                <w:szCs w:val="21"/>
              </w:rPr>
            </w:pPr>
            <w:r w:rsidRPr="007D1B97">
              <w:rPr>
                <w:szCs w:val="21"/>
              </w:rPr>
              <w:t>环境影响评价文件类型</w:t>
            </w:r>
          </w:p>
        </w:tc>
        <w:tc>
          <w:tcPr>
            <w:tcW w:w="5388" w:type="dxa"/>
            <w:gridSpan w:val="3"/>
            <w:vAlign w:val="center"/>
          </w:tcPr>
          <w:p w14:paraId="24EB4C26" w14:textId="6D145340" w:rsidR="00B5574F" w:rsidRPr="007D1B97" w:rsidRDefault="004F1125">
            <w:pPr>
              <w:adjustRightInd w:val="0"/>
              <w:snapToGrid w:val="0"/>
              <w:rPr>
                <w:szCs w:val="21"/>
              </w:rPr>
            </w:pPr>
            <w:r w:rsidRPr="007D1B97">
              <w:rPr>
                <w:rFonts w:hint="eastAsia"/>
                <w:szCs w:val="21"/>
              </w:rPr>
              <w:t>环境影响登记表（</w:t>
            </w:r>
            <w:proofErr w:type="gramStart"/>
            <w:r w:rsidRPr="007D1B97">
              <w:rPr>
                <w:rFonts w:hint="eastAsia"/>
                <w:szCs w:val="21"/>
              </w:rPr>
              <w:t>区域环</w:t>
            </w:r>
            <w:proofErr w:type="gramEnd"/>
            <w:r w:rsidRPr="007D1B97">
              <w:rPr>
                <w:rFonts w:hint="eastAsia"/>
                <w:szCs w:val="21"/>
              </w:rPr>
              <w:t>评</w:t>
            </w:r>
            <w:r w:rsidRPr="007D1B97">
              <w:rPr>
                <w:rFonts w:hint="eastAsia"/>
                <w:szCs w:val="21"/>
              </w:rPr>
              <w:t>+</w:t>
            </w:r>
            <w:r w:rsidRPr="007D1B97">
              <w:rPr>
                <w:rFonts w:hint="eastAsia"/>
                <w:szCs w:val="21"/>
              </w:rPr>
              <w:t>环境标准）</w:t>
            </w:r>
          </w:p>
        </w:tc>
      </w:tr>
      <w:tr w:rsidR="00DF1B3C" w:rsidRPr="007D1B97" w14:paraId="7FCB72E0" w14:textId="77777777" w:rsidTr="005B0E7B">
        <w:trPr>
          <w:trHeight w:val="444"/>
          <w:jc w:val="center"/>
        </w:trPr>
        <w:tc>
          <w:tcPr>
            <w:tcW w:w="9039" w:type="dxa"/>
            <w:gridSpan w:val="5"/>
            <w:vAlign w:val="center"/>
          </w:tcPr>
          <w:p w14:paraId="15372677" w14:textId="77777777" w:rsidR="00B5574F" w:rsidRPr="007D1B97" w:rsidRDefault="00093AC2">
            <w:pPr>
              <w:adjustRightInd w:val="0"/>
              <w:snapToGrid w:val="0"/>
              <w:rPr>
                <w:rFonts w:eastAsia="黑体"/>
                <w:szCs w:val="21"/>
              </w:rPr>
            </w:pPr>
            <w:r w:rsidRPr="007D1B97">
              <w:rPr>
                <w:rFonts w:eastAsia="黑体"/>
                <w:szCs w:val="21"/>
              </w:rPr>
              <w:t>一、建设单位情况</w:t>
            </w:r>
          </w:p>
        </w:tc>
      </w:tr>
      <w:tr w:rsidR="00DF1B3C" w:rsidRPr="007D1B97" w14:paraId="7C2DE11D" w14:textId="77777777" w:rsidTr="005B0E7B">
        <w:trPr>
          <w:trHeight w:val="444"/>
          <w:jc w:val="center"/>
        </w:trPr>
        <w:tc>
          <w:tcPr>
            <w:tcW w:w="3651" w:type="dxa"/>
            <w:gridSpan w:val="2"/>
            <w:vAlign w:val="center"/>
          </w:tcPr>
          <w:p w14:paraId="3B02FECD" w14:textId="77777777" w:rsidR="00B5574F" w:rsidRPr="007D1B97" w:rsidRDefault="00093AC2">
            <w:pPr>
              <w:adjustRightInd w:val="0"/>
              <w:snapToGrid w:val="0"/>
              <w:jc w:val="center"/>
              <w:rPr>
                <w:szCs w:val="21"/>
              </w:rPr>
            </w:pPr>
            <w:r w:rsidRPr="007D1B97">
              <w:rPr>
                <w:szCs w:val="21"/>
              </w:rPr>
              <w:t>单位名称（盖章）</w:t>
            </w:r>
          </w:p>
        </w:tc>
        <w:tc>
          <w:tcPr>
            <w:tcW w:w="5388" w:type="dxa"/>
            <w:gridSpan w:val="3"/>
            <w:vAlign w:val="center"/>
          </w:tcPr>
          <w:p w14:paraId="7CF5C906" w14:textId="77777777" w:rsidR="00B5574F" w:rsidRPr="007D1B97" w:rsidRDefault="00093AC2">
            <w:pPr>
              <w:adjustRightInd w:val="0"/>
              <w:snapToGrid w:val="0"/>
              <w:rPr>
                <w:szCs w:val="21"/>
              </w:rPr>
            </w:pPr>
            <w:proofErr w:type="gramStart"/>
            <w:r w:rsidRPr="007D1B97">
              <w:rPr>
                <w:rFonts w:hint="eastAsia"/>
                <w:szCs w:val="21"/>
              </w:rPr>
              <w:t>嘉善欧盛智能</w:t>
            </w:r>
            <w:proofErr w:type="gramEnd"/>
            <w:r w:rsidRPr="007D1B97">
              <w:rPr>
                <w:rFonts w:hint="eastAsia"/>
                <w:szCs w:val="21"/>
              </w:rPr>
              <w:t>科技有限公司</w:t>
            </w:r>
          </w:p>
        </w:tc>
      </w:tr>
      <w:tr w:rsidR="00DF1B3C" w:rsidRPr="007D1B97" w14:paraId="55762C63" w14:textId="77777777" w:rsidTr="005B0E7B">
        <w:trPr>
          <w:trHeight w:val="444"/>
          <w:jc w:val="center"/>
        </w:trPr>
        <w:tc>
          <w:tcPr>
            <w:tcW w:w="3651" w:type="dxa"/>
            <w:gridSpan w:val="2"/>
            <w:vAlign w:val="center"/>
          </w:tcPr>
          <w:p w14:paraId="07221225" w14:textId="77777777" w:rsidR="00B5574F" w:rsidRPr="007D1B97" w:rsidRDefault="00093AC2">
            <w:pPr>
              <w:adjustRightInd w:val="0"/>
              <w:snapToGrid w:val="0"/>
              <w:jc w:val="center"/>
              <w:rPr>
                <w:szCs w:val="21"/>
              </w:rPr>
            </w:pPr>
            <w:r w:rsidRPr="007D1B97">
              <w:rPr>
                <w:szCs w:val="21"/>
              </w:rPr>
              <w:t>统一社会信用代码</w:t>
            </w:r>
          </w:p>
        </w:tc>
        <w:tc>
          <w:tcPr>
            <w:tcW w:w="5388" w:type="dxa"/>
            <w:gridSpan w:val="3"/>
            <w:vAlign w:val="center"/>
          </w:tcPr>
          <w:p w14:paraId="411ECB9D" w14:textId="77777777" w:rsidR="00B5574F" w:rsidRPr="007D1B97" w:rsidRDefault="00093AC2">
            <w:pPr>
              <w:adjustRightInd w:val="0"/>
              <w:snapToGrid w:val="0"/>
              <w:rPr>
                <w:szCs w:val="21"/>
              </w:rPr>
            </w:pPr>
            <w:r w:rsidRPr="007D1B97">
              <w:rPr>
                <w:rFonts w:hint="eastAsia"/>
                <w:szCs w:val="21"/>
              </w:rPr>
              <w:t>9</w:t>
            </w:r>
            <w:r w:rsidRPr="007D1B97">
              <w:rPr>
                <w:szCs w:val="21"/>
              </w:rPr>
              <w:t>1330421MA29FX6N71</w:t>
            </w:r>
          </w:p>
        </w:tc>
      </w:tr>
      <w:tr w:rsidR="00DF1B3C" w:rsidRPr="007D1B97" w14:paraId="36CB2CD7" w14:textId="77777777" w:rsidTr="005B0E7B">
        <w:trPr>
          <w:trHeight w:val="444"/>
          <w:jc w:val="center"/>
        </w:trPr>
        <w:tc>
          <w:tcPr>
            <w:tcW w:w="3651" w:type="dxa"/>
            <w:gridSpan w:val="2"/>
            <w:vAlign w:val="center"/>
          </w:tcPr>
          <w:p w14:paraId="3191B073" w14:textId="77777777" w:rsidR="00B5574F" w:rsidRPr="007D1B97" w:rsidRDefault="00093AC2">
            <w:pPr>
              <w:adjustRightInd w:val="0"/>
              <w:snapToGrid w:val="0"/>
              <w:jc w:val="center"/>
              <w:rPr>
                <w:szCs w:val="21"/>
              </w:rPr>
            </w:pPr>
            <w:r w:rsidRPr="007D1B97">
              <w:rPr>
                <w:szCs w:val="21"/>
              </w:rPr>
              <w:t>法定代表人（签章）</w:t>
            </w:r>
          </w:p>
        </w:tc>
        <w:tc>
          <w:tcPr>
            <w:tcW w:w="5388" w:type="dxa"/>
            <w:gridSpan w:val="3"/>
            <w:vAlign w:val="center"/>
          </w:tcPr>
          <w:p w14:paraId="3D2B077D" w14:textId="77777777" w:rsidR="00B5574F" w:rsidRPr="007D1B97" w:rsidRDefault="00093AC2">
            <w:pPr>
              <w:adjustRightInd w:val="0"/>
              <w:snapToGrid w:val="0"/>
              <w:rPr>
                <w:szCs w:val="21"/>
              </w:rPr>
            </w:pPr>
            <w:r w:rsidRPr="007D1B97">
              <w:rPr>
                <w:rFonts w:hint="eastAsia"/>
                <w:szCs w:val="21"/>
              </w:rPr>
              <w:t>张明</w:t>
            </w:r>
          </w:p>
        </w:tc>
      </w:tr>
      <w:tr w:rsidR="00DF1B3C" w:rsidRPr="007D1B97" w14:paraId="582B7EEA" w14:textId="77777777" w:rsidTr="005B0E7B">
        <w:trPr>
          <w:trHeight w:val="444"/>
          <w:jc w:val="center"/>
        </w:trPr>
        <w:tc>
          <w:tcPr>
            <w:tcW w:w="3651" w:type="dxa"/>
            <w:gridSpan w:val="2"/>
            <w:vAlign w:val="center"/>
          </w:tcPr>
          <w:p w14:paraId="2B83F332" w14:textId="77777777" w:rsidR="00B5574F" w:rsidRPr="007D1B97" w:rsidRDefault="00093AC2">
            <w:pPr>
              <w:adjustRightInd w:val="0"/>
              <w:snapToGrid w:val="0"/>
              <w:jc w:val="center"/>
              <w:rPr>
                <w:szCs w:val="21"/>
              </w:rPr>
            </w:pPr>
            <w:r w:rsidRPr="007D1B97">
              <w:rPr>
                <w:szCs w:val="21"/>
              </w:rPr>
              <w:t>主要负责人（签字）</w:t>
            </w:r>
          </w:p>
        </w:tc>
        <w:tc>
          <w:tcPr>
            <w:tcW w:w="5388" w:type="dxa"/>
            <w:gridSpan w:val="3"/>
            <w:vAlign w:val="center"/>
          </w:tcPr>
          <w:p w14:paraId="00159CC2" w14:textId="77777777" w:rsidR="00B5574F" w:rsidRPr="007D1B97" w:rsidRDefault="00093AC2">
            <w:pPr>
              <w:adjustRightInd w:val="0"/>
              <w:snapToGrid w:val="0"/>
              <w:rPr>
                <w:szCs w:val="21"/>
              </w:rPr>
            </w:pPr>
            <w:r w:rsidRPr="007D1B97">
              <w:rPr>
                <w:rFonts w:hint="eastAsia"/>
                <w:szCs w:val="21"/>
              </w:rPr>
              <w:t>张明</w:t>
            </w:r>
          </w:p>
        </w:tc>
      </w:tr>
      <w:tr w:rsidR="00DF1B3C" w:rsidRPr="007D1B97" w14:paraId="18C670E9" w14:textId="77777777" w:rsidTr="005B0E7B">
        <w:trPr>
          <w:trHeight w:val="444"/>
          <w:jc w:val="center"/>
        </w:trPr>
        <w:tc>
          <w:tcPr>
            <w:tcW w:w="3651" w:type="dxa"/>
            <w:gridSpan w:val="2"/>
            <w:vAlign w:val="center"/>
          </w:tcPr>
          <w:p w14:paraId="17B0B8F1" w14:textId="77777777" w:rsidR="00B5574F" w:rsidRPr="007D1B97" w:rsidRDefault="00093AC2">
            <w:pPr>
              <w:adjustRightInd w:val="0"/>
              <w:snapToGrid w:val="0"/>
              <w:jc w:val="center"/>
              <w:rPr>
                <w:szCs w:val="21"/>
              </w:rPr>
            </w:pPr>
            <w:r w:rsidRPr="007D1B97">
              <w:rPr>
                <w:szCs w:val="21"/>
              </w:rPr>
              <w:t>直接负责的主管人员（签字）</w:t>
            </w:r>
          </w:p>
        </w:tc>
        <w:tc>
          <w:tcPr>
            <w:tcW w:w="5388" w:type="dxa"/>
            <w:gridSpan w:val="3"/>
            <w:vAlign w:val="center"/>
          </w:tcPr>
          <w:p w14:paraId="71B3C62C" w14:textId="77777777" w:rsidR="00B5574F" w:rsidRPr="007D1B97" w:rsidRDefault="00093AC2">
            <w:pPr>
              <w:adjustRightInd w:val="0"/>
              <w:snapToGrid w:val="0"/>
              <w:rPr>
                <w:szCs w:val="21"/>
              </w:rPr>
            </w:pPr>
            <w:r w:rsidRPr="007D1B97">
              <w:rPr>
                <w:rFonts w:hint="eastAsia"/>
                <w:szCs w:val="21"/>
              </w:rPr>
              <w:t>张明</w:t>
            </w:r>
          </w:p>
        </w:tc>
      </w:tr>
      <w:tr w:rsidR="00DF1B3C" w:rsidRPr="007D1B97" w14:paraId="127ABF7D" w14:textId="77777777" w:rsidTr="005B0E7B">
        <w:trPr>
          <w:trHeight w:val="444"/>
          <w:jc w:val="center"/>
        </w:trPr>
        <w:tc>
          <w:tcPr>
            <w:tcW w:w="9039" w:type="dxa"/>
            <w:gridSpan w:val="5"/>
            <w:vAlign w:val="center"/>
          </w:tcPr>
          <w:p w14:paraId="0FE655EB" w14:textId="77777777" w:rsidR="00B5574F" w:rsidRPr="007D1B97" w:rsidRDefault="00093AC2">
            <w:pPr>
              <w:adjustRightInd w:val="0"/>
              <w:snapToGrid w:val="0"/>
              <w:rPr>
                <w:rFonts w:eastAsia="黑体"/>
                <w:b/>
                <w:szCs w:val="21"/>
              </w:rPr>
            </w:pPr>
            <w:r w:rsidRPr="007D1B97">
              <w:rPr>
                <w:rFonts w:eastAsia="黑体"/>
                <w:szCs w:val="21"/>
              </w:rPr>
              <w:t>二、编制单位情况</w:t>
            </w:r>
          </w:p>
        </w:tc>
      </w:tr>
      <w:tr w:rsidR="00DF1B3C" w:rsidRPr="007D1B97" w14:paraId="31800D62" w14:textId="77777777" w:rsidTr="005B0E7B">
        <w:trPr>
          <w:trHeight w:val="444"/>
          <w:jc w:val="center"/>
        </w:trPr>
        <w:tc>
          <w:tcPr>
            <w:tcW w:w="3651" w:type="dxa"/>
            <w:gridSpan w:val="2"/>
            <w:vAlign w:val="center"/>
          </w:tcPr>
          <w:p w14:paraId="0A10CAD9" w14:textId="77777777" w:rsidR="00B5574F" w:rsidRPr="007D1B97" w:rsidRDefault="00093AC2">
            <w:pPr>
              <w:adjustRightInd w:val="0"/>
              <w:snapToGrid w:val="0"/>
              <w:jc w:val="center"/>
              <w:rPr>
                <w:szCs w:val="21"/>
              </w:rPr>
            </w:pPr>
            <w:r w:rsidRPr="007D1B97">
              <w:rPr>
                <w:szCs w:val="21"/>
              </w:rPr>
              <w:t>单位名称（盖章）</w:t>
            </w:r>
          </w:p>
        </w:tc>
        <w:tc>
          <w:tcPr>
            <w:tcW w:w="5388" w:type="dxa"/>
            <w:gridSpan w:val="3"/>
            <w:vAlign w:val="center"/>
          </w:tcPr>
          <w:p w14:paraId="41428F4B" w14:textId="77777777" w:rsidR="00B5574F" w:rsidRPr="007D1B97" w:rsidRDefault="00093AC2">
            <w:pPr>
              <w:adjustRightInd w:val="0"/>
              <w:snapToGrid w:val="0"/>
              <w:jc w:val="left"/>
              <w:rPr>
                <w:szCs w:val="21"/>
              </w:rPr>
            </w:pPr>
            <w:r w:rsidRPr="007D1B97">
              <w:rPr>
                <w:rFonts w:hint="eastAsia"/>
                <w:szCs w:val="21"/>
              </w:rPr>
              <w:t>浙江环耀环境建设有限公司</w:t>
            </w:r>
          </w:p>
        </w:tc>
      </w:tr>
      <w:tr w:rsidR="00DF1B3C" w:rsidRPr="007D1B97" w14:paraId="3ECE66F4" w14:textId="77777777" w:rsidTr="005B0E7B">
        <w:trPr>
          <w:trHeight w:val="444"/>
          <w:jc w:val="center"/>
        </w:trPr>
        <w:tc>
          <w:tcPr>
            <w:tcW w:w="3651" w:type="dxa"/>
            <w:gridSpan w:val="2"/>
            <w:vAlign w:val="center"/>
          </w:tcPr>
          <w:p w14:paraId="188E39FA" w14:textId="77777777" w:rsidR="00B5574F" w:rsidRPr="007D1B97" w:rsidRDefault="00093AC2">
            <w:pPr>
              <w:adjustRightInd w:val="0"/>
              <w:snapToGrid w:val="0"/>
              <w:jc w:val="center"/>
              <w:rPr>
                <w:szCs w:val="21"/>
              </w:rPr>
            </w:pPr>
            <w:r w:rsidRPr="007D1B97">
              <w:rPr>
                <w:szCs w:val="21"/>
              </w:rPr>
              <w:t>统一社会信用代码</w:t>
            </w:r>
          </w:p>
        </w:tc>
        <w:tc>
          <w:tcPr>
            <w:tcW w:w="5388" w:type="dxa"/>
            <w:gridSpan w:val="3"/>
            <w:vAlign w:val="center"/>
          </w:tcPr>
          <w:p w14:paraId="2352E957" w14:textId="014F1A7C" w:rsidR="00B5574F" w:rsidRPr="007D1B97" w:rsidRDefault="00880C79">
            <w:pPr>
              <w:adjustRightInd w:val="0"/>
              <w:snapToGrid w:val="0"/>
              <w:jc w:val="left"/>
              <w:rPr>
                <w:szCs w:val="21"/>
              </w:rPr>
            </w:pPr>
            <w:r w:rsidRPr="007D1B97">
              <w:rPr>
                <w:rFonts w:hint="eastAsia"/>
                <w:szCs w:val="21"/>
              </w:rPr>
              <w:t>9</w:t>
            </w:r>
            <w:r w:rsidRPr="007D1B97">
              <w:rPr>
                <w:szCs w:val="21"/>
              </w:rPr>
              <w:t>1330000674790571X</w:t>
            </w:r>
          </w:p>
        </w:tc>
      </w:tr>
      <w:tr w:rsidR="00DF1B3C" w:rsidRPr="007D1B97" w14:paraId="1AD4F342" w14:textId="77777777" w:rsidTr="005B0E7B">
        <w:trPr>
          <w:trHeight w:val="444"/>
          <w:jc w:val="center"/>
        </w:trPr>
        <w:tc>
          <w:tcPr>
            <w:tcW w:w="9039" w:type="dxa"/>
            <w:gridSpan w:val="5"/>
            <w:vAlign w:val="center"/>
          </w:tcPr>
          <w:p w14:paraId="0F5068E6" w14:textId="77777777" w:rsidR="00B5574F" w:rsidRPr="007D1B97" w:rsidRDefault="00093AC2">
            <w:pPr>
              <w:adjustRightInd w:val="0"/>
              <w:snapToGrid w:val="0"/>
              <w:jc w:val="left"/>
              <w:rPr>
                <w:rFonts w:eastAsia="黑体"/>
                <w:szCs w:val="21"/>
              </w:rPr>
            </w:pPr>
            <w:r w:rsidRPr="007D1B97">
              <w:rPr>
                <w:rFonts w:eastAsia="黑体"/>
                <w:szCs w:val="21"/>
              </w:rPr>
              <w:t>三、编制人员情况</w:t>
            </w:r>
          </w:p>
        </w:tc>
      </w:tr>
      <w:tr w:rsidR="00DF1B3C" w:rsidRPr="007D1B97" w14:paraId="643F83D3" w14:textId="77777777" w:rsidTr="005B0E7B">
        <w:trPr>
          <w:trHeight w:val="444"/>
          <w:jc w:val="center"/>
        </w:trPr>
        <w:tc>
          <w:tcPr>
            <w:tcW w:w="9039" w:type="dxa"/>
            <w:gridSpan w:val="5"/>
            <w:vAlign w:val="center"/>
          </w:tcPr>
          <w:p w14:paraId="7684EB30" w14:textId="77777777" w:rsidR="00B5574F" w:rsidRPr="007D1B97" w:rsidRDefault="00093AC2">
            <w:pPr>
              <w:adjustRightInd w:val="0"/>
              <w:snapToGrid w:val="0"/>
              <w:jc w:val="left"/>
              <w:rPr>
                <w:szCs w:val="21"/>
              </w:rPr>
            </w:pPr>
            <w:r w:rsidRPr="007D1B97">
              <w:rPr>
                <w:szCs w:val="21"/>
              </w:rPr>
              <w:t>1.</w:t>
            </w:r>
            <w:r w:rsidRPr="007D1B97">
              <w:rPr>
                <w:szCs w:val="21"/>
              </w:rPr>
              <w:t>编制主持人</w:t>
            </w:r>
          </w:p>
        </w:tc>
      </w:tr>
      <w:tr w:rsidR="00DF1B3C" w:rsidRPr="007D1B97" w14:paraId="4E264F7C" w14:textId="77777777" w:rsidTr="005B0E7B">
        <w:trPr>
          <w:trHeight w:val="444"/>
          <w:jc w:val="center"/>
        </w:trPr>
        <w:tc>
          <w:tcPr>
            <w:tcW w:w="1330" w:type="dxa"/>
            <w:vAlign w:val="center"/>
          </w:tcPr>
          <w:p w14:paraId="73B12B5D" w14:textId="77777777" w:rsidR="00B5574F" w:rsidRPr="007D1B97" w:rsidRDefault="00093AC2">
            <w:pPr>
              <w:adjustRightInd w:val="0"/>
              <w:snapToGrid w:val="0"/>
              <w:jc w:val="center"/>
              <w:rPr>
                <w:szCs w:val="21"/>
              </w:rPr>
            </w:pPr>
            <w:r w:rsidRPr="007D1B97">
              <w:rPr>
                <w:szCs w:val="21"/>
              </w:rPr>
              <w:t>姓名</w:t>
            </w:r>
          </w:p>
        </w:tc>
        <w:tc>
          <w:tcPr>
            <w:tcW w:w="4176" w:type="dxa"/>
            <w:gridSpan w:val="2"/>
            <w:vAlign w:val="center"/>
          </w:tcPr>
          <w:p w14:paraId="6ED97655" w14:textId="77777777" w:rsidR="00B5574F" w:rsidRPr="007D1B97" w:rsidRDefault="00093AC2">
            <w:pPr>
              <w:adjustRightInd w:val="0"/>
              <w:snapToGrid w:val="0"/>
              <w:jc w:val="center"/>
              <w:rPr>
                <w:szCs w:val="21"/>
              </w:rPr>
            </w:pPr>
            <w:r w:rsidRPr="007D1B97">
              <w:rPr>
                <w:szCs w:val="21"/>
              </w:rPr>
              <w:t>职业资格证书管理号</w:t>
            </w:r>
          </w:p>
        </w:tc>
        <w:tc>
          <w:tcPr>
            <w:tcW w:w="2175" w:type="dxa"/>
            <w:vAlign w:val="center"/>
          </w:tcPr>
          <w:p w14:paraId="279D9C48" w14:textId="77777777" w:rsidR="00B5574F" w:rsidRPr="007D1B97" w:rsidRDefault="00093AC2">
            <w:pPr>
              <w:adjustRightInd w:val="0"/>
              <w:snapToGrid w:val="0"/>
              <w:jc w:val="center"/>
              <w:rPr>
                <w:szCs w:val="21"/>
              </w:rPr>
            </w:pPr>
            <w:r w:rsidRPr="007D1B97">
              <w:rPr>
                <w:szCs w:val="21"/>
              </w:rPr>
              <w:t>信用编号</w:t>
            </w:r>
          </w:p>
        </w:tc>
        <w:tc>
          <w:tcPr>
            <w:tcW w:w="1358" w:type="dxa"/>
            <w:vAlign w:val="center"/>
          </w:tcPr>
          <w:p w14:paraId="6481444E" w14:textId="77777777" w:rsidR="00B5574F" w:rsidRPr="007D1B97" w:rsidRDefault="00093AC2">
            <w:pPr>
              <w:adjustRightInd w:val="0"/>
              <w:snapToGrid w:val="0"/>
              <w:jc w:val="center"/>
              <w:rPr>
                <w:szCs w:val="21"/>
              </w:rPr>
            </w:pPr>
            <w:r w:rsidRPr="007D1B97">
              <w:rPr>
                <w:szCs w:val="21"/>
              </w:rPr>
              <w:t>签字</w:t>
            </w:r>
          </w:p>
        </w:tc>
      </w:tr>
      <w:tr w:rsidR="00DF1B3C" w:rsidRPr="007D1B97" w14:paraId="5048F00D" w14:textId="77777777" w:rsidTr="005B0E7B">
        <w:trPr>
          <w:trHeight w:val="444"/>
          <w:jc w:val="center"/>
        </w:trPr>
        <w:tc>
          <w:tcPr>
            <w:tcW w:w="1330" w:type="dxa"/>
            <w:vAlign w:val="center"/>
          </w:tcPr>
          <w:p w14:paraId="2EC41826" w14:textId="41F9BEB2" w:rsidR="00B5574F" w:rsidRPr="007D1B97" w:rsidRDefault="009E74C4">
            <w:pPr>
              <w:adjustRightInd w:val="0"/>
              <w:snapToGrid w:val="0"/>
              <w:jc w:val="center"/>
              <w:rPr>
                <w:szCs w:val="21"/>
              </w:rPr>
            </w:pPr>
            <w:r>
              <w:rPr>
                <w:rFonts w:hint="eastAsia"/>
                <w:szCs w:val="21"/>
              </w:rPr>
              <w:t>谢黎明</w:t>
            </w:r>
          </w:p>
        </w:tc>
        <w:tc>
          <w:tcPr>
            <w:tcW w:w="4176" w:type="dxa"/>
            <w:gridSpan w:val="2"/>
            <w:vAlign w:val="center"/>
          </w:tcPr>
          <w:p w14:paraId="33DF23F3" w14:textId="745A2893" w:rsidR="00B5574F" w:rsidRPr="007D1B97" w:rsidRDefault="009E74C4">
            <w:pPr>
              <w:adjustRightInd w:val="0"/>
              <w:snapToGrid w:val="0"/>
              <w:jc w:val="center"/>
              <w:rPr>
                <w:szCs w:val="21"/>
              </w:rPr>
            </w:pPr>
            <w:r w:rsidRPr="009E74C4">
              <w:rPr>
                <w:szCs w:val="21"/>
              </w:rPr>
              <w:t>06351123506110042</w:t>
            </w:r>
          </w:p>
        </w:tc>
        <w:tc>
          <w:tcPr>
            <w:tcW w:w="2175" w:type="dxa"/>
            <w:vAlign w:val="center"/>
          </w:tcPr>
          <w:p w14:paraId="1272F952" w14:textId="6A9C2516" w:rsidR="00B5574F" w:rsidRPr="007D1B97" w:rsidRDefault="009E74C4" w:rsidP="009E74C4">
            <w:pPr>
              <w:adjustRightInd w:val="0"/>
              <w:snapToGrid w:val="0"/>
              <w:jc w:val="center"/>
              <w:rPr>
                <w:szCs w:val="21"/>
              </w:rPr>
            </w:pPr>
            <w:r w:rsidRPr="009E74C4">
              <w:rPr>
                <w:szCs w:val="21"/>
              </w:rPr>
              <w:t>BH061169</w:t>
            </w:r>
          </w:p>
        </w:tc>
        <w:tc>
          <w:tcPr>
            <w:tcW w:w="1358" w:type="dxa"/>
            <w:vAlign w:val="center"/>
          </w:tcPr>
          <w:p w14:paraId="5FD382AC" w14:textId="77777777" w:rsidR="00B5574F" w:rsidRPr="007D1B97" w:rsidRDefault="00B5574F">
            <w:pPr>
              <w:adjustRightInd w:val="0"/>
              <w:snapToGrid w:val="0"/>
              <w:jc w:val="center"/>
              <w:rPr>
                <w:szCs w:val="21"/>
              </w:rPr>
            </w:pPr>
          </w:p>
        </w:tc>
      </w:tr>
      <w:tr w:rsidR="00DF1B3C" w:rsidRPr="007D1B97" w14:paraId="16E83356" w14:textId="77777777" w:rsidTr="005B0E7B">
        <w:trPr>
          <w:trHeight w:val="444"/>
          <w:jc w:val="center"/>
        </w:trPr>
        <w:tc>
          <w:tcPr>
            <w:tcW w:w="9039" w:type="dxa"/>
            <w:gridSpan w:val="5"/>
            <w:vAlign w:val="center"/>
          </w:tcPr>
          <w:p w14:paraId="192E0E53" w14:textId="77777777" w:rsidR="00B5574F" w:rsidRPr="007D1B97" w:rsidRDefault="00093AC2">
            <w:pPr>
              <w:adjustRightInd w:val="0"/>
              <w:snapToGrid w:val="0"/>
              <w:jc w:val="left"/>
              <w:rPr>
                <w:szCs w:val="21"/>
              </w:rPr>
            </w:pPr>
            <w:r w:rsidRPr="007D1B97">
              <w:rPr>
                <w:szCs w:val="21"/>
              </w:rPr>
              <w:t>2.</w:t>
            </w:r>
            <w:r w:rsidRPr="007D1B97">
              <w:rPr>
                <w:szCs w:val="21"/>
              </w:rPr>
              <w:t>主要编制人员</w:t>
            </w:r>
          </w:p>
        </w:tc>
      </w:tr>
      <w:tr w:rsidR="00DF1B3C" w:rsidRPr="007D1B97" w14:paraId="678B96EA" w14:textId="77777777" w:rsidTr="005B0E7B">
        <w:trPr>
          <w:trHeight w:val="444"/>
          <w:jc w:val="center"/>
        </w:trPr>
        <w:tc>
          <w:tcPr>
            <w:tcW w:w="1330" w:type="dxa"/>
            <w:vAlign w:val="center"/>
          </w:tcPr>
          <w:p w14:paraId="65063206" w14:textId="77777777" w:rsidR="00B5574F" w:rsidRPr="007D1B97" w:rsidRDefault="00093AC2">
            <w:pPr>
              <w:adjustRightInd w:val="0"/>
              <w:snapToGrid w:val="0"/>
              <w:jc w:val="center"/>
              <w:rPr>
                <w:szCs w:val="21"/>
              </w:rPr>
            </w:pPr>
            <w:r w:rsidRPr="007D1B97">
              <w:rPr>
                <w:szCs w:val="21"/>
              </w:rPr>
              <w:t>姓名</w:t>
            </w:r>
          </w:p>
        </w:tc>
        <w:tc>
          <w:tcPr>
            <w:tcW w:w="4176" w:type="dxa"/>
            <w:gridSpan w:val="2"/>
            <w:vAlign w:val="center"/>
          </w:tcPr>
          <w:p w14:paraId="39B9EA78" w14:textId="77777777" w:rsidR="00B5574F" w:rsidRPr="007D1B97" w:rsidRDefault="00093AC2">
            <w:pPr>
              <w:adjustRightInd w:val="0"/>
              <w:snapToGrid w:val="0"/>
              <w:jc w:val="center"/>
              <w:rPr>
                <w:szCs w:val="21"/>
              </w:rPr>
            </w:pPr>
            <w:r w:rsidRPr="007D1B97">
              <w:rPr>
                <w:szCs w:val="21"/>
              </w:rPr>
              <w:t>主要编写内容</w:t>
            </w:r>
          </w:p>
        </w:tc>
        <w:tc>
          <w:tcPr>
            <w:tcW w:w="2175" w:type="dxa"/>
            <w:vAlign w:val="center"/>
          </w:tcPr>
          <w:p w14:paraId="2C64D2B7" w14:textId="77777777" w:rsidR="00B5574F" w:rsidRPr="007D1B97" w:rsidRDefault="00093AC2">
            <w:pPr>
              <w:adjustRightInd w:val="0"/>
              <w:snapToGrid w:val="0"/>
              <w:jc w:val="center"/>
              <w:rPr>
                <w:szCs w:val="21"/>
              </w:rPr>
            </w:pPr>
            <w:r w:rsidRPr="007D1B97">
              <w:rPr>
                <w:szCs w:val="21"/>
              </w:rPr>
              <w:t>信用编号</w:t>
            </w:r>
          </w:p>
        </w:tc>
        <w:tc>
          <w:tcPr>
            <w:tcW w:w="1358" w:type="dxa"/>
            <w:vAlign w:val="center"/>
          </w:tcPr>
          <w:p w14:paraId="32F47725" w14:textId="77777777" w:rsidR="00B5574F" w:rsidRPr="007D1B97" w:rsidRDefault="00093AC2">
            <w:pPr>
              <w:adjustRightInd w:val="0"/>
              <w:snapToGrid w:val="0"/>
              <w:jc w:val="center"/>
              <w:rPr>
                <w:szCs w:val="21"/>
              </w:rPr>
            </w:pPr>
            <w:r w:rsidRPr="007D1B97">
              <w:rPr>
                <w:szCs w:val="21"/>
              </w:rPr>
              <w:t>签字</w:t>
            </w:r>
          </w:p>
        </w:tc>
      </w:tr>
      <w:tr w:rsidR="00DF1B3C" w:rsidRPr="007D1B97" w14:paraId="22558C5C" w14:textId="77777777" w:rsidTr="005B0E7B">
        <w:trPr>
          <w:trHeight w:val="444"/>
          <w:jc w:val="center"/>
        </w:trPr>
        <w:tc>
          <w:tcPr>
            <w:tcW w:w="1330" w:type="dxa"/>
            <w:vAlign w:val="center"/>
          </w:tcPr>
          <w:p w14:paraId="71296BFE" w14:textId="62ED91A7" w:rsidR="00B5574F" w:rsidRPr="007D1B97" w:rsidRDefault="009E74C4">
            <w:pPr>
              <w:adjustRightInd w:val="0"/>
              <w:snapToGrid w:val="0"/>
              <w:jc w:val="center"/>
              <w:rPr>
                <w:szCs w:val="21"/>
              </w:rPr>
            </w:pPr>
            <w:r>
              <w:rPr>
                <w:rFonts w:hint="eastAsia"/>
                <w:szCs w:val="21"/>
              </w:rPr>
              <w:t>谢黎明</w:t>
            </w:r>
          </w:p>
        </w:tc>
        <w:tc>
          <w:tcPr>
            <w:tcW w:w="4176" w:type="dxa"/>
            <w:gridSpan w:val="2"/>
            <w:vAlign w:val="center"/>
          </w:tcPr>
          <w:p w14:paraId="5D20D912" w14:textId="129F08AC" w:rsidR="00B5574F" w:rsidRPr="007D1B97" w:rsidRDefault="00880C79">
            <w:pPr>
              <w:adjustRightInd w:val="0"/>
              <w:snapToGrid w:val="0"/>
              <w:jc w:val="center"/>
              <w:rPr>
                <w:szCs w:val="21"/>
              </w:rPr>
            </w:pPr>
            <w:r w:rsidRPr="007D1B97">
              <w:rPr>
                <w:rFonts w:hint="eastAsia"/>
                <w:szCs w:val="21"/>
              </w:rPr>
              <w:t>一、建设项目基本情况</w:t>
            </w:r>
            <w:r w:rsidR="005B0E7B" w:rsidRPr="007D1B97">
              <w:rPr>
                <w:rFonts w:hint="eastAsia"/>
                <w:szCs w:val="21"/>
              </w:rPr>
              <w:t>；四、环境保护措施监督检查清单</w:t>
            </w:r>
          </w:p>
        </w:tc>
        <w:tc>
          <w:tcPr>
            <w:tcW w:w="2175" w:type="dxa"/>
            <w:vAlign w:val="center"/>
          </w:tcPr>
          <w:p w14:paraId="503473A9" w14:textId="1D7D7C08" w:rsidR="00B5574F" w:rsidRPr="007D1B97" w:rsidRDefault="009E74C4" w:rsidP="009E74C4">
            <w:pPr>
              <w:adjustRightInd w:val="0"/>
              <w:snapToGrid w:val="0"/>
              <w:jc w:val="center"/>
              <w:rPr>
                <w:szCs w:val="21"/>
              </w:rPr>
            </w:pPr>
            <w:r w:rsidRPr="009E74C4">
              <w:rPr>
                <w:szCs w:val="21"/>
              </w:rPr>
              <w:t>BH061169</w:t>
            </w:r>
          </w:p>
        </w:tc>
        <w:tc>
          <w:tcPr>
            <w:tcW w:w="1358" w:type="dxa"/>
            <w:vAlign w:val="center"/>
          </w:tcPr>
          <w:p w14:paraId="0745F85C" w14:textId="77777777" w:rsidR="00B5574F" w:rsidRPr="007D1B97" w:rsidRDefault="00B5574F">
            <w:pPr>
              <w:adjustRightInd w:val="0"/>
              <w:snapToGrid w:val="0"/>
              <w:jc w:val="center"/>
              <w:rPr>
                <w:szCs w:val="21"/>
              </w:rPr>
            </w:pPr>
          </w:p>
        </w:tc>
      </w:tr>
      <w:tr w:rsidR="00DF1B3C" w:rsidRPr="007D1B97" w14:paraId="5CBFAA57" w14:textId="77777777" w:rsidTr="005B0E7B">
        <w:trPr>
          <w:trHeight w:val="444"/>
          <w:jc w:val="center"/>
        </w:trPr>
        <w:tc>
          <w:tcPr>
            <w:tcW w:w="1330" w:type="dxa"/>
            <w:vAlign w:val="center"/>
          </w:tcPr>
          <w:p w14:paraId="46F65BF8" w14:textId="0CA0C552" w:rsidR="00B5574F" w:rsidRPr="007D1B97" w:rsidRDefault="00880C79">
            <w:pPr>
              <w:adjustRightInd w:val="0"/>
              <w:snapToGrid w:val="0"/>
              <w:jc w:val="center"/>
              <w:rPr>
                <w:szCs w:val="21"/>
              </w:rPr>
            </w:pPr>
            <w:proofErr w:type="gramStart"/>
            <w:r w:rsidRPr="007D1B97">
              <w:rPr>
                <w:rFonts w:hint="eastAsia"/>
                <w:szCs w:val="21"/>
              </w:rPr>
              <w:t>王晨林</w:t>
            </w:r>
            <w:proofErr w:type="gramEnd"/>
          </w:p>
        </w:tc>
        <w:tc>
          <w:tcPr>
            <w:tcW w:w="4176" w:type="dxa"/>
            <w:gridSpan w:val="2"/>
            <w:vAlign w:val="center"/>
          </w:tcPr>
          <w:p w14:paraId="74331BEC" w14:textId="799C087D" w:rsidR="00B5574F" w:rsidRPr="007D1B97" w:rsidRDefault="005B0E7B">
            <w:pPr>
              <w:adjustRightInd w:val="0"/>
              <w:snapToGrid w:val="0"/>
              <w:jc w:val="center"/>
              <w:rPr>
                <w:szCs w:val="21"/>
              </w:rPr>
            </w:pPr>
            <w:r w:rsidRPr="007D1B97">
              <w:rPr>
                <w:rFonts w:hint="eastAsia"/>
                <w:szCs w:val="21"/>
              </w:rPr>
              <w:t>二、建设项目工程分析；三、运营期主要环境影响和保护措施</w:t>
            </w:r>
          </w:p>
        </w:tc>
        <w:tc>
          <w:tcPr>
            <w:tcW w:w="2175" w:type="dxa"/>
            <w:vAlign w:val="center"/>
          </w:tcPr>
          <w:p w14:paraId="67C31CFA" w14:textId="700B6638" w:rsidR="00B5574F" w:rsidRPr="007D1B97" w:rsidRDefault="00880C79">
            <w:pPr>
              <w:adjustRightInd w:val="0"/>
              <w:snapToGrid w:val="0"/>
              <w:jc w:val="center"/>
              <w:rPr>
                <w:szCs w:val="21"/>
              </w:rPr>
            </w:pPr>
            <w:r w:rsidRPr="007D1B97">
              <w:rPr>
                <w:rFonts w:hint="eastAsia"/>
                <w:szCs w:val="21"/>
              </w:rPr>
              <w:t>B</w:t>
            </w:r>
            <w:r w:rsidRPr="007D1B97">
              <w:rPr>
                <w:szCs w:val="21"/>
              </w:rPr>
              <w:t>H039227</w:t>
            </w:r>
          </w:p>
        </w:tc>
        <w:tc>
          <w:tcPr>
            <w:tcW w:w="1358" w:type="dxa"/>
            <w:vAlign w:val="center"/>
          </w:tcPr>
          <w:p w14:paraId="433B808E" w14:textId="77777777" w:rsidR="00B5574F" w:rsidRPr="007D1B97" w:rsidRDefault="00B5574F">
            <w:pPr>
              <w:adjustRightInd w:val="0"/>
              <w:snapToGrid w:val="0"/>
              <w:jc w:val="center"/>
              <w:rPr>
                <w:szCs w:val="21"/>
              </w:rPr>
            </w:pPr>
          </w:p>
        </w:tc>
      </w:tr>
    </w:tbl>
    <w:p w14:paraId="5DD1C153" w14:textId="77777777" w:rsidR="00B5574F" w:rsidRPr="007D1B97" w:rsidRDefault="00B5574F">
      <w:pPr>
        <w:adjustRightInd w:val="0"/>
        <w:snapToGrid w:val="0"/>
        <w:jc w:val="center"/>
        <w:rPr>
          <w:rFonts w:eastAsia="仿宋_GB2312"/>
          <w:sz w:val="36"/>
          <w:szCs w:val="36"/>
        </w:rPr>
        <w:sectPr w:rsidR="00B5574F" w:rsidRPr="007D1B97">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p w14:paraId="52F27BF8" w14:textId="77777777" w:rsidR="00B5574F" w:rsidRPr="007D1B97" w:rsidRDefault="00B5574F"/>
    <w:sdt>
      <w:sdtPr>
        <w:rPr>
          <w:rFonts w:ascii="Times New Roman" w:eastAsia="宋体" w:hAnsi="Times New Roman" w:cs="Times New Roman"/>
          <w:color w:val="auto"/>
          <w:kern w:val="2"/>
          <w:sz w:val="21"/>
          <w:szCs w:val="24"/>
          <w:lang w:val="zh-CN"/>
        </w:rPr>
        <w:id w:val="1713850408"/>
        <w:docPartObj>
          <w:docPartGallery w:val="Table of Contents"/>
          <w:docPartUnique/>
        </w:docPartObj>
      </w:sdtPr>
      <w:sdtEndPr>
        <w:rPr>
          <w:b/>
          <w:bCs/>
        </w:rPr>
      </w:sdtEndPr>
      <w:sdtContent>
        <w:p w14:paraId="3B8ACBBC" w14:textId="77777777" w:rsidR="00B5574F" w:rsidRPr="007D1B97" w:rsidRDefault="00093AC2" w:rsidP="004F21EA">
          <w:pPr>
            <w:pStyle w:val="TOC10"/>
            <w:spacing w:line="360" w:lineRule="auto"/>
            <w:jc w:val="center"/>
            <w:rPr>
              <w:rFonts w:ascii="Times New Roman" w:eastAsia="宋体" w:hAnsi="Times New Roman" w:cs="Times New Roman"/>
              <w:b/>
              <w:bCs/>
              <w:color w:val="auto"/>
              <w:sz w:val="28"/>
              <w:szCs w:val="28"/>
            </w:rPr>
          </w:pPr>
          <w:r w:rsidRPr="007D1B97">
            <w:rPr>
              <w:rFonts w:ascii="Times New Roman" w:eastAsia="宋体" w:hAnsi="Times New Roman" w:cs="Times New Roman"/>
              <w:b/>
              <w:bCs/>
              <w:color w:val="auto"/>
              <w:sz w:val="28"/>
              <w:szCs w:val="28"/>
              <w:lang w:val="zh-CN"/>
            </w:rPr>
            <w:t>目录</w:t>
          </w:r>
        </w:p>
        <w:p w14:paraId="1121EDDE" w14:textId="31F677DD" w:rsidR="004F21EA" w:rsidRPr="007D1B97" w:rsidRDefault="00093AC2" w:rsidP="009B38A1">
          <w:pPr>
            <w:pStyle w:val="TOC1"/>
            <w:tabs>
              <w:tab w:val="right" w:leader="dot" w:pos="8296"/>
            </w:tabs>
            <w:spacing w:line="360" w:lineRule="auto"/>
            <w:rPr>
              <w:noProof/>
              <w:sz w:val="24"/>
            </w:rPr>
          </w:pPr>
          <w:r w:rsidRPr="007D1B97">
            <w:rPr>
              <w:b/>
              <w:bCs/>
              <w:sz w:val="24"/>
            </w:rPr>
            <w:fldChar w:fldCharType="begin"/>
          </w:r>
          <w:r w:rsidRPr="007D1B97">
            <w:rPr>
              <w:b/>
              <w:bCs/>
              <w:sz w:val="24"/>
            </w:rPr>
            <w:instrText xml:space="preserve"> TOC \o "1-3" \h \z \u </w:instrText>
          </w:r>
          <w:r w:rsidRPr="007D1B97">
            <w:rPr>
              <w:b/>
              <w:bCs/>
              <w:sz w:val="24"/>
            </w:rPr>
            <w:fldChar w:fldCharType="separate"/>
          </w:r>
        </w:p>
        <w:p w14:paraId="5DAF244E" w14:textId="29B8E42B" w:rsidR="004F21EA" w:rsidRPr="00122BA4" w:rsidRDefault="00000000" w:rsidP="009B38A1">
          <w:pPr>
            <w:pStyle w:val="TOC1"/>
            <w:tabs>
              <w:tab w:val="left" w:pos="840"/>
              <w:tab w:val="right" w:leader="dot" w:pos="8296"/>
            </w:tabs>
            <w:spacing w:line="360" w:lineRule="auto"/>
            <w:rPr>
              <w:b/>
              <w:bCs/>
              <w:noProof/>
              <w:sz w:val="24"/>
            </w:rPr>
          </w:pPr>
          <w:hyperlink w:anchor="_Toc131078134" w:history="1">
            <w:r w:rsidR="004F21EA" w:rsidRPr="00122BA4">
              <w:rPr>
                <w:rStyle w:val="af6"/>
                <w:b/>
                <w:bCs/>
                <w:noProof/>
                <w:snapToGrid w:val="0"/>
                <w:color w:val="auto"/>
                <w:sz w:val="24"/>
              </w:rPr>
              <w:t>一、建设项目基本情况</w:t>
            </w:r>
            <w:r w:rsidR="004F21EA" w:rsidRPr="00122BA4">
              <w:rPr>
                <w:b/>
                <w:bCs/>
                <w:noProof/>
                <w:webHidden/>
                <w:sz w:val="24"/>
              </w:rPr>
              <w:tab/>
            </w:r>
            <w:r w:rsidR="004F21EA" w:rsidRPr="00122BA4">
              <w:rPr>
                <w:b/>
                <w:bCs/>
                <w:noProof/>
                <w:webHidden/>
                <w:sz w:val="24"/>
              </w:rPr>
              <w:fldChar w:fldCharType="begin"/>
            </w:r>
            <w:r w:rsidR="004F21EA" w:rsidRPr="00122BA4">
              <w:rPr>
                <w:b/>
                <w:bCs/>
                <w:noProof/>
                <w:webHidden/>
                <w:sz w:val="24"/>
              </w:rPr>
              <w:instrText xml:space="preserve"> PAGEREF _Toc131078134 \h </w:instrText>
            </w:r>
            <w:r w:rsidR="004F21EA" w:rsidRPr="00122BA4">
              <w:rPr>
                <w:b/>
                <w:bCs/>
                <w:noProof/>
                <w:webHidden/>
                <w:sz w:val="24"/>
              </w:rPr>
            </w:r>
            <w:r w:rsidR="004F21EA" w:rsidRPr="00122BA4">
              <w:rPr>
                <w:b/>
                <w:bCs/>
                <w:noProof/>
                <w:webHidden/>
                <w:sz w:val="24"/>
              </w:rPr>
              <w:fldChar w:fldCharType="separate"/>
            </w:r>
            <w:r w:rsidR="00041B23" w:rsidRPr="00122BA4">
              <w:rPr>
                <w:b/>
                <w:bCs/>
                <w:noProof/>
                <w:webHidden/>
                <w:sz w:val="24"/>
              </w:rPr>
              <w:t>1</w:t>
            </w:r>
            <w:r w:rsidR="004F21EA" w:rsidRPr="00122BA4">
              <w:rPr>
                <w:b/>
                <w:bCs/>
                <w:noProof/>
                <w:webHidden/>
                <w:sz w:val="24"/>
              </w:rPr>
              <w:fldChar w:fldCharType="end"/>
            </w:r>
          </w:hyperlink>
        </w:p>
        <w:p w14:paraId="2310A931" w14:textId="21366AC7" w:rsidR="004F21EA" w:rsidRPr="00122BA4" w:rsidRDefault="00000000" w:rsidP="009B38A1">
          <w:pPr>
            <w:pStyle w:val="TOC1"/>
            <w:tabs>
              <w:tab w:val="left" w:pos="840"/>
              <w:tab w:val="right" w:leader="dot" w:pos="8296"/>
            </w:tabs>
            <w:spacing w:line="360" w:lineRule="auto"/>
            <w:rPr>
              <w:b/>
              <w:bCs/>
              <w:noProof/>
              <w:sz w:val="24"/>
            </w:rPr>
          </w:pPr>
          <w:hyperlink w:anchor="_Toc131078135" w:history="1">
            <w:r w:rsidR="004F21EA" w:rsidRPr="00122BA4">
              <w:rPr>
                <w:rStyle w:val="af6"/>
                <w:b/>
                <w:bCs/>
                <w:noProof/>
                <w:snapToGrid w:val="0"/>
                <w:color w:val="auto"/>
                <w:sz w:val="24"/>
              </w:rPr>
              <w:t>二、建设项目工程分析</w:t>
            </w:r>
            <w:r w:rsidR="004F21EA" w:rsidRPr="00122BA4">
              <w:rPr>
                <w:b/>
                <w:bCs/>
                <w:noProof/>
                <w:webHidden/>
                <w:sz w:val="24"/>
              </w:rPr>
              <w:tab/>
            </w:r>
            <w:r w:rsidR="004F21EA" w:rsidRPr="00122BA4">
              <w:rPr>
                <w:b/>
                <w:bCs/>
                <w:noProof/>
                <w:webHidden/>
                <w:sz w:val="24"/>
              </w:rPr>
              <w:fldChar w:fldCharType="begin"/>
            </w:r>
            <w:r w:rsidR="004F21EA" w:rsidRPr="00122BA4">
              <w:rPr>
                <w:b/>
                <w:bCs/>
                <w:noProof/>
                <w:webHidden/>
                <w:sz w:val="24"/>
              </w:rPr>
              <w:instrText xml:space="preserve"> PAGEREF _Toc131078135 \h </w:instrText>
            </w:r>
            <w:r w:rsidR="004F21EA" w:rsidRPr="00122BA4">
              <w:rPr>
                <w:b/>
                <w:bCs/>
                <w:noProof/>
                <w:webHidden/>
                <w:sz w:val="24"/>
              </w:rPr>
            </w:r>
            <w:r w:rsidR="004F21EA" w:rsidRPr="00122BA4">
              <w:rPr>
                <w:b/>
                <w:bCs/>
                <w:noProof/>
                <w:webHidden/>
                <w:sz w:val="24"/>
              </w:rPr>
              <w:fldChar w:fldCharType="separate"/>
            </w:r>
            <w:r w:rsidR="00041B23" w:rsidRPr="00122BA4">
              <w:rPr>
                <w:b/>
                <w:bCs/>
                <w:noProof/>
                <w:webHidden/>
                <w:sz w:val="24"/>
              </w:rPr>
              <w:t>1</w:t>
            </w:r>
            <w:r w:rsidR="00DD2FA0">
              <w:rPr>
                <w:b/>
                <w:bCs/>
                <w:noProof/>
                <w:webHidden/>
                <w:sz w:val="24"/>
              </w:rPr>
              <w:t>5</w:t>
            </w:r>
            <w:r w:rsidR="004F21EA" w:rsidRPr="00122BA4">
              <w:rPr>
                <w:b/>
                <w:bCs/>
                <w:noProof/>
                <w:webHidden/>
                <w:sz w:val="24"/>
              </w:rPr>
              <w:fldChar w:fldCharType="end"/>
            </w:r>
          </w:hyperlink>
        </w:p>
        <w:p w14:paraId="51378302" w14:textId="56DF48F0" w:rsidR="004F21EA" w:rsidRPr="00122BA4" w:rsidRDefault="00000000" w:rsidP="009B38A1">
          <w:pPr>
            <w:pStyle w:val="TOC1"/>
            <w:tabs>
              <w:tab w:val="left" w:pos="840"/>
              <w:tab w:val="right" w:leader="dot" w:pos="8296"/>
            </w:tabs>
            <w:spacing w:line="360" w:lineRule="auto"/>
            <w:rPr>
              <w:b/>
              <w:bCs/>
              <w:noProof/>
              <w:sz w:val="24"/>
            </w:rPr>
          </w:pPr>
          <w:hyperlink w:anchor="_Toc131078136" w:history="1">
            <w:r w:rsidR="004F21EA" w:rsidRPr="00122BA4">
              <w:rPr>
                <w:rStyle w:val="af6"/>
                <w:b/>
                <w:bCs/>
                <w:noProof/>
                <w:snapToGrid w:val="0"/>
                <w:color w:val="auto"/>
                <w:sz w:val="24"/>
              </w:rPr>
              <w:t>三、运营期主要环境影响和保护措施</w:t>
            </w:r>
            <w:r w:rsidR="004F21EA" w:rsidRPr="00122BA4">
              <w:rPr>
                <w:b/>
                <w:bCs/>
                <w:noProof/>
                <w:webHidden/>
                <w:sz w:val="24"/>
              </w:rPr>
              <w:tab/>
            </w:r>
            <w:r w:rsidR="00DD2FA0">
              <w:rPr>
                <w:b/>
                <w:bCs/>
                <w:noProof/>
                <w:webHidden/>
                <w:sz w:val="24"/>
              </w:rPr>
              <w:t>21</w:t>
            </w:r>
          </w:hyperlink>
        </w:p>
        <w:p w14:paraId="798C7D18" w14:textId="7F785C86" w:rsidR="004F21EA" w:rsidRPr="00122BA4" w:rsidRDefault="00000000" w:rsidP="009B38A1">
          <w:pPr>
            <w:pStyle w:val="TOC1"/>
            <w:tabs>
              <w:tab w:val="left" w:pos="840"/>
              <w:tab w:val="right" w:leader="dot" w:pos="8296"/>
            </w:tabs>
            <w:spacing w:line="360" w:lineRule="auto"/>
            <w:rPr>
              <w:b/>
              <w:bCs/>
              <w:noProof/>
              <w:sz w:val="24"/>
            </w:rPr>
          </w:pPr>
          <w:hyperlink w:anchor="_Toc131078190" w:history="1">
            <w:r w:rsidR="004F21EA" w:rsidRPr="00122BA4">
              <w:rPr>
                <w:rStyle w:val="af6"/>
                <w:b/>
                <w:bCs/>
                <w:noProof/>
                <w:snapToGrid w:val="0"/>
                <w:color w:val="auto"/>
                <w:sz w:val="24"/>
              </w:rPr>
              <w:t>四、环境保护措施监督检查清单</w:t>
            </w:r>
            <w:r w:rsidR="004F21EA" w:rsidRPr="00122BA4">
              <w:rPr>
                <w:b/>
                <w:bCs/>
                <w:noProof/>
                <w:webHidden/>
                <w:sz w:val="24"/>
              </w:rPr>
              <w:tab/>
            </w:r>
            <w:r w:rsidR="00122BA4" w:rsidRPr="00122BA4">
              <w:rPr>
                <w:b/>
                <w:bCs/>
                <w:noProof/>
                <w:webHidden/>
                <w:sz w:val="24"/>
              </w:rPr>
              <w:t>2</w:t>
            </w:r>
            <w:r w:rsidR="00DD2FA0">
              <w:rPr>
                <w:b/>
                <w:bCs/>
                <w:noProof/>
                <w:webHidden/>
                <w:sz w:val="24"/>
              </w:rPr>
              <w:t>7</w:t>
            </w:r>
          </w:hyperlink>
        </w:p>
        <w:bookmarkStart w:id="10" w:name="_Hlk144372027"/>
        <w:p w14:paraId="1DA7FC4E" w14:textId="72FF0236" w:rsidR="004F21EA" w:rsidRPr="00122BA4" w:rsidRDefault="00C66F27" w:rsidP="009B38A1">
          <w:pPr>
            <w:pStyle w:val="TOC1"/>
            <w:tabs>
              <w:tab w:val="right" w:leader="dot" w:pos="8296"/>
            </w:tabs>
            <w:spacing w:line="360" w:lineRule="auto"/>
            <w:rPr>
              <w:b/>
              <w:bCs/>
              <w:noProof/>
              <w:sz w:val="24"/>
            </w:rPr>
          </w:pPr>
          <w:r w:rsidRPr="00122BA4">
            <w:rPr>
              <w:b/>
              <w:bCs/>
            </w:rPr>
            <w:fldChar w:fldCharType="begin"/>
          </w:r>
          <w:r w:rsidRPr="00122BA4">
            <w:rPr>
              <w:b/>
              <w:bCs/>
            </w:rPr>
            <w:instrText xml:space="preserve"> HYPERLINK \l "_Toc131078191" </w:instrText>
          </w:r>
          <w:r w:rsidRPr="00122BA4">
            <w:rPr>
              <w:b/>
              <w:bCs/>
            </w:rPr>
          </w:r>
          <w:r w:rsidRPr="00122BA4">
            <w:rPr>
              <w:b/>
              <w:bCs/>
            </w:rPr>
            <w:fldChar w:fldCharType="separate"/>
          </w:r>
          <w:r w:rsidR="004F21EA" w:rsidRPr="00122BA4">
            <w:rPr>
              <w:rStyle w:val="af6"/>
              <w:b/>
              <w:bCs/>
              <w:noProof/>
              <w:snapToGrid w:val="0"/>
              <w:color w:val="auto"/>
              <w:sz w:val="24"/>
            </w:rPr>
            <w:t>附表</w:t>
          </w:r>
          <w:r w:rsidR="004F21EA" w:rsidRPr="00122BA4">
            <w:rPr>
              <w:b/>
              <w:bCs/>
              <w:noProof/>
              <w:webHidden/>
              <w:sz w:val="24"/>
            </w:rPr>
            <w:tab/>
          </w:r>
          <w:r w:rsidR="00122BA4" w:rsidRPr="00122BA4">
            <w:rPr>
              <w:b/>
              <w:bCs/>
              <w:noProof/>
              <w:webHidden/>
              <w:sz w:val="24"/>
            </w:rPr>
            <w:t>2</w:t>
          </w:r>
          <w:r w:rsidR="00DD2FA0">
            <w:rPr>
              <w:b/>
              <w:bCs/>
              <w:noProof/>
              <w:webHidden/>
              <w:sz w:val="24"/>
            </w:rPr>
            <w:t>9</w:t>
          </w:r>
          <w:r w:rsidRPr="00122BA4">
            <w:rPr>
              <w:b/>
              <w:bCs/>
              <w:noProof/>
              <w:sz w:val="24"/>
            </w:rPr>
            <w:fldChar w:fldCharType="end"/>
          </w:r>
        </w:p>
        <w:bookmarkEnd w:id="10"/>
        <w:p w14:paraId="403B2B0B" w14:textId="170F4F04" w:rsidR="00122BA4" w:rsidRDefault="00122BA4" w:rsidP="00122BA4">
          <w:pPr>
            <w:pStyle w:val="TOC1"/>
            <w:tabs>
              <w:tab w:val="right" w:leader="dot" w:pos="8296"/>
            </w:tabs>
            <w:spacing w:line="360" w:lineRule="auto"/>
            <w:rPr>
              <w:noProof/>
              <w:sz w:val="24"/>
            </w:rPr>
          </w:pPr>
          <w:r w:rsidRPr="00122BA4">
            <w:rPr>
              <w:b/>
              <w:bCs/>
            </w:rPr>
            <w:fldChar w:fldCharType="begin"/>
          </w:r>
          <w:r w:rsidRPr="00122BA4">
            <w:rPr>
              <w:b/>
              <w:bCs/>
            </w:rPr>
            <w:instrText xml:space="preserve"> HYPERLINK \l "_Toc131078191" </w:instrText>
          </w:r>
          <w:r w:rsidRPr="00122BA4">
            <w:rPr>
              <w:b/>
              <w:bCs/>
            </w:rPr>
          </w:r>
          <w:r w:rsidRPr="00122BA4">
            <w:rPr>
              <w:b/>
              <w:bCs/>
            </w:rPr>
            <w:fldChar w:fldCharType="separate"/>
          </w:r>
          <w:r w:rsidRPr="00122BA4">
            <w:rPr>
              <w:rStyle w:val="af6"/>
              <w:b/>
              <w:bCs/>
              <w:noProof/>
              <w:snapToGrid w:val="0"/>
              <w:color w:val="auto"/>
              <w:sz w:val="24"/>
            </w:rPr>
            <w:t>附</w:t>
          </w:r>
          <w:r w:rsidRPr="00122BA4">
            <w:rPr>
              <w:rStyle w:val="af6"/>
              <w:rFonts w:hint="eastAsia"/>
              <w:b/>
              <w:bCs/>
              <w:noProof/>
              <w:snapToGrid w:val="0"/>
              <w:color w:val="auto"/>
              <w:sz w:val="24"/>
            </w:rPr>
            <w:t>录</w:t>
          </w:r>
          <w:r w:rsidRPr="00122BA4">
            <w:rPr>
              <w:b/>
              <w:bCs/>
              <w:noProof/>
              <w:webHidden/>
              <w:sz w:val="24"/>
            </w:rPr>
            <w:tab/>
          </w:r>
          <w:r w:rsidR="00DD2FA0">
            <w:rPr>
              <w:b/>
              <w:bCs/>
              <w:noProof/>
              <w:webHidden/>
              <w:sz w:val="24"/>
            </w:rPr>
            <w:t>30</w:t>
          </w:r>
          <w:r w:rsidRPr="00122BA4">
            <w:rPr>
              <w:b/>
              <w:bCs/>
              <w:noProof/>
              <w:sz w:val="24"/>
            </w:rPr>
            <w:fldChar w:fldCharType="end"/>
          </w:r>
        </w:p>
        <w:p w14:paraId="4ED84279" w14:textId="79FC9137" w:rsidR="004F21EA" w:rsidRPr="007D1B97" w:rsidRDefault="004F21EA" w:rsidP="009B38A1">
          <w:pPr>
            <w:spacing w:line="360" w:lineRule="auto"/>
            <w:rPr>
              <w:b/>
              <w:bCs/>
              <w:noProof/>
              <w:sz w:val="24"/>
            </w:rPr>
          </w:pPr>
          <w:r w:rsidRPr="007D1B97">
            <w:rPr>
              <w:rFonts w:hint="eastAsia"/>
              <w:b/>
              <w:bCs/>
              <w:noProof/>
              <w:sz w:val="24"/>
            </w:rPr>
            <w:t>附图：</w:t>
          </w:r>
        </w:p>
        <w:p w14:paraId="74E848D4" w14:textId="77713EAA" w:rsidR="004F21EA" w:rsidRPr="007D1B97" w:rsidRDefault="004F21EA" w:rsidP="009B38A1">
          <w:pPr>
            <w:spacing w:line="360" w:lineRule="auto"/>
            <w:rPr>
              <w:b/>
              <w:bCs/>
              <w:noProof/>
              <w:sz w:val="24"/>
            </w:rPr>
          </w:pPr>
          <w:r w:rsidRPr="007D1B97">
            <w:rPr>
              <w:rFonts w:hint="eastAsia"/>
              <w:b/>
              <w:bCs/>
              <w:noProof/>
              <w:sz w:val="24"/>
            </w:rPr>
            <w:t>附图</w:t>
          </w:r>
          <w:r w:rsidRPr="007D1B97">
            <w:rPr>
              <w:rFonts w:hint="eastAsia"/>
              <w:b/>
              <w:bCs/>
              <w:noProof/>
              <w:sz w:val="24"/>
            </w:rPr>
            <w:t>1</w:t>
          </w:r>
          <w:r w:rsidR="00723303" w:rsidRPr="007D1B97">
            <w:rPr>
              <w:b/>
              <w:bCs/>
              <w:noProof/>
              <w:sz w:val="24"/>
            </w:rPr>
            <w:t xml:space="preserve"> </w:t>
          </w:r>
          <w:r w:rsidR="00723303" w:rsidRPr="007D1B97">
            <w:rPr>
              <w:rFonts w:hint="eastAsia"/>
              <w:b/>
              <w:bCs/>
              <w:noProof/>
              <w:sz w:val="24"/>
            </w:rPr>
            <w:t>建设项目地理位置图</w:t>
          </w:r>
        </w:p>
        <w:p w14:paraId="5086F61B" w14:textId="50E83620" w:rsidR="004F21EA" w:rsidRPr="007D1B97" w:rsidRDefault="00000000" w:rsidP="009B38A1">
          <w:pPr>
            <w:pStyle w:val="TOC1"/>
            <w:tabs>
              <w:tab w:val="right" w:leader="dot" w:pos="8296"/>
            </w:tabs>
            <w:spacing w:line="360" w:lineRule="auto"/>
            <w:rPr>
              <w:noProof/>
              <w:sz w:val="24"/>
            </w:rPr>
          </w:pPr>
          <w:hyperlink w:anchor="_Toc131078192" w:history="1">
            <w:r w:rsidR="004F21EA" w:rsidRPr="007D1B97">
              <w:rPr>
                <w:rStyle w:val="af6"/>
                <w:b/>
                <w:noProof/>
                <w:color w:val="auto"/>
                <w:sz w:val="24"/>
              </w:rPr>
              <w:t>附图</w:t>
            </w:r>
            <w:r w:rsidR="004F21EA" w:rsidRPr="007D1B97">
              <w:rPr>
                <w:rStyle w:val="af6"/>
                <w:b/>
                <w:noProof/>
                <w:color w:val="auto"/>
                <w:sz w:val="24"/>
              </w:rPr>
              <w:t xml:space="preserve">2 </w:t>
            </w:r>
            <w:bookmarkStart w:id="11" w:name="_Hlk131078223"/>
            <w:r w:rsidR="004F21EA" w:rsidRPr="007D1B97">
              <w:rPr>
                <w:rStyle w:val="af6"/>
                <w:b/>
                <w:noProof/>
                <w:color w:val="auto"/>
                <w:sz w:val="24"/>
              </w:rPr>
              <w:t>嘉善经济技术开发区控制性详细规划图</w:t>
            </w:r>
            <w:bookmarkEnd w:id="11"/>
          </w:hyperlink>
        </w:p>
        <w:p w14:paraId="649C455E" w14:textId="5F22B0DF" w:rsidR="004F21EA" w:rsidRPr="007D1B97" w:rsidRDefault="00000000" w:rsidP="009B38A1">
          <w:pPr>
            <w:pStyle w:val="TOC1"/>
            <w:tabs>
              <w:tab w:val="right" w:leader="dot" w:pos="8296"/>
            </w:tabs>
            <w:spacing w:line="360" w:lineRule="auto"/>
            <w:rPr>
              <w:noProof/>
              <w:sz w:val="24"/>
            </w:rPr>
          </w:pPr>
          <w:hyperlink w:anchor="_Toc131078193" w:history="1">
            <w:r w:rsidR="004F21EA" w:rsidRPr="007D1B97">
              <w:rPr>
                <w:rStyle w:val="af6"/>
                <w:b/>
                <w:noProof/>
                <w:color w:val="auto"/>
                <w:sz w:val="24"/>
              </w:rPr>
              <w:t>附图</w:t>
            </w:r>
            <w:r w:rsidR="004F21EA" w:rsidRPr="007D1B97">
              <w:rPr>
                <w:rStyle w:val="af6"/>
                <w:b/>
                <w:noProof/>
                <w:color w:val="auto"/>
                <w:sz w:val="24"/>
              </w:rPr>
              <w:t xml:space="preserve">3 </w:t>
            </w:r>
            <w:r w:rsidR="004F21EA" w:rsidRPr="007D1B97">
              <w:rPr>
                <w:rStyle w:val="af6"/>
                <w:b/>
                <w:noProof/>
                <w:color w:val="auto"/>
                <w:sz w:val="24"/>
              </w:rPr>
              <w:t>嘉善县环境管控单元分布图</w:t>
            </w:r>
          </w:hyperlink>
        </w:p>
        <w:p w14:paraId="5A1E2600" w14:textId="68354847" w:rsidR="004F21EA" w:rsidRPr="007D1B97" w:rsidRDefault="00000000" w:rsidP="009B38A1">
          <w:pPr>
            <w:pStyle w:val="TOC1"/>
            <w:tabs>
              <w:tab w:val="right" w:leader="dot" w:pos="8296"/>
            </w:tabs>
            <w:spacing w:line="360" w:lineRule="auto"/>
            <w:rPr>
              <w:noProof/>
              <w:sz w:val="24"/>
            </w:rPr>
          </w:pPr>
          <w:hyperlink w:anchor="_Toc131078194" w:history="1">
            <w:r w:rsidR="004F21EA" w:rsidRPr="007D1B97">
              <w:rPr>
                <w:rStyle w:val="af6"/>
                <w:b/>
                <w:noProof/>
                <w:color w:val="auto"/>
                <w:sz w:val="24"/>
              </w:rPr>
              <w:t>附图</w:t>
            </w:r>
            <w:r w:rsidR="004F21EA" w:rsidRPr="007D1B97">
              <w:rPr>
                <w:rStyle w:val="af6"/>
                <w:b/>
                <w:noProof/>
                <w:color w:val="auto"/>
                <w:sz w:val="24"/>
              </w:rPr>
              <w:t xml:space="preserve">4 </w:t>
            </w:r>
            <w:r w:rsidR="004F21EA" w:rsidRPr="007D1B97">
              <w:rPr>
                <w:rStyle w:val="af6"/>
                <w:b/>
                <w:noProof/>
                <w:color w:val="auto"/>
                <w:sz w:val="24"/>
              </w:rPr>
              <w:t>嘉善县生态保护红线分布图</w:t>
            </w:r>
          </w:hyperlink>
        </w:p>
        <w:p w14:paraId="4149FD3A" w14:textId="32E722F8" w:rsidR="00723303" w:rsidRPr="007D1B97" w:rsidRDefault="00723303" w:rsidP="009B38A1">
          <w:pPr>
            <w:spacing w:line="360" w:lineRule="auto"/>
            <w:rPr>
              <w:sz w:val="24"/>
            </w:rPr>
          </w:pPr>
          <w:r w:rsidRPr="007D1B97">
            <w:rPr>
              <w:b/>
              <w:bCs/>
              <w:sz w:val="24"/>
            </w:rPr>
            <w:t>附图</w:t>
          </w:r>
          <w:r w:rsidRPr="007D1B97">
            <w:rPr>
              <w:b/>
              <w:bCs/>
              <w:sz w:val="24"/>
            </w:rPr>
            <w:t xml:space="preserve">5 </w:t>
          </w:r>
          <w:r w:rsidRPr="007D1B97">
            <w:rPr>
              <w:b/>
              <w:bCs/>
              <w:sz w:val="24"/>
            </w:rPr>
            <w:t>地表水环境功能区划图</w:t>
          </w:r>
        </w:p>
        <w:p w14:paraId="51A4BBB2" w14:textId="048D118E" w:rsidR="004F21EA" w:rsidRPr="007D1B97" w:rsidRDefault="00000000" w:rsidP="009B38A1">
          <w:pPr>
            <w:pStyle w:val="TOC1"/>
            <w:tabs>
              <w:tab w:val="right" w:leader="dot" w:pos="8296"/>
            </w:tabs>
            <w:spacing w:line="360" w:lineRule="auto"/>
            <w:rPr>
              <w:noProof/>
              <w:sz w:val="24"/>
            </w:rPr>
          </w:pPr>
          <w:hyperlink w:anchor="_Toc131078195" w:history="1">
            <w:r w:rsidR="004F21EA" w:rsidRPr="007D1B97">
              <w:rPr>
                <w:rStyle w:val="af6"/>
                <w:b/>
                <w:noProof/>
                <w:color w:val="auto"/>
                <w:sz w:val="24"/>
              </w:rPr>
              <w:t>附图</w:t>
            </w:r>
            <w:r w:rsidR="004F21EA" w:rsidRPr="007D1B97">
              <w:rPr>
                <w:rStyle w:val="af6"/>
                <w:b/>
                <w:noProof/>
                <w:color w:val="auto"/>
                <w:sz w:val="24"/>
              </w:rPr>
              <w:t xml:space="preserve">6 </w:t>
            </w:r>
            <w:r w:rsidR="00D21666" w:rsidRPr="007D1B97">
              <w:rPr>
                <w:rStyle w:val="af6"/>
                <w:rFonts w:hint="eastAsia"/>
                <w:b/>
                <w:noProof/>
                <w:color w:val="auto"/>
                <w:sz w:val="24"/>
              </w:rPr>
              <w:t>本项目租赁厂区厂界周边情况示意图</w:t>
            </w:r>
          </w:hyperlink>
        </w:p>
        <w:p w14:paraId="37C17282" w14:textId="7C272395" w:rsidR="004F21EA" w:rsidRPr="007D1B97" w:rsidRDefault="00000000" w:rsidP="009B38A1">
          <w:pPr>
            <w:pStyle w:val="TOC1"/>
            <w:tabs>
              <w:tab w:val="right" w:leader="dot" w:pos="8296"/>
            </w:tabs>
            <w:spacing w:line="360" w:lineRule="auto"/>
            <w:rPr>
              <w:noProof/>
              <w:sz w:val="24"/>
            </w:rPr>
          </w:pPr>
          <w:hyperlink w:anchor="_Toc131078196" w:history="1">
            <w:r w:rsidR="004F21EA" w:rsidRPr="007D1B97">
              <w:rPr>
                <w:rStyle w:val="af6"/>
                <w:b/>
                <w:noProof/>
                <w:color w:val="auto"/>
                <w:sz w:val="24"/>
              </w:rPr>
              <w:t>附图</w:t>
            </w:r>
            <w:r w:rsidR="004F21EA" w:rsidRPr="007D1B97">
              <w:rPr>
                <w:rStyle w:val="af6"/>
                <w:b/>
                <w:noProof/>
                <w:color w:val="auto"/>
                <w:sz w:val="24"/>
              </w:rPr>
              <w:t>7</w:t>
            </w:r>
            <w:bookmarkStart w:id="12" w:name="_Hlk131507521"/>
            <w:r w:rsidR="00D21666" w:rsidRPr="007D1B97">
              <w:rPr>
                <w:rStyle w:val="af6"/>
                <w:rFonts w:hint="eastAsia"/>
                <w:b/>
                <w:noProof/>
                <w:color w:val="auto"/>
                <w:sz w:val="24"/>
              </w:rPr>
              <w:t>周边环境照片</w:t>
            </w:r>
            <w:bookmarkEnd w:id="12"/>
          </w:hyperlink>
        </w:p>
        <w:p w14:paraId="1352ACB6" w14:textId="3D262A07" w:rsidR="004F21EA" w:rsidRPr="007D1B97" w:rsidRDefault="00000000" w:rsidP="009B38A1">
          <w:pPr>
            <w:pStyle w:val="TOC1"/>
            <w:tabs>
              <w:tab w:val="right" w:leader="dot" w:pos="8296"/>
            </w:tabs>
            <w:spacing w:line="360" w:lineRule="auto"/>
            <w:rPr>
              <w:noProof/>
              <w:sz w:val="24"/>
            </w:rPr>
          </w:pPr>
          <w:hyperlink w:anchor="_Toc131078197" w:history="1">
            <w:r w:rsidR="004F21EA" w:rsidRPr="007D1B97">
              <w:rPr>
                <w:rStyle w:val="af6"/>
                <w:b/>
                <w:noProof/>
                <w:color w:val="auto"/>
                <w:sz w:val="24"/>
              </w:rPr>
              <w:t>附图</w:t>
            </w:r>
            <w:r w:rsidR="004F21EA" w:rsidRPr="007D1B97">
              <w:rPr>
                <w:rStyle w:val="af6"/>
                <w:b/>
                <w:noProof/>
                <w:color w:val="auto"/>
                <w:sz w:val="24"/>
              </w:rPr>
              <w:t>8</w:t>
            </w:r>
            <w:r w:rsidR="00D21666" w:rsidRPr="007D1B97">
              <w:rPr>
                <w:rStyle w:val="af6"/>
                <w:rFonts w:hint="eastAsia"/>
                <w:b/>
                <w:noProof/>
                <w:color w:val="auto"/>
                <w:sz w:val="24"/>
              </w:rPr>
              <w:t>厂区平面布置图</w:t>
            </w:r>
          </w:hyperlink>
        </w:p>
        <w:p w14:paraId="65B88088" w14:textId="6EAEA613" w:rsidR="004F21EA" w:rsidRPr="007D1B97" w:rsidRDefault="00000000" w:rsidP="009B38A1">
          <w:pPr>
            <w:pStyle w:val="TOC1"/>
            <w:tabs>
              <w:tab w:val="right" w:leader="dot" w:pos="8296"/>
            </w:tabs>
            <w:spacing w:line="360" w:lineRule="auto"/>
            <w:rPr>
              <w:noProof/>
              <w:sz w:val="24"/>
            </w:rPr>
          </w:pPr>
          <w:hyperlink w:anchor="_Toc131078198" w:history="1">
            <w:r w:rsidR="004F21EA" w:rsidRPr="007D1B97">
              <w:rPr>
                <w:rStyle w:val="af6"/>
                <w:b/>
                <w:noProof/>
                <w:color w:val="auto"/>
                <w:sz w:val="24"/>
              </w:rPr>
              <w:t>附图</w:t>
            </w:r>
            <w:r w:rsidR="004F21EA" w:rsidRPr="007D1B97">
              <w:rPr>
                <w:rStyle w:val="af6"/>
                <w:b/>
                <w:noProof/>
                <w:color w:val="auto"/>
                <w:sz w:val="24"/>
              </w:rPr>
              <w:t>9</w:t>
            </w:r>
            <w:r w:rsidR="00D21666" w:rsidRPr="007D1B97">
              <w:rPr>
                <w:rStyle w:val="af6"/>
                <w:rFonts w:hint="eastAsia"/>
                <w:b/>
                <w:noProof/>
                <w:color w:val="auto"/>
                <w:sz w:val="24"/>
              </w:rPr>
              <w:t>生产车间平面布置示意图</w:t>
            </w:r>
          </w:hyperlink>
        </w:p>
        <w:p w14:paraId="1B5F2449" w14:textId="41DC619A" w:rsidR="00D21666" w:rsidRDefault="00D21666" w:rsidP="009B38A1">
          <w:pPr>
            <w:spacing w:line="360" w:lineRule="auto"/>
            <w:rPr>
              <w:b/>
              <w:bCs/>
              <w:sz w:val="24"/>
            </w:rPr>
          </w:pPr>
          <w:r w:rsidRPr="007D1B97">
            <w:rPr>
              <w:rFonts w:hint="eastAsia"/>
              <w:b/>
              <w:bCs/>
              <w:sz w:val="24"/>
            </w:rPr>
            <w:t>附图</w:t>
          </w:r>
          <w:r w:rsidRPr="007D1B97">
            <w:rPr>
              <w:rFonts w:hint="eastAsia"/>
              <w:b/>
              <w:bCs/>
              <w:sz w:val="24"/>
            </w:rPr>
            <w:t>1</w:t>
          </w:r>
          <w:r w:rsidRPr="007D1B97">
            <w:rPr>
              <w:b/>
              <w:bCs/>
              <w:sz w:val="24"/>
            </w:rPr>
            <w:t xml:space="preserve">0 </w:t>
          </w:r>
          <w:r w:rsidRPr="007D1B97">
            <w:rPr>
              <w:rFonts w:hint="eastAsia"/>
              <w:b/>
              <w:bCs/>
              <w:sz w:val="24"/>
            </w:rPr>
            <w:t>本项目周边敏感点及</w:t>
          </w:r>
          <w:r w:rsidRPr="007D1B97">
            <w:rPr>
              <w:rFonts w:hint="eastAsia"/>
              <w:b/>
              <w:bCs/>
              <w:sz w:val="24"/>
            </w:rPr>
            <w:t>5</w:t>
          </w:r>
          <w:r w:rsidRPr="007D1B97">
            <w:rPr>
              <w:b/>
              <w:bCs/>
              <w:sz w:val="24"/>
            </w:rPr>
            <w:t>00</w:t>
          </w:r>
          <w:r w:rsidRPr="007D1B97">
            <w:rPr>
              <w:rFonts w:hint="eastAsia"/>
              <w:b/>
              <w:bCs/>
              <w:sz w:val="24"/>
            </w:rPr>
            <w:t>m</w:t>
          </w:r>
          <w:r w:rsidRPr="007D1B97">
            <w:rPr>
              <w:rFonts w:hint="eastAsia"/>
              <w:b/>
              <w:bCs/>
              <w:sz w:val="24"/>
            </w:rPr>
            <w:t>范围内保护目标图</w:t>
          </w:r>
        </w:p>
        <w:p w14:paraId="3E991B59" w14:textId="0DD4B258" w:rsidR="00B34962" w:rsidRPr="00B34962" w:rsidRDefault="00B34962" w:rsidP="009B38A1">
          <w:pPr>
            <w:spacing w:line="360" w:lineRule="auto"/>
            <w:jc w:val="left"/>
            <w:rPr>
              <w:b/>
              <w:sz w:val="24"/>
            </w:rPr>
          </w:pPr>
          <w:r w:rsidRPr="00B34962">
            <w:rPr>
              <w:rFonts w:hint="eastAsia"/>
              <w:b/>
              <w:sz w:val="24"/>
            </w:rPr>
            <w:t>附图</w:t>
          </w:r>
          <w:r w:rsidRPr="00B34962">
            <w:rPr>
              <w:rFonts w:hint="eastAsia"/>
              <w:b/>
              <w:sz w:val="24"/>
            </w:rPr>
            <w:t>1</w:t>
          </w:r>
          <w:r w:rsidRPr="00B34962">
            <w:rPr>
              <w:b/>
              <w:sz w:val="24"/>
            </w:rPr>
            <w:t xml:space="preserve">1 </w:t>
          </w:r>
          <w:r w:rsidRPr="00B34962">
            <w:rPr>
              <w:rFonts w:hint="eastAsia"/>
              <w:b/>
              <w:sz w:val="24"/>
            </w:rPr>
            <w:t>嘉善县“三区三线”划定图</w:t>
          </w:r>
        </w:p>
        <w:p w14:paraId="0387B297" w14:textId="7F67B68A" w:rsidR="004F21EA" w:rsidRPr="007D1B97" w:rsidRDefault="004F21EA" w:rsidP="009B38A1">
          <w:pPr>
            <w:spacing w:line="360" w:lineRule="auto"/>
            <w:rPr>
              <w:b/>
              <w:bCs/>
              <w:noProof/>
              <w:sz w:val="24"/>
            </w:rPr>
          </w:pPr>
          <w:r w:rsidRPr="007D1B97">
            <w:rPr>
              <w:b/>
              <w:bCs/>
              <w:noProof/>
              <w:sz w:val="24"/>
            </w:rPr>
            <w:t>附件：</w:t>
          </w:r>
        </w:p>
        <w:p w14:paraId="7227C702" w14:textId="7EB72B4F" w:rsidR="004F21EA" w:rsidRPr="007D1B97" w:rsidRDefault="00000000" w:rsidP="009B38A1">
          <w:pPr>
            <w:pStyle w:val="TOC1"/>
            <w:tabs>
              <w:tab w:val="right" w:leader="dot" w:pos="8296"/>
            </w:tabs>
            <w:spacing w:line="360" w:lineRule="auto"/>
            <w:rPr>
              <w:noProof/>
              <w:sz w:val="24"/>
            </w:rPr>
          </w:pPr>
          <w:hyperlink w:anchor="_Toc131078199" w:history="1">
            <w:r w:rsidR="004F21EA" w:rsidRPr="007D1B97">
              <w:rPr>
                <w:rStyle w:val="af6"/>
                <w:b/>
                <w:noProof/>
                <w:color w:val="auto"/>
                <w:sz w:val="24"/>
              </w:rPr>
              <w:t>附件</w:t>
            </w:r>
            <w:r w:rsidR="004F21EA" w:rsidRPr="007D1B97">
              <w:rPr>
                <w:rStyle w:val="af6"/>
                <w:b/>
                <w:noProof/>
                <w:color w:val="auto"/>
                <w:sz w:val="24"/>
              </w:rPr>
              <w:t xml:space="preserve">1 </w:t>
            </w:r>
            <w:r w:rsidR="004F21EA" w:rsidRPr="007D1B97">
              <w:rPr>
                <w:rStyle w:val="af6"/>
                <w:b/>
                <w:noProof/>
                <w:color w:val="auto"/>
                <w:sz w:val="24"/>
              </w:rPr>
              <w:t>项目基础信息表</w:t>
            </w:r>
          </w:hyperlink>
        </w:p>
        <w:p w14:paraId="7B0A7D40" w14:textId="0F81B987" w:rsidR="004F21EA" w:rsidRPr="007D1B97" w:rsidRDefault="00000000" w:rsidP="009B38A1">
          <w:pPr>
            <w:pStyle w:val="TOC1"/>
            <w:tabs>
              <w:tab w:val="right" w:leader="dot" w:pos="8296"/>
            </w:tabs>
            <w:spacing w:line="360" w:lineRule="auto"/>
            <w:rPr>
              <w:noProof/>
              <w:sz w:val="24"/>
            </w:rPr>
          </w:pPr>
          <w:hyperlink w:anchor="_Toc131078200" w:history="1">
            <w:r w:rsidR="004F21EA" w:rsidRPr="007D1B97">
              <w:rPr>
                <w:rStyle w:val="af6"/>
                <w:b/>
                <w:noProof/>
                <w:color w:val="auto"/>
                <w:sz w:val="24"/>
              </w:rPr>
              <w:t>附件</w:t>
            </w:r>
            <w:r w:rsidR="004F21EA" w:rsidRPr="007D1B97">
              <w:rPr>
                <w:rStyle w:val="af6"/>
                <w:b/>
                <w:noProof/>
                <w:color w:val="auto"/>
                <w:sz w:val="24"/>
              </w:rPr>
              <w:t xml:space="preserve">2 </w:t>
            </w:r>
            <w:r w:rsidR="004F21EA" w:rsidRPr="007D1B97">
              <w:rPr>
                <w:rStyle w:val="af6"/>
                <w:b/>
                <w:noProof/>
                <w:color w:val="auto"/>
                <w:sz w:val="24"/>
              </w:rPr>
              <w:t>营业执照</w:t>
            </w:r>
          </w:hyperlink>
        </w:p>
        <w:p w14:paraId="5C74053F" w14:textId="70A89C51" w:rsidR="004F21EA" w:rsidRPr="007D1B97" w:rsidRDefault="00000000" w:rsidP="009B38A1">
          <w:pPr>
            <w:pStyle w:val="TOC1"/>
            <w:tabs>
              <w:tab w:val="right" w:leader="dot" w:pos="8296"/>
            </w:tabs>
            <w:spacing w:line="360" w:lineRule="auto"/>
            <w:rPr>
              <w:noProof/>
              <w:sz w:val="24"/>
            </w:rPr>
          </w:pPr>
          <w:hyperlink w:anchor="_Toc131078201" w:history="1">
            <w:r w:rsidR="004F21EA" w:rsidRPr="007D1B97">
              <w:rPr>
                <w:rStyle w:val="af6"/>
                <w:b/>
                <w:noProof/>
                <w:color w:val="auto"/>
                <w:sz w:val="24"/>
              </w:rPr>
              <w:t>附件</w:t>
            </w:r>
            <w:r w:rsidR="004F21EA" w:rsidRPr="007D1B97">
              <w:rPr>
                <w:rStyle w:val="af6"/>
                <w:b/>
                <w:noProof/>
                <w:color w:val="auto"/>
                <w:sz w:val="24"/>
              </w:rPr>
              <w:t xml:space="preserve">3 </w:t>
            </w:r>
            <w:r w:rsidR="004F21EA" w:rsidRPr="007D1B97">
              <w:rPr>
                <w:rStyle w:val="af6"/>
                <w:b/>
                <w:noProof/>
                <w:color w:val="auto"/>
                <w:sz w:val="24"/>
              </w:rPr>
              <w:t>法人身份证</w:t>
            </w:r>
          </w:hyperlink>
        </w:p>
        <w:p w14:paraId="69FA2B9C" w14:textId="27974115" w:rsidR="004F21EA" w:rsidRPr="007D1B97" w:rsidRDefault="00000000" w:rsidP="009B38A1">
          <w:pPr>
            <w:pStyle w:val="TOC1"/>
            <w:tabs>
              <w:tab w:val="right" w:leader="dot" w:pos="8296"/>
            </w:tabs>
            <w:spacing w:line="360" w:lineRule="auto"/>
            <w:rPr>
              <w:noProof/>
              <w:sz w:val="24"/>
            </w:rPr>
          </w:pPr>
          <w:hyperlink w:anchor="_Toc131078202" w:history="1">
            <w:r w:rsidR="004F21EA" w:rsidRPr="007D1B97">
              <w:rPr>
                <w:rStyle w:val="af6"/>
                <w:b/>
                <w:noProof/>
                <w:color w:val="auto"/>
                <w:sz w:val="24"/>
              </w:rPr>
              <w:t>附件</w:t>
            </w:r>
            <w:r w:rsidR="004F21EA" w:rsidRPr="007D1B97">
              <w:rPr>
                <w:rStyle w:val="af6"/>
                <w:b/>
                <w:noProof/>
                <w:color w:val="auto"/>
                <w:sz w:val="24"/>
              </w:rPr>
              <w:t xml:space="preserve">4 </w:t>
            </w:r>
            <w:r w:rsidR="004F21EA" w:rsidRPr="007D1B97">
              <w:rPr>
                <w:rStyle w:val="af6"/>
                <w:b/>
                <w:noProof/>
                <w:color w:val="auto"/>
                <w:sz w:val="24"/>
              </w:rPr>
              <w:t>项目厂房不动产权证</w:t>
            </w:r>
          </w:hyperlink>
        </w:p>
        <w:p w14:paraId="3D67E4D3" w14:textId="059B083A" w:rsidR="004F21EA" w:rsidRPr="007D1B97" w:rsidRDefault="00000000" w:rsidP="009B38A1">
          <w:pPr>
            <w:pStyle w:val="TOC1"/>
            <w:tabs>
              <w:tab w:val="right" w:leader="dot" w:pos="8296"/>
            </w:tabs>
            <w:spacing w:line="360" w:lineRule="auto"/>
            <w:rPr>
              <w:noProof/>
              <w:sz w:val="24"/>
            </w:rPr>
          </w:pPr>
          <w:hyperlink w:anchor="_Toc131078203" w:history="1">
            <w:r w:rsidR="004F21EA" w:rsidRPr="007D1B97">
              <w:rPr>
                <w:rStyle w:val="af6"/>
                <w:b/>
                <w:noProof/>
                <w:color w:val="auto"/>
                <w:sz w:val="24"/>
              </w:rPr>
              <w:t>附件</w:t>
            </w:r>
            <w:r w:rsidR="004F21EA" w:rsidRPr="007D1B97">
              <w:rPr>
                <w:rStyle w:val="af6"/>
                <w:b/>
                <w:noProof/>
                <w:color w:val="auto"/>
                <w:sz w:val="24"/>
              </w:rPr>
              <w:t xml:space="preserve">5 </w:t>
            </w:r>
            <w:r w:rsidR="004F21EA" w:rsidRPr="007D1B97">
              <w:rPr>
                <w:rStyle w:val="af6"/>
                <w:b/>
                <w:noProof/>
                <w:color w:val="auto"/>
                <w:sz w:val="24"/>
              </w:rPr>
              <w:t>项目厂房租赁协议</w:t>
            </w:r>
          </w:hyperlink>
        </w:p>
        <w:p w14:paraId="3999DA6D" w14:textId="3CAF04A6" w:rsidR="00B5574F" w:rsidRPr="007D1B97" w:rsidRDefault="00093AC2" w:rsidP="009B38A1">
          <w:pPr>
            <w:spacing w:line="360" w:lineRule="auto"/>
          </w:pPr>
          <w:r w:rsidRPr="007D1B97">
            <w:rPr>
              <w:b/>
              <w:bCs/>
              <w:sz w:val="24"/>
              <w:lang w:val="zh-CN"/>
            </w:rPr>
            <w:fldChar w:fldCharType="end"/>
          </w:r>
          <w:r w:rsidR="004F21EA" w:rsidRPr="007D1B97">
            <w:rPr>
              <w:rFonts w:hint="eastAsia"/>
              <w:b/>
              <w:bCs/>
              <w:sz w:val="24"/>
              <w:lang w:val="zh-CN"/>
            </w:rPr>
            <w:t>附件</w:t>
          </w:r>
          <w:r w:rsidR="004F21EA" w:rsidRPr="007D1B97">
            <w:rPr>
              <w:rFonts w:hint="eastAsia"/>
              <w:b/>
              <w:bCs/>
              <w:sz w:val="24"/>
              <w:lang w:val="zh-CN"/>
            </w:rPr>
            <w:t>6</w:t>
          </w:r>
          <w:r w:rsidR="004F21EA" w:rsidRPr="007D1B97">
            <w:rPr>
              <w:b/>
              <w:bCs/>
              <w:sz w:val="24"/>
              <w:lang w:val="zh-CN"/>
            </w:rPr>
            <w:t xml:space="preserve"> </w:t>
          </w:r>
          <w:r w:rsidR="004F21EA" w:rsidRPr="007D1B97">
            <w:rPr>
              <w:rFonts w:hint="eastAsia"/>
              <w:b/>
              <w:bCs/>
              <w:sz w:val="24"/>
              <w:lang w:val="zh-CN"/>
            </w:rPr>
            <w:t>城镇污水排入排水管网许可证</w:t>
          </w:r>
        </w:p>
      </w:sdtContent>
    </w:sdt>
    <w:p w14:paraId="28970583" w14:textId="77777777" w:rsidR="00B5574F" w:rsidRPr="007D1B97" w:rsidRDefault="00B5574F"/>
    <w:p w14:paraId="5E5D5D17" w14:textId="5D693805" w:rsidR="004F21EA" w:rsidRPr="007D1B97" w:rsidRDefault="004F21EA">
      <w:pPr>
        <w:sectPr w:rsidR="004F21EA" w:rsidRPr="007D1B97" w:rsidSect="00F17BD7">
          <w:footerReference w:type="default" r:id="rId12"/>
          <w:pgSz w:w="11906" w:h="16838"/>
          <w:pgMar w:top="1440" w:right="1800" w:bottom="1440" w:left="1800" w:header="851" w:footer="992" w:gutter="0"/>
          <w:pgNumType w:start="1"/>
          <w:cols w:space="425"/>
          <w:docGrid w:type="lines" w:linePitch="312"/>
        </w:sectPr>
      </w:pPr>
    </w:p>
    <w:p w14:paraId="3EC91EDC" w14:textId="57662384" w:rsidR="00B5574F" w:rsidRPr="007D1B97" w:rsidRDefault="009A42B8">
      <w:pPr>
        <w:pStyle w:val="af1"/>
        <w:numPr>
          <w:ilvl w:val="0"/>
          <w:numId w:val="1"/>
        </w:numPr>
        <w:spacing w:beforeLines="50" w:before="156" w:beforeAutospacing="0" w:after="0" w:afterAutospacing="0"/>
        <w:ind w:left="0" w:firstLine="0"/>
        <w:jc w:val="center"/>
        <w:outlineLvl w:val="0"/>
        <w:rPr>
          <w:rFonts w:ascii="Times New Roman" w:eastAsia="黑体" w:hAnsi="Times New Roman"/>
          <w:snapToGrid w:val="0"/>
          <w:sz w:val="30"/>
          <w:szCs w:val="30"/>
        </w:rPr>
      </w:pPr>
      <w:bookmarkStart w:id="13" w:name="_Toc89788545"/>
      <w:bookmarkStart w:id="14" w:name="_Toc131078134"/>
      <w:r>
        <w:rPr>
          <w:rFonts w:ascii="Times New Roman" w:eastAsia="黑体" w:hAnsi="Times New Roman"/>
          <w:noProof/>
          <w:sz w:val="30"/>
          <w:szCs w:val="30"/>
        </w:rPr>
        <w:lastRenderedPageBreak/>
        <mc:AlternateContent>
          <mc:Choice Requires="wps">
            <w:drawing>
              <wp:anchor distT="0" distB="0" distL="114300" distR="114300" simplePos="0" relativeHeight="251797504" behindDoc="0" locked="0" layoutInCell="1" allowOverlap="1" wp14:anchorId="046D72A5" wp14:editId="3DB1F981">
                <wp:simplePos x="0" y="0"/>
                <wp:positionH relativeFrom="column">
                  <wp:posOffset>-228600</wp:posOffset>
                </wp:positionH>
                <wp:positionV relativeFrom="paragraph">
                  <wp:posOffset>1176793</wp:posOffset>
                </wp:positionV>
                <wp:extent cx="5788550" cy="978010"/>
                <wp:effectExtent l="0" t="0" r="22225" b="12700"/>
                <wp:wrapNone/>
                <wp:docPr id="93314568" name="矩形 3"/>
                <wp:cNvGraphicFramePr/>
                <a:graphic xmlns:a="http://schemas.openxmlformats.org/drawingml/2006/main">
                  <a:graphicData uri="http://schemas.microsoft.com/office/word/2010/wordprocessingShape">
                    <wps:wsp>
                      <wps:cNvSpPr/>
                      <wps:spPr>
                        <a:xfrm>
                          <a:off x="0" y="0"/>
                          <a:ext cx="5788550" cy="97801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3C8BC" id="矩形 3" o:spid="_x0000_s1026" style="position:absolute;left:0;text-align:left;margin-left:-18pt;margin-top:92.65pt;width:455.8pt;height:77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" fillcolor="white [3212]" strokecolor="#09101d [484]" strokeweight="1pt"/>
            </w:pict>
          </mc:Fallback>
        </mc:AlternateContent>
      </w:r>
      <w:r w:rsidR="00093AC2" w:rsidRPr="007D1B97">
        <w:rPr>
          <w:rFonts w:ascii="Times New Roman" w:eastAsia="黑体" w:hAnsi="Times New Roman"/>
          <w:snapToGrid w:val="0"/>
          <w:sz w:val="30"/>
          <w:szCs w:val="30"/>
        </w:rPr>
        <w:t>建设项目基本情况</w:t>
      </w:r>
      <w:bookmarkEnd w:id="13"/>
      <w:bookmarkEnd w:id="14"/>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4"/>
        <w:gridCol w:w="2977"/>
        <w:gridCol w:w="1701"/>
        <w:gridCol w:w="3068"/>
      </w:tblGrid>
      <w:tr w:rsidR="00DF1B3C" w:rsidRPr="007D1B97" w14:paraId="22541FBC" w14:textId="77777777">
        <w:trPr>
          <w:trHeight w:val="497"/>
          <w:jc w:val="center"/>
        </w:trPr>
        <w:tc>
          <w:tcPr>
            <w:tcW w:w="1124" w:type="dxa"/>
            <w:tcMar>
              <w:top w:w="16" w:type="dxa"/>
              <w:left w:w="16" w:type="dxa"/>
              <w:right w:w="16" w:type="dxa"/>
            </w:tcMar>
            <w:vAlign w:val="center"/>
          </w:tcPr>
          <w:p w14:paraId="44B1C027" w14:textId="77777777" w:rsidR="00B5574F" w:rsidRPr="007D1B97" w:rsidRDefault="00093AC2">
            <w:pPr>
              <w:adjustRightInd w:val="0"/>
              <w:snapToGrid w:val="0"/>
              <w:jc w:val="center"/>
              <w:rPr>
                <w:sz w:val="24"/>
              </w:rPr>
            </w:pPr>
            <w:r w:rsidRPr="007D1B97">
              <w:rPr>
                <w:sz w:val="24"/>
              </w:rPr>
              <w:t>建设项目名称</w:t>
            </w:r>
          </w:p>
        </w:tc>
        <w:tc>
          <w:tcPr>
            <w:tcW w:w="7746" w:type="dxa"/>
            <w:gridSpan w:val="3"/>
            <w:vAlign w:val="center"/>
          </w:tcPr>
          <w:p w14:paraId="72257706" w14:textId="77777777" w:rsidR="00B5574F" w:rsidRPr="007D1B97" w:rsidRDefault="00093AC2">
            <w:pPr>
              <w:adjustRightInd w:val="0"/>
              <w:snapToGrid w:val="0"/>
              <w:jc w:val="center"/>
              <w:rPr>
                <w:sz w:val="24"/>
              </w:rPr>
            </w:pPr>
            <w:bookmarkStart w:id="15" w:name="_Hlk129074085"/>
            <w:r w:rsidRPr="007D1B97">
              <w:rPr>
                <w:rFonts w:hint="eastAsia"/>
                <w:sz w:val="24"/>
              </w:rPr>
              <w:t>新建年产杀菌灯和灭蚊灯</w:t>
            </w:r>
            <w:r w:rsidRPr="007D1B97">
              <w:rPr>
                <w:rFonts w:hint="eastAsia"/>
                <w:sz w:val="24"/>
              </w:rPr>
              <w:t>5</w:t>
            </w:r>
            <w:r w:rsidRPr="007D1B97">
              <w:rPr>
                <w:rFonts w:hint="eastAsia"/>
                <w:sz w:val="24"/>
              </w:rPr>
              <w:t>万台、无人机外壳</w:t>
            </w:r>
            <w:r w:rsidRPr="007D1B97">
              <w:rPr>
                <w:rFonts w:hint="eastAsia"/>
                <w:sz w:val="24"/>
              </w:rPr>
              <w:t>1</w:t>
            </w:r>
            <w:r w:rsidRPr="007D1B97">
              <w:rPr>
                <w:rFonts w:hint="eastAsia"/>
                <w:sz w:val="24"/>
              </w:rPr>
              <w:t>千套、滑雪滑板</w:t>
            </w:r>
            <w:r w:rsidRPr="007D1B97">
              <w:rPr>
                <w:rFonts w:hint="eastAsia"/>
                <w:sz w:val="24"/>
              </w:rPr>
              <w:t>1</w:t>
            </w:r>
            <w:r w:rsidRPr="007D1B97">
              <w:rPr>
                <w:rFonts w:hint="eastAsia"/>
                <w:sz w:val="24"/>
              </w:rPr>
              <w:t>万套及年加工碳纤维产品</w:t>
            </w:r>
            <w:r w:rsidRPr="007D1B97">
              <w:rPr>
                <w:rFonts w:hint="eastAsia"/>
                <w:sz w:val="24"/>
              </w:rPr>
              <w:t>10</w:t>
            </w:r>
            <w:r w:rsidRPr="007D1B97">
              <w:rPr>
                <w:rFonts w:hint="eastAsia"/>
                <w:sz w:val="24"/>
              </w:rPr>
              <w:t>万件项目</w:t>
            </w:r>
            <w:bookmarkEnd w:id="15"/>
          </w:p>
        </w:tc>
      </w:tr>
      <w:tr w:rsidR="00DF1B3C" w:rsidRPr="007D1B97" w14:paraId="7D63F7F1" w14:textId="77777777">
        <w:trPr>
          <w:trHeight w:val="497"/>
          <w:jc w:val="center"/>
        </w:trPr>
        <w:tc>
          <w:tcPr>
            <w:tcW w:w="1124" w:type="dxa"/>
            <w:tcMar>
              <w:top w:w="16" w:type="dxa"/>
              <w:left w:w="16" w:type="dxa"/>
              <w:right w:w="16" w:type="dxa"/>
            </w:tcMar>
            <w:vAlign w:val="center"/>
          </w:tcPr>
          <w:p w14:paraId="10524132" w14:textId="77777777" w:rsidR="00B5574F" w:rsidRPr="007D1B97" w:rsidRDefault="00093AC2">
            <w:pPr>
              <w:adjustRightInd w:val="0"/>
              <w:snapToGrid w:val="0"/>
              <w:jc w:val="center"/>
              <w:rPr>
                <w:sz w:val="24"/>
              </w:rPr>
            </w:pPr>
            <w:r w:rsidRPr="007D1B97">
              <w:rPr>
                <w:sz w:val="24"/>
              </w:rPr>
              <w:t>项目代码</w:t>
            </w:r>
          </w:p>
        </w:tc>
        <w:tc>
          <w:tcPr>
            <w:tcW w:w="7746" w:type="dxa"/>
            <w:gridSpan w:val="3"/>
            <w:vAlign w:val="center"/>
          </w:tcPr>
          <w:p w14:paraId="3E9BE318" w14:textId="77777777" w:rsidR="00B5574F" w:rsidRPr="007D1B97" w:rsidRDefault="00093AC2">
            <w:pPr>
              <w:adjustRightInd w:val="0"/>
              <w:snapToGrid w:val="0"/>
              <w:jc w:val="center"/>
              <w:rPr>
                <w:sz w:val="24"/>
              </w:rPr>
            </w:pPr>
            <w:r w:rsidRPr="007D1B97">
              <w:rPr>
                <w:sz w:val="24"/>
              </w:rPr>
              <w:t>2303-330421-99-02-464962</w:t>
            </w:r>
          </w:p>
        </w:tc>
      </w:tr>
      <w:tr w:rsidR="00DF1B3C" w:rsidRPr="007D1B97" w14:paraId="43C223CF" w14:textId="77777777" w:rsidTr="00C66F27">
        <w:trPr>
          <w:trHeight w:val="497"/>
          <w:jc w:val="center"/>
        </w:trPr>
        <w:tc>
          <w:tcPr>
            <w:tcW w:w="1124" w:type="dxa"/>
            <w:tcMar>
              <w:top w:w="16" w:type="dxa"/>
              <w:left w:w="16" w:type="dxa"/>
              <w:right w:w="16" w:type="dxa"/>
            </w:tcMar>
            <w:vAlign w:val="center"/>
          </w:tcPr>
          <w:p w14:paraId="7F2BCBC9" w14:textId="77777777" w:rsidR="00B5574F" w:rsidRPr="007D1B97" w:rsidRDefault="00093AC2">
            <w:pPr>
              <w:adjustRightInd w:val="0"/>
              <w:snapToGrid w:val="0"/>
              <w:jc w:val="center"/>
              <w:rPr>
                <w:sz w:val="24"/>
              </w:rPr>
            </w:pPr>
            <w:r w:rsidRPr="007D1B97">
              <w:rPr>
                <w:sz w:val="24"/>
              </w:rPr>
              <w:t>建设单位</w:t>
            </w:r>
          </w:p>
        </w:tc>
        <w:tc>
          <w:tcPr>
            <w:tcW w:w="2977" w:type="dxa"/>
            <w:vAlign w:val="center"/>
          </w:tcPr>
          <w:p w14:paraId="4E35EC4F" w14:textId="77777777" w:rsidR="00B5574F" w:rsidRPr="007D1B97" w:rsidRDefault="00093AC2">
            <w:pPr>
              <w:adjustRightInd w:val="0"/>
              <w:snapToGrid w:val="0"/>
              <w:jc w:val="center"/>
              <w:rPr>
                <w:sz w:val="24"/>
              </w:rPr>
            </w:pPr>
            <w:bookmarkStart w:id="16" w:name="_Hlk129074991"/>
            <w:proofErr w:type="gramStart"/>
            <w:r w:rsidRPr="007D1B97">
              <w:rPr>
                <w:rFonts w:hint="eastAsia"/>
                <w:sz w:val="24"/>
              </w:rPr>
              <w:t>嘉善欧盛智能</w:t>
            </w:r>
            <w:proofErr w:type="gramEnd"/>
            <w:r w:rsidRPr="007D1B97">
              <w:rPr>
                <w:rFonts w:hint="eastAsia"/>
                <w:sz w:val="24"/>
              </w:rPr>
              <w:t>科技有限公司</w:t>
            </w:r>
            <w:bookmarkEnd w:id="16"/>
          </w:p>
        </w:tc>
        <w:tc>
          <w:tcPr>
            <w:tcW w:w="1701" w:type="dxa"/>
            <w:vAlign w:val="center"/>
          </w:tcPr>
          <w:p w14:paraId="05B76A25" w14:textId="77777777" w:rsidR="00B5574F" w:rsidRPr="007D1B97" w:rsidRDefault="00093AC2">
            <w:pPr>
              <w:adjustRightInd w:val="0"/>
              <w:snapToGrid w:val="0"/>
              <w:jc w:val="center"/>
              <w:rPr>
                <w:sz w:val="24"/>
              </w:rPr>
            </w:pPr>
            <w:r w:rsidRPr="007D1B97">
              <w:rPr>
                <w:sz w:val="24"/>
              </w:rPr>
              <w:t>法定代表人或者</w:t>
            </w:r>
          </w:p>
          <w:p w14:paraId="686FBFF1" w14:textId="77777777" w:rsidR="00B5574F" w:rsidRPr="007D1B97" w:rsidRDefault="00093AC2">
            <w:pPr>
              <w:adjustRightInd w:val="0"/>
              <w:snapToGrid w:val="0"/>
              <w:jc w:val="center"/>
              <w:rPr>
                <w:sz w:val="24"/>
              </w:rPr>
            </w:pPr>
            <w:r w:rsidRPr="007D1B97">
              <w:rPr>
                <w:sz w:val="24"/>
              </w:rPr>
              <w:t>主要负责人</w:t>
            </w:r>
          </w:p>
        </w:tc>
        <w:tc>
          <w:tcPr>
            <w:tcW w:w="3068" w:type="dxa"/>
            <w:vAlign w:val="center"/>
          </w:tcPr>
          <w:p w14:paraId="22236ABA" w14:textId="77777777" w:rsidR="00B5574F" w:rsidRPr="007D1B97" w:rsidRDefault="00093AC2">
            <w:pPr>
              <w:adjustRightInd w:val="0"/>
              <w:snapToGrid w:val="0"/>
              <w:jc w:val="center"/>
              <w:rPr>
                <w:sz w:val="24"/>
                <w:highlight w:val="yellow"/>
              </w:rPr>
            </w:pPr>
            <w:r w:rsidRPr="007D1B97">
              <w:rPr>
                <w:rFonts w:hint="eastAsia"/>
                <w:sz w:val="24"/>
              </w:rPr>
              <w:t>张明</w:t>
            </w:r>
          </w:p>
        </w:tc>
      </w:tr>
      <w:tr w:rsidR="00DF1B3C" w:rsidRPr="007D1B97" w14:paraId="3057BDAF" w14:textId="77777777" w:rsidTr="00C66F27">
        <w:trPr>
          <w:trHeight w:val="497"/>
          <w:jc w:val="center"/>
        </w:trPr>
        <w:tc>
          <w:tcPr>
            <w:tcW w:w="1124" w:type="dxa"/>
            <w:tcMar>
              <w:top w:w="16" w:type="dxa"/>
              <w:left w:w="16" w:type="dxa"/>
              <w:right w:w="16" w:type="dxa"/>
            </w:tcMar>
            <w:vAlign w:val="center"/>
          </w:tcPr>
          <w:p w14:paraId="09E4858F" w14:textId="77777777" w:rsidR="00B5574F" w:rsidRPr="007D1B97" w:rsidRDefault="00093AC2">
            <w:pPr>
              <w:adjustRightInd w:val="0"/>
              <w:snapToGrid w:val="0"/>
              <w:jc w:val="center"/>
              <w:rPr>
                <w:sz w:val="24"/>
              </w:rPr>
            </w:pPr>
            <w:r w:rsidRPr="007D1B97">
              <w:rPr>
                <w:sz w:val="24"/>
              </w:rPr>
              <w:t>建设单位联系人</w:t>
            </w:r>
          </w:p>
        </w:tc>
        <w:tc>
          <w:tcPr>
            <w:tcW w:w="2977" w:type="dxa"/>
            <w:vAlign w:val="center"/>
          </w:tcPr>
          <w:p w14:paraId="1EE46BC2" w14:textId="77777777" w:rsidR="00B5574F" w:rsidRPr="007D1B97" w:rsidRDefault="00093AC2">
            <w:pPr>
              <w:adjustRightInd w:val="0"/>
              <w:snapToGrid w:val="0"/>
              <w:jc w:val="center"/>
              <w:rPr>
                <w:sz w:val="24"/>
              </w:rPr>
            </w:pPr>
            <w:r w:rsidRPr="007D1B97">
              <w:rPr>
                <w:rFonts w:hint="eastAsia"/>
                <w:sz w:val="24"/>
              </w:rPr>
              <w:t>张明</w:t>
            </w:r>
          </w:p>
        </w:tc>
        <w:tc>
          <w:tcPr>
            <w:tcW w:w="1701" w:type="dxa"/>
            <w:vAlign w:val="center"/>
          </w:tcPr>
          <w:p w14:paraId="3C06BCC8" w14:textId="77777777" w:rsidR="00B5574F" w:rsidRPr="007D1B97" w:rsidRDefault="00093AC2">
            <w:pPr>
              <w:adjustRightInd w:val="0"/>
              <w:snapToGrid w:val="0"/>
              <w:jc w:val="center"/>
              <w:rPr>
                <w:sz w:val="24"/>
              </w:rPr>
            </w:pPr>
            <w:r w:rsidRPr="007D1B97">
              <w:rPr>
                <w:sz w:val="24"/>
              </w:rPr>
              <w:t>联系方式</w:t>
            </w:r>
          </w:p>
        </w:tc>
        <w:tc>
          <w:tcPr>
            <w:tcW w:w="3068" w:type="dxa"/>
            <w:vAlign w:val="center"/>
          </w:tcPr>
          <w:p w14:paraId="69850D2F" w14:textId="77777777" w:rsidR="00B5574F" w:rsidRPr="007D1B97" w:rsidRDefault="00093AC2">
            <w:pPr>
              <w:adjustRightInd w:val="0"/>
              <w:snapToGrid w:val="0"/>
              <w:jc w:val="center"/>
              <w:rPr>
                <w:sz w:val="24"/>
              </w:rPr>
            </w:pPr>
            <w:r w:rsidRPr="007D1B97">
              <w:rPr>
                <w:sz w:val="24"/>
              </w:rPr>
              <w:t>13575322821</w:t>
            </w:r>
          </w:p>
        </w:tc>
      </w:tr>
      <w:tr w:rsidR="00DF1B3C" w:rsidRPr="007D1B97" w14:paraId="5184F725" w14:textId="77777777">
        <w:trPr>
          <w:trHeight w:val="497"/>
          <w:jc w:val="center"/>
        </w:trPr>
        <w:tc>
          <w:tcPr>
            <w:tcW w:w="1124" w:type="dxa"/>
            <w:tcMar>
              <w:top w:w="16" w:type="dxa"/>
              <w:left w:w="16" w:type="dxa"/>
              <w:right w:w="16" w:type="dxa"/>
            </w:tcMar>
            <w:vAlign w:val="center"/>
          </w:tcPr>
          <w:p w14:paraId="3114B4D9" w14:textId="77777777" w:rsidR="00B5574F" w:rsidRPr="007D1B97" w:rsidRDefault="00093AC2">
            <w:pPr>
              <w:adjustRightInd w:val="0"/>
              <w:snapToGrid w:val="0"/>
              <w:jc w:val="center"/>
              <w:rPr>
                <w:sz w:val="24"/>
              </w:rPr>
            </w:pPr>
            <w:r w:rsidRPr="007D1B97">
              <w:rPr>
                <w:sz w:val="24"/>
              </w:rPr>
              <w:t>建设地点</w:t>
            </w:r>
          </w:p>
        </w:tc>
        <w:tc>
          <w:tcPr>
            <w:tcW w:w="7746" w:type="dxa"/>
            <w:gridSpan w:val="3"/>
            <w:vAlign w:val="center"/>
          </w:tcPr>
          <w:p w14:paraId="026AAD3F" w14:textId="5098493A" w:rsidR="00B5574F" w:rsidRPr="007D1B97" w:rsidRDefault="00093AC2">
            <w:pPr>
              <w:adjustRightInd w:val="0"/>
              <w:snapToGrid w:val="0"/>
              <w:jc w:val="center"/>
              <w:rPr>
                <w:sz w:val="24"/>
              </w:rPr>
            </w:pPr>
            <w:r w:rsidRPr="007D1B97">
              <w:rPr>
                <w:rFonts w:hint="eastAsia"/>
                <w:sz w:val="24"/>
              </w:rPr>
              <w:t>浙江</w:t>
            </w:r>
            <w:r w:rsidRPr="007D1B97">
              <w:rPr>
                <w:sz w:val="24"/>
              </w:rPr>
              <w:t>省</w:t>
            </w:r>
            <w:r w:rsidRPr="007D1B97">
              <w:rPr>
                <w:rFonts w:hint="eastAsia"/>
                <w:sz w:val="24"/>
              </w:rPr>
              <w:t>嘉兴</w:t>
            </w:r>
            <w:r w:rsidRPr="007D1B97">
              <w:rPr>
                <w:sz w:val="24"/>
              </w:rPr>
              <w:t>市</w:t>
            </w:r>
            <w:r w:rsidRPr="007D1B97">
              <w:rPr>
                <w:rFonts w:hint="eastAsia"/>
                <w:sz w:val="24"/>
              </w:rPr>
              <w:t>嘉善</w:t>
            </w:r>
            <w:r w:rsidRPr="007D1B97">
              <w:rPr>
                <w:sz w:val="24"/>
              </w:rPr>
              <w:t>县</w:t>
            </w:r>
            <w:r w:rsidRPr="007D1B97">
              <w:rPr>
                <w:rFonts w:hint="eastAsia"/>
                <w:sz w:val="24"/>
              </w:rPr>
              <w:t>惠民</w:t>
            </w:r>
            <w:proofErr w:type="gramStart"/>
            <w:r w:rsidRPr="007D1B97">
              <w:rPr>
                <w:rFonts w:hint="eastAsia"/>
                <w:sz w:val="24"/>
              </w:rPr>
              <w:t>街道台升</w:t>
            </w:r>
            <w:proofErr w:type="gramEnd"/>
            <w:r w:rsidRPr="007D1B97">
              <w:rPr>
                <w:rFonts w:hint="eastAsia"/>
                <w:sz w:val="24"/>
              </w:rPr>
              <w:t>大道</w:t>
            </w:r>
            <w:r w:rsidRPr="007D1B97">
              <w:rPr>
                <w:rFonts w:hint="eastAsia"/>
                <w:sz w:val="24"/>
              </w:rPr>
              <w:t>5</w:t>
            </w:r>
            <w:r w:rsidRPr="007D1B97">
              <w:rPr>
                <w:sz w:val="24"/>
              </w:rPr>
              <w:t>5</w:t>
            </w:r>
            <w:r w:rsidRPr="007D1B97">
              <w:rPr>
                <w:rFonts w:hint="eastAsia"/>
                <w:sz w:val="24"/>
              </w:rPr>
              <w:t>号</w:t>
            </w:r>
            <w:r w:rsidRPr="007D1B97">
              <w:rPr>
                <w:rFonts w:hint="eastAsia"/>
                <w:sz w:val="24"/>
              </w:rPr>
              <w:t>2</w:t>
            </w:r>
            <w:r w:rsidRPr="007D1B97">
              <w:rPr>
                <w:rFonts w:hint="eastAsia"/>
                <w:sz w:val="24"/>
              </w:rPr>
              <w:t>车间</w:t>
            </w:r>
          </w:p>
        </w:tc>
      </w:tr>
      <w:tr w:rsidR="00DF1B3C" w:rsidRPr="007D1B97" w14:paraId="75124DF5" w14:textId="77777777">
        <w:trPr>
          <w:trHeight w:val="497"/>
          <w:jc w:val="center"/>
        </w:trPr>
        <w:tc>
          <w:tcPr>
            <w:tcW w:w="1124" w:type="dxa"/>
            <w:tcMar>
              <w:top w:w="16" w:type="dxa"/>
              <w:left w:w="16" w:type="dxa"/>
              <w:right w:w="16" w:type="dxa"/>
            </w:tcMar>
            <w:vAlign w:val="center"/>
          </w:tcPr>
          <w:p w14:paraId="750A1531" w14:textId="77777777" w:rsidR="00B5574F" w:rsidRPr="007D1B97" w:rsidRDefault="00093AC2">
            <w:pPr>
              <w:adjustRightInd w:val="0"/>
              <w:snapToGrid w:val="0"/>
              <w:jc w:val="center"/>
              <w:rPr>
                <w:sz w:val="24"/>
              </w:rPr>
            </w:pPr>
            <w:r w:rsidRPr="007D1B97">
              <w:rPr>
                <w:sz w:val="24"/>
              </w:rPr>
              <w:t>地理坐标</w:t>
            </w:r>
          </w:p>
        </w:tc>
        <w:tc>
          <w:tcPr>
            <w:tcW w:w="7746" w:type="dxa"/>
            <w:gridSpan w:val="3"/>
            <w:vAlign w:val="center"/>
          </w:tcPr>
          <w:p w14:paraId="1EDBE5F9" w14:textId="77777777" w:rsidR="00B5574F" w:rsidRPr="007D1B97" w:rsidRDefault="00093AC2">
            <w:pPr>
              <w:jc w:val="center"/>
              <w:rPr>
                <w:sz w:val="24"/>
              </w:rPr>
            </w:pPr>
            <w:r w:rsidRPr="007D1B97">
              <w:rPr>
                <w:sz w:val="24"/>
              </w:rPr>
              <w:t>（</w:t>
            </w:r>
            <w:r w:rsidRPr="007D1B97">
              <w:rPr>
                <w:sz w:val="24"/>
                <w:u w:val="single"/>
              </w:rPr>
              <w:t>120</w:t>
            </w:r>
            <w:r w:rsidRPr="007D1B97">
              <w:rPr>
                <w:sz w:val="24"/>
              </w:rPr>
              <w:t>度</w:t>
            </w:r>
            <w:r w:rsidRPr="007D1B97">
              <w:rPr>
                <w:sz w:val="24"/>
                <w:u w:val="single"/>
              </w:rPr>
              <w:t>57</w:t>
            </w:r>
            <w:r w:rsidRPr="007D1B97">
              <w:rPr>
                <w:sz w:val="24"/>
              </w:rPr>
              <w:t>分</w:t>
            </w:r>
            <w:r w:rsidRPr="007D1B97">
              <w:rPr>
                <w:sz w:val="24"/>
                <w:u w:val="single"/>
              </w:rPr>
              <w:t>38.706</w:t>
            </w:r>
            <w:r w:rsidRPr="007D1B97">
              <w:rPr>
                <w:sz w:val="24"/>
              </w:rPr>
              <w:t>秒，</w:t>
            </w:r>
            <w:r w:rsidRPr="007D1B97">
              <w:rPr>
                <w:sz w:val="24"/>
                <w:u w:val="single"/>
              </w:rPr>
              <w:t>30</w:t>
            </w:r>
            <w:r w:rsidRPr="007D1B97">
              <w:rPr>
                <w:sz w:val="24"/>
              </w:rPr>
              <w:t>度</w:t>
            </w:r>
            <w:r w:rsidRPr="007D1B97">
              <w:rPr>
                <w:sz w:val="24"/>
                <w:u w:val="single"/>
              </w:rPr>
              <w:t>51</w:t>
            </w:r>
            <w:r w:rsidRPr="007D1B97">
              <w:rPr>
                <w:sz w:val="24"/>
              </w:rPr>
              <w:t>分</w:t>
            </w:r>
            <w:r w:rsidRPr="007D1B97">
              <w:rPr>
                <w:sz w:val="24"/>
                <w:u w:val="single"/>
              </w:rPr>
              <w:t>12.920</w:t>
            </w:r>
            <w:r w:rsidRPr="007D1B97">
              <w:rPr>
                <w:sz w:val="24"/>
              </w:rPr>
              <w:t>秒）</w:t>
            </w:r>
          </w:p>
        </w:tc>
      </w:tr>
      <w:tr w:rsidR="00DF1B3C" w:rsidRPr="007D1B97" w14:paraId="2DFE4C38" w14:textId="77777777" w:rsidTr="00C66F27">
        <w:trPr>
          <w:trHeight w:val="561"/>
          <w:jc w:val="center"/>
        </w:trPr>
        <w:tc>
          <w:tcPr>
            <w:tcW w:w="1124" w:type="dxa"/>
            <w:tcMar>
              <w:top w:w="16" w:type="dxa"/>
              <w:left w:w="16" w:type="dxa"/>
              <w:right w:w="16" w:type="dxa"/>
            </w:tcMar>
            <w:vAlign w:val="center"/>
          </w:tcPr>
          <w:p w14:paraId="5A459B4D" w14:textId="77777777" w:rsidR="00B5574F" w:rsidRPr="007D1B97" w:rsidRDefault="00093AC2">
            <w:pPr>
              <w:adjustRightInd w:val="0"/>
              <w:snapToGrid w:val="0"/>
              <w:jc w:val="center"/>
              <w:rPr>
                <w:sz w:val="24"/>
              </w:rPr>
            </w:pPr>
            <w:r w:rsidRPr="007D1B97">
              <w:rPr>
                <w:sz w:val="24"/>
              </w:rPr>
              <w:t>国民经济</w:t>
            </w:r>
          </w:p>
          <w:p w14:paraId="3B63B702" w14:textId="77777777" w:rsidR="00B5574F" w:rsidRPr="007D1B97" w:rsidRDefault="00093AC2">
            <w:pPr>
              <w:adjustRightInd w:val="0"/>
              <w:snapToGrid w:val="0"/>
              <w:jc w:val="center"/>
              <w:rPr>
                <w:sz w:val="24"/>
              </w:rPr>
            </w:pPr>
            <w:r w:rsidRPr="007D1B97">
              <w:rPr>
                <w:sz w:val="24"/>
              </w:rPr>
              <w:t>行业类别</w:t>
            </w:r>
          </w:p>
        </w:tc>
        <w:tc>
          <w:tcPr>
            <w:tcW w:w="2977" w:type="dxa"/>
            <w:vAlign w:val="center"/>
          </w:tcPr>
          <w:p w14:paraId="7B709FFD" w14:textId="3C9F818B" w:rsidR="00B5574F" w:rsidRPr="007D1B97" w:rsidRDefault="002E2E3C">
            <w:pPr>
              <w:adjustRightInd w:val="0"/>
              <w:snapToGrid w:val="0"/>
              <w:jc w:val="center"/>
              <w:rPr>
                <w:sz w:val="24"/>
              </w:rPr>
            </w:pPr>
            <w:r w:rsidRPr="007D1B97">
              <w:rPr>
                <w:sz w:val="24"/>
              </w:rPr>
              <w:t>C2442</w:t>
            </w:r>
            <w:r w:rsidR="00AC0BF5" w:rsidRPr="007D1B97">
              <w:rPr>
                <w:sz w:val="24"/>
              </w:rPr>
              <w:t xml:space="preserve"> </w:t>
            </w:r>
            <w:r w:rsidR="00AC0BF5" w:rsidRPr="007D1B97">
              <w:rPr>
                <w:rFonts w:hint="eastAsia"/>
                <w:sz w:val="24"/>
              </w:rPr>
              <w:t>专项运动器材及配件制造</w:t>
            </w:r>
            <w:r w:rsidRPr="007D1B97">
              <w:rPr>
                <w:rFonts w:hint="eastAsia"/>
                <w:sz w:val="24"/>
              </w:rPr>
              <w:t>、</w:t>
            </w:r>
            <w:r w:rsidRPr="007D1B97">
              <w:rPr>
                <w:rFonts w:hint="eastAsia"/>
                <w:sz w:val="24"/>
              </w:rPr>
              <w:t>C</w:t>
            </w:r>
            <w:r w:rsidRPr="007D1B97">
              <w:rPr>
                <w:sz w:val="24"/>
              </w:rPr>
              <w:t>3713</w:t>
            </w:r>
            <w:r w:rsidR="00AC0BF5" w:rsidRPr="007D1B97">
              <w:rPr>
                <w:sz w:val="24"/>
              </w:rPr>
              <w:t xml:space="preserve"> </w:t>
            </w:r>
            <w:r w:rsidRPr="007D1B97">
              <w:rPr>
                <w:rFonts w:hint="eastAsia"/>
                <w:sz w:val="24"/>
              </w:rPr>
              <w:t>铁路机车车辆配件制造、</w:t>
            </w:r>
            <w:r w:rsidRPr="007D1B97">
              <w:rPr>
                <w:rFonts w:hint="eastAsia"/>
                <w:sz w:val="24"/>
              </w:rPr>
              <w:t>C3741</w:t>
            </w:r>
            <w:r w:rsidR="00AC0BF5" w:rsidRPr="007D1B97">
              <w:rPr>
                <w:sz w:val="24"/>
              </w:rPr>
              <w:t xml:space="preserve"> </w:t>
            </w:r>
            <w:r w:rsidRPr="007D1B97">
              <w:rPr>
                <w:rFonts w:hint="eastAsia"/>
                <w:sz w:val="24"/>
              </w:rPr>
              <w:t>飞机制造</w:t>
            </w:r>
            <w:r w:rsidR="00AC0BF5" w:rsidRPr="007D1B97">
              <w:rPr>
                <w:rFonts w:hint="eastAsia"/>
                <w:sz w:val="24"/>
              </w:rPr>
              <w:t>、</w:t>
            </w:r>
            <w:r w:rsidR="00AC0BF5" w:rsidRPr="007D1B97">
              <w:rPr>
                <w:rFonts w:hint="eastAsia"/>
                <w:sz w:val="24"/>
              </w:rPr>
              <w:t xml:space="preserve">C3872 </w:t>
            </w:r>
            <w:r w:rsidR="00AC0BF5" w:rsidRPr="007D1B97">
              <w:rPr>
                <w:rFonts w:hint="eastAsia"/>
                <w:sz w:val="24"/>
              </w:rPr>
              <w:t>照明灯具制造</w:t>
            </w:r>
          </w:p>
        </w:tc>
        <w:tc>
          <w:tcPr>
            <w:tcW w:w="1701" w:type="dxa"/>
            <w:vAlign w:val="center"/>
          </w:tcPr>
          <w:p w14:paraId="2AB6AC11" w14:textId="77777777" w:rsidR="00B5574F" w:rsidRPr="007D1B97" w:rsidRDefault="00093AC2">
            <w:pPr>
              <w:adjustRightInd w:val="0"/>
              <w:snapToGrid w:val="0"/>
              <w:jc w:val="center"/>
              <w:rPr>
                <w:sz w:val="24"/>
              </w:rPr>
            </w:pPr>
            <w:bookmarkStart w:id="17" w:name="_Hlk49843745"/>
            <w:r w:rsidRPr="007D1B97">
              <w:rPr>
                <w:sz w:val="24"/>
              </w:rPr>
              <w:t>建设项目</w:t>
            </w:r>
          </w:p>
          <w:p w14:paraId="3CF3C518" w14:textId="77777777" w:rsidR="00B5574F" w:rsidRPr="007D1B97" w:rsidRDefault="00093AC2">
            <w:pPr>
              <w:adjustRightInd w:val="0"/>
              <w:snapToGrid w:val="0"/>
              <w:jc w:val="center"/>
              <w:rPr>
                <w:sz w:val="24"/>
              </w:rPr>
            </w:pPr>
            <w:r w:rsidRPr="007D1B97">
              <w:rPr>
                <w:sz w:val="24"/>
              </w:rPr>
              <w:t>行业类别</w:t>
            </w:r>
            <w:bookmarkEnd w:id="17"/>
          </w:p>
        </w:tc>
        <w:tc>
          <w:tcPr>
            <w:tcW w:w="3068" w:type="dxa"/>
            <w:vAlign w:val="center"/>
          </w:tcPr>
          <w:p w14:paraId="6EDCF70B" w14:textId="4584B9D7" w:rsidR="00B5574F" w:rsidRPr="007D1B97" w:rsidRDefault="00DF1B3C" w:rsidP="00DF1B3C">
            <w:pPr>
              <w:adjustRightInd w:val="0"/>
              <w:snapToGrid w:val="0"/>
              <w:jc w:val="center"/>
              <w:rPr>
                <w:sz w:val="24"/>
              </w:rPr>
            </w:pPr>
            <w:r w:rsidRPr="007D1B97">
              <w:rPr>
                <w:rFonts w:hint="eastAsia"/>
                <w:sz w:val="24"/>
              </w:rPr>
              <w:t>二十一、文教、工美、体育和娱乐用品制造业</w:t>
            </w:r>
            <w:r w:rsidRPr="007D1B97">
              <w:rPr>
                <w:rFonts w:hint="eastAsia"/>
                <w:sz w:val="24"/>
              </w:rPr>
              <w:t xml:space="preserve"> 24/</w:t>
            </w:r>
            <w:r w:rsidRPr="007D1B97">
              <w:rPr>
                <w:rFonts w:hint="eastAsia"/>
                <w:sz w:val="24"/>
              </w:rPr>
              <w:t>体育用品制造</w:t>
            </w:r>
            <w:r w:rsidRPr="007D1B97">
              <w:rPr>
                <w:rFonts w:hint="eastAsia"/>
                <w:sz w:val="24"/>
              </w:rPr>
              <w:t xml:space="preserve"> 244</w:t>
            </w:r>
            <w:r w:rsidRPr="007D1B97">
              <w:rPr>
                <w:rFonts w:hint="eastAsia"/>
                <w:sz w:val="24"/>
              </w:rPr>
              <w:t>；</w:t>
            </w:r>
            <w:r w:rsidR="00AC0BF5" w:rsidRPr="007D1B97">
              <w:rPr>
                <w:rFonts w:hint="eastAsia"/>
                <w:sz w:val="24"/>
              </w:rPr>
              <w:t>三十四、铁路、船舶、航空航天及其</w:t>
            </w:r>
            <w:proofErr w:type="gramStart"/>
            <w:r w:rsidR="00AC0BF5" w:rsidRPr="007D1B97">
              <w:rPr>
                <w:rFonts w:hint="eastAsia"/>
                <w:sz w:val="24"/>
              </w:rPr>
              <w:t>它运输</w:t>
            </w:r>
            <w:proofErr w:type="gramEnd"/>
            <w:r w:rsidR="00AC0BF5" w:rsidRPr="007D1B97">
              <w:rPr>
                <w:rFonts w:hint="eastAsia"/>
                <w:sz w:val="24"/>
              </w:rPr>
              <w:t>设备制造业</w:t>
            </w:r>
            <w:r w:rsidR="00AC0BF5" w:rsidRPr="007D1B97">
              <w:rPr>
                <w:rFonts w:hint="eastAsia"/>
                <w:sz w:val="24"/>
              </w:rPr>
              <w:t>3</w:t>
            </w:r>
            <w:r w:rsidR="00AC0BF5" w:rsidRPr="007D1B97">
              <w:rPr>
                <w:sz w:val="24"/>
              </w:rPr>
              <w:t>7/</w:t>
            </w:r>
            <w:r w:rsidR="00AC0BF5" w:rsidRPr="007D1B97">
              <w:rPr>
                <w:rFonts w:hint="eastAsia"/>
                <w:sz w:val="24"/>
              </w:rPr>
              <w:t>铁路运输设备制造</w:t>
            </w:r>
            <w:r w:rsidR="00AC0BF5" w:rsidRPr="007D1B97">
              <w:rPr>
                <w:rFonts w:hint="eastAsia"/>
                <w:sz w:val="24"/>
              </w:rPr>
              <w:t xml:space="preserve"> 3</w:t>
            </w:r>
            <w:r w:rsidR="00AC0BF5" w:rsidRPr="007D1B97">
              <w:rPr>
                <w:sz w:val="24"/>
              </w:rPr>
              <w:t>71</w:t>
            </w:r>
            <w:r w:rsidR="00AC0BF5" w:rsidRPr="007D1B97">
              <w:rPr>
                <w:rFonts w:hint="eastAsia"/>
                <w:sz w:val="24"/>
              </w:rPr>
              <w:t>、航空、航天器及设备制造</w:t>
            </w:r>
            <w:r w:rsidRPr="007D1B97">
              <w:rPr>
                <w:rFonts w:hint="eastAsia"/>
                <w:sz w:val="24"/>
              </w:rPr>
              <w:t xml:space="preserve"> </w:t>
            </w:r>
            <w:r w:rsidR="00AC0BF5" w:rsidRPr="007D1B97">
              <w:rPr>
                <w:rFonts w:hint="eastAsia"/>
                <w:sz w:val="24"/>
              </w:rPr>
              <w:t>3</w:t>
            </w:r>
            <w:r w:rsidR="00AC0BF5" w:rsidRPr="007D1B97">
              <w:rPr>
                <w:sz w:val="24"/>
              </w:rPr>
              <w:t>74</w:t>
            </w:r>
            <w:r w:rsidR="00AC0BF5" w:rsidRPr="007D1B97">
              <w:rPr>
                <w:rFonts w:hint="eastAsia"/>
                <w:sz w:val="24"/>
              </w:rPr>
              <w:t>；</w:t>
            </w:r>
            <w:r w:rsidRPr="007D1B97">
              <w:rPr>
                <w:rFonts w:hint="eastAsia"/>
                <w:sz w:val="24"/>
              </w:rPr>
              <w:t>三十五、电气机械和器材制造业</w:t>
            </w:r>
            <w:r w:rsidRPr="007D1B97">
              <w:rPr>
                <w:rFonts w:hint="eastAsia"/>
                <w:sz w:val="24"/>
              </w:rPr>
              <w:t xml:space="preserve"> 38/</w:t>
            </w:r>
            <w:r w:rsidRPr="007D1B97">
              <w:rPr>
                <w:rFonts w:hint="eastAsia"/>
                <w:sz w:val="24"/>
              </w:rPr>
              <w:t>；照明器具制造</w:t>
            </w:r>
            <w:r w:rsidRPr="007D1B97">
              <w:rPr>
                <w:rFonts w:hint="eastAsia"/>
                <w:sz w:val="24"/>
              </w:rPr>
              <w:t xml:space="preserve"> 387</w:t>
            </w:r>
            <w:r w:rsidR="00CD60CE" w:rsidRPr="007D1B97">
              <w:rPr>
                <w:sz w:val="24"/>
              </w:rPr>
              <w:t xml:space="preserve"> </w:t>
            </w:r>
          </w:p>
        </w:tc>
      </w:tr>
      <w:tr w:rsidR="009643CB" w:rsidRPr="007D1B97" w14:paraId="622A3976" w14:textId="77777777" w:rsidTr="00C66F27">
        <w:trPr>
          <w:trHeight w:val="1219"/>
          <w:jc w:val="center"/>
        </w:trPr>
        <w:tc>
          <w:tcPr>
            <w:tcW w:w="1124" w:type="dxa"/>
            <w:tcMar>
              <w:top w:w="16" w:type="dxa"/>
              <w:left w:w="16" w:type="dxa"/>
              <w:right w:w="16" w:type="dxa"/>
            </w:tcMar>
            <w:vAlign w:val="center"/>
          </w:tcPr>
          <w:p w14:paraId="0FBED77D" w14:textId="77777777" w:rsidR="009643CB" w:rsidRPr="007D1B97" w:rsidRDefault="009643CB" w:rsidP="009643CB">
            <w:pPr>
              <w:adjustRightInd w:val="0"/>
              <w:snapToGrid w:val="0"/>
              <w:jc w:val="center"/>
              <w:rPr>
                <w:sz w:val="24"/>
              </w:rPr>
            </w:pPr>
            <w:r w:rsidRPr="007D1B97">
              <w:rPr>
                <w:sz w:val="24"/>
              </w:rPr>
              <w:t>建设性质</w:t>
            </w:r>
          </w:p>
        </w:tc>
        <w:tc>
          <w:tcPr>
            <w:tcW w:w="2977" w:type="dxa"/>
            <w:vAlign w:val="center"/>
          </w:tcPr>
          <w:p w14:paraId="275D9367" w14:textId="77777777" w:rsidR="009643CB" w:rsidRPr="007D1B97" w:rsidRDefault="009643CB" w:rsidP="009643CB">
            <w:pPr>
              <w:jc w:val="left"/>
              <w:rPr>
                <w:sz w:val="24"/>
              </w:rPr>
            </w:pPr>
            <w:r w:rsidRPr="007D1B97">
              <w:rPr>
                <w:sz w:val="24"/>
              </w:rPr>
              <w:sym w:font="Wingdings 2" w:char="F052"/>
            </w:r>
            <w:r w:rsidRPr="007D1B97">
              <w:rPr>
                <w:sz w:val="24"/>
              </w:rPr>
              <w:t>新建（迁建）</w:t>
            </w:r>
          </w:p>
          <w:p w14:paraId="4BECAAB6" w14:textId="77777777" w:rsidR="009643CB" w:rsidRPr="007D1B97" w:rsidRDefault="009643CB" w:rsidP="009643CB">
            <w:pPr>
              <w:jc w:val="left"/>
              <w:rPr>
                <w:sz w:val="24"/>
              </w:rPr>
            </w:pPr>
            <w:r w:rsidRPr="007D1B97">
              <w:rPr>
                <w:sz w:val="24"/>
              </w:rPr>
              <w:sym w:font="Wingdings 2" w:char="00A3"/>
            </w:r>
            <w:r w:rsidRPr="007D1B97">
              <w:rPr>
                <w:sz w:val="24"/>
              </w:rPr>
              <w:t>改建</w:t>
            </w:r>
          </w:p>
          <w:p w14:paraId="515DEF38" w14:textId="77777777" w:rsidR="009643CB" w:rsidRPr="007D1B97" w:rsidRDefault="009643CB" w:rsidP="009643CB">
            <w:pPr>
              <w:jc w:val="left"/>
              <w:rPr>
                <w:sz w:val="24"/>
              </w:rPr>
            </w:pPr>
            <w:r w:rsidRPr="007D1B97">
              <w:rPr>
                <w:sz w:val="24"/>
              </w:rPr>
              <w:sym w:font="Wingdings 2" w:char="00A3"/>
            </w:r>
            <w:r w:rsidRPr="007D1B97">
              <w:rPr>
                <w:sz w:val="24"/>
              </w:rPr>
              <w:t>扩建</w:t>
            </w:r>
          </w:p>
          <w:p w14:paraId="1BAF0ECA" w14:textId="77777777" w:rsidR="009643CB" w:rsidRPr="007D1B97" w:rsidRDefault="009643CB" w:rsidP="009643CB">
            <w:pPr>
              <w:jc w:val="left"/>
              <w:rPr>
                <w:sz w:val="24"/>
              </w:rPr>
            </w:pPr>
            <w:r w:rsidRPr="007D1B97">
              <w:rPr>
                <w:sz w:val="24"/>
              </w:rPr>
              <w:sym w:font="Wingdings 2" w:char="00A3"/>
            </w:r>
            <w:r w:rsidRPr="007D1B97">
              <w:rPr>
                <w:sz w:val="24"/>
              </w:rPr>
              <w:t>技术改造</w:t>
            </w:r>
          </w:p>
        </w:tc>
        <w:tc>
          <w:tcPr>
            <w:tcW w:w="1701" w:type="dxa"/>
            <w:vAlign w:val="center"/>
          </w:tcPr>
          <w:p w14:paraId="463C8146" w14:textId="6A619CA5" w:rsidR="009643CB" w:rsidRPr="007D1B97" w:rsidRDefault="009643CB" w:rsidP="009643CB">
            <w:pPr>
              <w:adjustRightInd w:val="0"/>
              <w:snapToGrid w:val="0"/>
              <w:jc w:val="center"/>
              <w:rPr>
                <w:sz w:val="24"/>
              </w:rPr>
            </w:pPr>
            <w:r>
              <w:rPr>
                <w:rFonts w:hint="eastAsia"/>
                <w:sz w:val="24"/>
              </w:rPr>
              <w:t>排污许可类别</w:t>
            </w:r>
          </w:p>
        </w:tc>
        <w:tc>
          <w:tcPr>
            <w:tcW w:w="3068" w:type="dxa"/>
            <w:vAlign w:val="center"/>
          </w:tcPr>
          <w:p w14:paraId="1CB4E10C" w14:textId="12A19CBE" w:rsidR="009643CB" w:rsidRPr="007D1B97" w:rsidRDefault="00C66F27" w:rsidP="00C66F27">
            <w:pPr>
              <w:jc w:val="center"/>
              <w:rPr>
                <w:sz w:val="24"/>
              </w:rPr>
            </w:pPr>
            <w:r w:rsidRPr="00C66F27">
              <w:rPr>
                <w:rFonts w:hint="eastAsia"/>
                <w:sz w:val="24"/>
              </w:rPr>
              <w:t>根据《固定污染源排污许可分类管理名录》（</w:t>
            </w:r>
            <w:r w:rsidRPr="00C66F27">
              <w:rPr>
                <w:rFonts w:hint="eastAsia"/>
                <w:sz w:val="24"/>
              </w:rPr>
              <w:t>2019</w:t>
            </w:r>
            <w:r w:rsidRPr="00C66F27">
              <w:rPr>
                <w:rFonts w:hint="eastAsia"/>
                <w:sz w:val="24"/>
              </w:rPr>
              <w:t>年版），排污许可属于登记管理。</w:t>
            </w:r>
          </w:p>
        </w:tc>
      </w:tr>
      <w:tr w:rsidR="00DF1B3C" w:rsidRPr="007D1B97" w14:paraId="48B268C9" w14:textId="77777777" w:rsidTr="00C66F27">
        <w:trPr>
          <w:trHeight w:val="497"/>
          <w:jc w:val="center"/>
        </w:trPr>
        <w:tc>
          <w:tcPr>
            <w:tcW w:w="1124" w:type="dxa"/>
            <w:tcMar>
              <w:top w:w="16" w:type="dxa"/>
              <w:left w:w="16" w:type="dxa"/>
              <w:right w:w="16" w:type="dxa"/>
            </w:tcMar>
            <w:vAlign w:val="center"/>
          </w:tcPr>
          <w:p w14:paraId="6F6BCF6B" w14:textId="77777777" w:rsidR="00B5574F" w:rsidRPr="007D1B97" w:rsidRDefault="00093AC2">
            <w:pPr>
              <w:adjustRightInd w:val="0"/>
              <w:snapToGrid w:val="0"/>
              <w:jc w:val="center"/>
              <w:rPr>
                <w:sz w:val="24"/>
              </w:rPr>
            </w:pPr>
            <w:r w:rsidRPr="007D1B97">
              <w:rPr>
                <w:sz w:val="24"/>
              </w:rPr>
              <w:t>总投资（万元）</w:t>
            </w:r>
          </w:p>
        </w:tc>
        <w:tc>
          <w:tcPr>
            <w:tcW w:w="2977" w:type="dxa"/>
            <w:vAlign w:val="center"/>
          </w:tcPr>
          <w:p w14:paraId="1601321C" w14:textId="77777777" w:rsidR="00B5574F" w:rsidRPr="007D1B97" w:rsidRDefault="00093AC2">
            <w:pPr>
              <w:adjustRightInd w:val="0"/>
              <w:snapToGrid w:val="0"/>
              <w:jc w:val="center"/>
              <w:rPr>
                <w:sz w:val="24"/>
              </w:rPr>
            </w:pPr>
            <w:r w:rsidRPr="007D1B97">
              <w:rPr>
                <w:sz w:val="24"/>
              </w:rPr>
              <w:t>510</w:t>
            </w:r>
          </w:p>
        </w:tc>
        <w:tc>
          <w:tcPr>
            <w:tcW w:w="1701" w:type="dxa"/>
            <w:tcMar>
              <w:top w:w="16" w:type="dxa"/>
              <w:left w:w="16" w:type="dxa"/>
              <w:right w:w="16" w:type="dxa"/>
            </w:tcMar>
            <w:vAlign w:val="center"/>
          </w:tcPr>
          <w:p w14:paraId="46EC27ED" w14:textId="77777777" w:rsidR="00B5574F" w:rsidRPr="007D1B97" w:rsidRDefault="00093AC2">
            <w:pPr>
              <w:adjustRightInd w:val="0"/>
              <w:snapToGrid w:val="0"/>
              <w:jc w:val="center"/>
              <w:rPr>
                <w:sz w:val="24"/>
              </w:rPr>
            </w:pPr>
            <w:r w:rsidRPr="007D1B97">
              <w:rPr>
                <w:sz w:val="24"/>
              </w:rPr>
              <w:t>环保投资（万元）</w:t>
            </w:r>
          </w:p>
        </w:tc>
        <w:tc>
          <w:tcPr>
            <w:tcW w:w="3068" w:type="dxa"/>
            <w:vAlign w:val="center"/>
          </w:tcPr>
          <w:p w14:paraId="6CC47B13" w14:textId="77777777" w:rsidR="00B5574F" w:rsidRPr="007D1B97" w:rsidRDefault="00093AC2">
            <w:pPr>
              <w:adjustRightInd w:val="0"/>
              <w:snapToGrid w:val="0"/>
              <w:jc w:val="center"/>
              <w:rPr>
                <w:sz w:val="24"/>
              </w:rPr>
            </w:pPr>
            <w:r w:rsidRPr="007D1B97">
              <w:rPr>
                <w:sz w:val="24"/>
              </w:rPr>
              <w:t>10</w:t>
            </w:r>
          </w:p>
        </w:tc>
      </w:tr>
      <w:tr w:rsidR="00DF1B3C" w:rsidRPr="007D1B97" w14:paraId="7399627A" w14:textId="77777777" w:rsidTr="00C66F27">
        <w:trPr>
          <w:trHeight w:val="675"/>
          <w:jc w:val="center"/>
        </w:trPr>
        <w:tc>
          <w:tcPr>
            <w:tcW w:w="1124" w:type="dxa"/>
            <w:tcMar>
              <w:top w:w="16" w:type="dxa"/>
              <w:left w:w="16" w:type="dxa"/>
              <w:right w:w="16" w:type="dxa"/>
            </w:tcMar>
            <w:vAlign w:val="center"/>
          </w:tcPr>
          <w:p w14:paraId="7F6ABB9C" w14:textId="789DAAF8" w:rsidR="00B5574F" w:rsidRPr="007D1B97" w:rsidRDefault="000A7566">
            <w:pPr>
              <w:adjustRightInd w:val="0"/>
              <w:snapToGrid w:val="0"/>
              <w:jc w:val="center"/>
              <w:rPr>
                <w:sz w:val="24"/>
                <w:highlight w:val="yellow"/>
              </w:rPr>
            </w:pPr>
            <w:r>
              <w:rPr>
                <w:rFonts w:hint="eastAsia"/>
                <w:sz w:val="24"/>
              </w:rPr>
              <w:t>拟投入生产运营日期</w:t>
            </w:r>
          </w:p>
        </w:tc>
        <w:tc>
          <w:tcPr>
            <w:tcW w:w="2977" w:type="dxa"/>
            <w:vAlign w:val="center"/>
          </w:tcPr>
          <w:p w14:paraId="3CAC52A6" w14:textId="4999A1B8" w:rsidR="00B5574F" w:rsidRPr="007D1B97" w:rsidRDefault="00CE0E51">
            <w:pPr>
              <w:adjustRightInd w:val="0"/>
              <w:snapToGrid w:val="0"/>
              <w:jc w:val="center"/>
              <w:rPr>
                <w:sz w:val="24"/>
              </w:rPr>
            </w:pPr>
            <w:r>
              <w:rPr>
                <w:sz w:val="24"/>
              </w:rPr>
              <w:t>2023</w:t>
            </w:r>
            <w:r>
              <w:rPr>
                <w:rFonts w:hint="eastAsia"/>
                <w:sz w:val="24"/>
              </w:rPr>
              <w:t>年</w:t>
            </w:r>
            <w:r>
              <w:rPr>
                <w:rFonts w:hint="eastAsia"/>
                <w:sz w:val="24"/>
              </w:rPr>
              <w:t>1</w:t>
            </w:r>
            <w:r>
              <w:rPr>
                <w:sz w:val="24"/>
              </w:rPr>
              <w:t>2</w:t>
            </w:r>
            <w:r>
              <w:rPr>
                <w:rFonts w:hint="eastAsia"/>
                <w:sz w:val="24"/>
              </w:rPr>
              <w:t>月</w:t>
            </w:r>
          </w:p>
        </w:tc>
        <w:tc>
          <w:tcPr>
            <w:tcW w:w="1701" w:type="dxa"/>
            <w:tcMar>
              <w:top w:w="16" w:type="dxa"/>
              <w:left w:w="16" w:type="dxa"/>
              <w:right w:w="16" w:type="dxa"/>
            </w:tcMar>
            <w:vAlign w:val="center"/>
          </w:tcPr>
          <w:p w14:paraId="39EB7143" w14:textId="77777777" w:rsidR="00B5574F" w:rsidRPr="007D1B97" w:rsidRDefault="00093AC2">
            <w:pPr>
              <w:adjustRightInd w:val="0"/>
              <w:snapToGrid w:val="0"/>
              <w:jc w:val="center"/>
              <w:rPr>
                <w:sz w:val="24"/>
              </w:rPr>
            </w:pPr>
            <w:r w:rsidRPr="007D1B97">
              <w:rPr>
                <w:sz w:val="24"/>
              </w:rPr>
              <w:t>建筑面积（</w:t>
            </w:r>
            <w:r w:rsidRPr="007D1B97">
              <w:rPr>
                <w:sz w:val="24"/>
              </w:rPr>
              <w:t>m</w:t>
            </w:r>
            <w:r w:rsidRPr="007D1B97">
              <w:rPr>
                <w:sz w:val="24"/>
                <w:vertAlign w:val="superscript"/>
              </w:rPr>
              <w:t>2</w:t>
            </w:r>
            <w:r w:rsidRPr="007D1B97">
              <w:rPr>
                <w:sz w:val="24"/>
              </w:rPr>
              <w:t>）</w:t>
            </w:r>
          </w:p>
        </w:tc>
        <w:tc>
          <w:tcPr>
            <w:tcW w:w="3068" w:type="dxa"/>
            <w:vAlign w:val="center"/>
          </w:tcPr>
          <w:p w14:paraId="1864F1B5" w14:textId="77777777" w:rsidR="00B5574F" w:rsidRPr="007D1B97" w:rsidRDefault="00093AC2">
            <w:pPr>
              <w:adjustRightInd w:val="0"/>
              <w:snapToGrid w:val="0"/>
              <w:jc w:val="center"/>
              <w:rPr>
                <w:sz w:val="24"/>
              </w:rPr>
            </w:pPr>
            <w:r w:rsidRPr="007D1B97">
              <w:rPr>
                <w:sz w:val="24"/>
              </w:rPr>
              <w:t>1000</w:t>
            </w:r>
          </w:p>
        </w:tc>
      </w:tr>
      <w:tr w:rsidR="00DF1B3C" w:rsidRPr="007D1B97" w14:paraId="56B066BD" w14:textId="77777777">
        <w:tblPrEx>
          <w:tblCellMar>
            <w:left w:w="108" w:type="dxa"/>
            <w:right w:w="108" w:type="dxa"/>
          </w:tblCellMar>
        </w:tblPrEx>
        <w:trPr>
          <w:trHeight w:val="1160"/>
          <w:jc w:val="center"/>
        </w:trPr>
        <w:tc>
          <w:tcPr>
            <w:tcW w:w="8870" w:type="dxa"/>
            <w:gridSpan w:val="4"/>
            <w:vAlign w:val="center"/>
          </w:tcPr>
          <w:p w14:paraId="7F17FF77" w14:textId="77777777" w:rsidR="00B5574F" w:rsidRPr="007D1B97" w:rsidRDefault="00093AC2">
            <w:pPr>
              <w:autoSpaceDE w:val="0"/>
              <w:autoSpaceDN w:val="0"/>
              <w:adjustRightInd w:val="0"/>
              <w:snapToGrid w:val="0"/>
              <w:rPr>
                <w:kern w:val="0"/>
                <w:sz w:val="24"/>
              </w:rPr>
            </w:pPr>
            <w:r w:rsidRPr="007D1B97">
              <w:rPr>
                <w:b/>
                <w:sz w:val="24"/>
              </w:rPr>
              <w:t>承诺：</w:t>
            </w:r>
            <w:proofErr w:type="gramStart"/>
            <w:r w:rsidRPr="007D1B97">
              <w:rPr>
                <w:rFonts w:hint="eastAsia"/>
                <w:bCs/>
                <w:sz w:val="24"/>
              </w:rPr>
              <w:t>嘉善欧盛智能</w:t>
            </w:r>
            <w:proofErr w:type="gramEnd"/>
            <w:r w:rsidRPr="007D1B97">
              <w:rPr>
                <w:rFonts w:hint="eastAsia"/>
                <w:bCs/>
                <w:sz w:val="24"/>
              </w:rPr>
              <w:t>科技有限公司及法定代表人</w:t>
            </w:r>
            <w:r w:rsidRPr="007D1B97">
              <w:rPr>
                <w:rFonts w:hint="eastAsia"/>
                <w:sz w:val="24"/>
              </w:rPr>
              <w:t>张</w:t>
            </w:r>
            <w:proofErr w:type="gramStart"/>
            <w:r w:rsidRPr="007D1B97">
              <w:rPr>
                <w:rFonts w:hint="eastAsia"/>
                <w:sz w:val="24"/>
              </w:rPr>
              <w:t>明</w:t>
            </w:r>
            <w:r w:rsidRPr="007D1B97">
              <w:rPr>
                <w:sz w:val="24"/>
              </w:rPr>
              <w:t>承诺</w:t>
            </w:r>
            <w:proofErr w:type="gramEnd"/>
            <w:r w:rsidRPr="007D1B97">
              <w:rPr>
                <w:sz w:val="24"/>
              </w:rPr>
              <w:t>所填写各项内容真实、准确、完整。如存在弄虚作假、隐瞒欺骗等情况及由此导致的一切后果由</w:t>
            </w:r>
            <w:proofErr w:type="gramStart"/>
            <w:r w:rsidRPr="007D1B97">
              <w:rPr>
                <w:rFonts w:hint="eastAsia"/>
                <w:sz w:val="24"/>
              </w:rPr>
              <w:t>嘉善欧盛智能</w:t>
            </w:r>
            <w:proofErr w:type="gramEnd"/>
            <w:r w:rsidRPr="007D1B97">
              <w:rPr>
                <w:rFonts w:hint="eastAsia"/>
                <w:sz w:val="24"/>
              </w:rPr>
              <w:t>科技有限公司及法定代表人张明</w:t>
            </w:r>
            <w:r w:rsidRPr="007D1B97">
              <w:rPr>
                <w:sz w:val="24"/>
              </w:rPr>
              <w:t>承担全部责任。</w:t>
            </w:r>
          </w:p>
        </w:tc>
      </w:tr>
      <w:tr w:rsidR="009643CB" w:rsidRPr="007D1B97" w14:paraId="3E73E7F6" w14:textId="77777777" w:rsidTr="00C66F27">
        <w:tblPrEx>
          <w:tblCellMar>
            <w:left w:w="108" w:type="dxa"/>
            <w:right w:w="108" w:type="dxa"/>
          </w:tblCellMar>
        </w:tblPrEx>
        <w:trPr>
          <w:trHeight w:val="693"/>
          <w:jc w:val="center"/>
        </w:trPr>
        <w:tc>
          <w:tcPr>
            <w:tcW w:w="1124" w:type="dxa"/>
            <w:vAlign w:val="center"/>
          </w:tcPr>
          <w:p w14:paraId="48624E94" w14:textId="5C4F6646" w:rsidR="009643CB" w:rsidRPr="007D1B97" w:rsidRDefault="009643CB">
            <w:pPr>
              <w:autoSpaceDE w:val="0"/>
              <w:autoSpaceDN w:val="0"/>
              <w:adjustRightInd w:val="0"/>
              <w:snapToGrid w:val="0"/>
              <w:jc w:val="center"/>
              <w:rPr>
                <w:sz w:val="24"/>
              </w:rPr>
            </w:pPr>
            <w:r w:rsidRPr="009643CB">
              <w:rPr>
                <w:rFonts w:hint="eastAsia"/>
                <w:sz w:val="24"/>
              </w:rPr>
              <w:t>太湖流域相关要求符合性分析</w:t>
            </w:r>
          </w:p>
        </w:tc>
        <w:tc>
          <w:tcPr>
            <w:tcW w:w="7746" w:type="dxa"/>
            <w:gridSpan w:val="3"/>
            <w:vAlign w:val="center"/>
          </w:tcPr>
          <w:p w14:paraId="5BCA3D04" w14:textId="77777777" w:rsidR="009643CB" w:rsidRPr="009643CB" w:rsidRDefault="009643CB" w:rsidP="009643CB">
            <w:pPr>
              <w:adjustRightInd w:val="0"/>
              <w:snapToGrid w:val="0"/>
              <w:spacing w:line="360" w:lineRule="auto"/>
              <w:rPr>
                <w:b/>
                <w:bCs/>
                <w:sz w:val="24"/>
              </w:rPr>
            </w:pPr>
            <w:r w:rsidRPr="009643CB">
              <w:rPr>
                <w:b/>
                <w:bCs/>
                <w:sz w:val="24"/>
              </w:rPr>
              <w:sym w:font="Wingdings 2" w:char="F052"/>
            </w:r>
            <w:r w:rsidRPr="009643CB">
              <w:rPr>
                <w:b/>
                <w:bCs/>
                <w:sz w:val="24"/>
              </w:rPr>
              <w:t>符合：</w:t>
            </w:r>
          </w:p>
          <w:p w14:paraId="7893B6F7" w14:textId="77777777" w:rsidR="009643CB" w:rsidRDefault="009643CB" w:rsidP="009643CB">
            <w:pPr>
              <w:adjustRightInd w:val="0"/>
              <w:snapToGrid w:val="0"/>
              <w:spacing w:line="360" w:lineRule="auto"/>
              <w:rPr>
                <w:sz w:val="24"/>
              </w:rPr>
            </w:pPr>
            <w:r>
              <w:rPr>
                <w:sz w:val="24"/>
              </w:rPr>
              <w:t>a.</w:t>
            </w:r>
            <w:r>
              <w:rPr>
                <w:rFonts w:hint="eastAsia"/>
                <w:sz w:val="24"/>
              </w:rPr>
              <w:t>《太湖流域管理条例》（中华人民共和国国务院令第</w:t>
            </w:r>
            <w:r>
              <w:rPr>
                <w:sz w:val="24"/>
              </w:rPr>
              <w:t>604</w:t>
            </w:r>
            <w:r>
              <w:rPr>
                <w:rFonts w:hint="eastAsia"/>
                <w:sz w:val="24"/>
              </w:rPr>
              <w:t>号）符合性分析：本项目新增生活污水，项目实施后要求按照规定设置便于检查、采样的规范化排污口等；本项目符合产业政策，不属于造纸、制革、酒精、淀粉、冶金、酿造、印染、电镀等排放水污染物的生产项目；</w:t>
            </w:r>
          </w:p>
          <w:p w14:paraId="55DF0CE0" w14:textId="77777777" w:rsidR="009643CB" w:rsidRDefault="009643CB" w:rsidP="009643CB">
            <w:pPr>
              <w:adjustRightInd w:val="0"/>
              <w:snapToGrid w:val="0"/>
              <w:spacing w:line="360" w:lineRule="auto"/>
              <w:rPr>
                <w:sz w:val="24"/>
              </w:rPr>
            </w:pPr>
            <w:r>
              <w:rPr>
                <w:sz w:val="24"/>
              </w:rPr>
              <w:lastRenderedPageBreak/>
              <w:t>b.</w:t>
            </w:r>
            <w:r>
              <w:rPr>
                <w:rFonts w:hint="eastAsia"/>
                <w:sz w:val="24"/>
              </w:rPr>
              <w:t>《太湖流域水环境综合治理总体方案》符合性分析：本项目建成后按照要求进行排污许可登记管理。本项目实施后应依据实际生产情况进行排污许可登记相关信息变更。本项目不涉及总磷排放，本项目不属于印染、化工、造纸、钢铁、电镀、食品（啤酒、味精）等重点行业。本项目无生产废水产生，生活污水经处理达标后纳管排放，新增大气污染物排放量通过区域削减替代。本项目租赁的厂房已进行过雨污分流，不涉及初期雨水；本项目不属于《产业结构调整指导目录（</w:t>
            </w:r>
            <w:r>
              <w:rPr>
                <w:sz w:val="24"/>
              </w:rPr>
              <w:t>2019</w:t>
            </w:r>
            <w:r>
              <w:rPr>
                <w:rFonts w:hint="eastAsia"/>
                <w:sz w:val="24"/>
              </w:rPr>
              <w:t>年本）》及</w:t>
            </w:r>
            <w:r>
              <w:rPr>
                <w:sz w:val="24"/>
              </w:rPr>
              <w:t>2021</w:t>
            </w:r>
            <w:r>
              <w:rPr>
                <w:rFonts w:hint="eastAsia"/>
                <w:sz w:val="24"/>
              </w:rPr>
              <w:t>年修改单中的鼓励类、限制类、淘汰类，项目为允许类项目，</w:t>
            </w:r>
            <w:proofErr w:type="gramStart"/>
            <w:r>
              <w:rPr>
                <w:rFonts w:hint="eastAsia"/>
                <w:sz w:val="24"/>
              </w:rPr>
              <w:t>符合“</w:t>
            </w:r>
            <w:proofErr w:type="gramEnd"/>
            <w:r>
              <w:rPr>
                <w:rFonts w:hint="eastAsia"/>
                <w:sz w:val="24"/>
              </w:rPr>
              <w:t>三线一单”管控要求、相关规划和环境影响评价要求等产业引导要求；本项目不属于印染、有色金属等传统产业。本项目按要求加强清洁生产审核。</w:t>
            </w:r>
          </w:p>
          <w:p w14:paraId="68FDE3FC" w14:textId="77777777" w:rsidR="009643CB" w:rsidRDefault="009643CB" w:rsidP="009643CB">
            <w:pPr>
              <w:adjustRightInd w:val="0"/>
              <w:snapToGrid w:val="0"/>
              <w:spacing w:line="360" w:lineRule="auto"/>
              <w:rPr>
                <w:sz w:val="24"/>
              </w:rPr>
            </w:pPr>
            <w:r>
              <w:rPr>
                <w:sz w:val="24"/>
              </w:rPr>
              <w:t>c.</w:t>
            </w:r>
            <w:r>
              <w:rPr>
                <w:rFonts w:hint="eastAsia"/>
                <w:sz w:val="24"/>
              </w:rPr>
              <w:t>《水污染防治行动计划》（环环评〔</w:t>
            </w:r>
            <w:r>
              <w:rPr>
                <w:sz w:val="24"/>
              </w:rPr>
              <w:t>2016</w:t>
            </w:r>
            <w:r>
              <w:rPr>
                <w:rFonts w:hint="eastAsia"/>
                <w:sz w:val="24"/>
              </w:rPr>
              <w:t>〕</w:t>
            </w:r>
            <w:r>
              <w:rPr>
                <w:sz w:val="24"/>
              </w:rPr>
              <w:t>190</w:t>
            </w:r>
            <w:r>
              <w:rPr>
                <w:rFonts w:hint="eastAsia"/>
                <w:sz w:val="24"/>
              </w:rPr>
              <w:t>号）符合性分析：本项目不属于石化、化工、印染、造纸等项目。本项目不属于新建原料化工、燃料、颜料及排放氮磷污染物的工业项目。本项目生活污水经处理达标后纳管，不会对附近江、湖产生影响。</w:t>
            </w:r>
          </w:p>
          <w:p w14:paraId="29305685" w14:textId="6F2028FD" w:rsidR="009643CB" w:rsidRPr="007D1B97" w:rsidRDefault="009643CB" w:rsidP="009643CB">
            <w:pPr>
              <w:autoSpaceDE w:val="0"/>
              <w:autoSpaceDN w:val="0"/>
              <w:adjustRightInd w:val="0"/>
              <w:snapToGrid w:val="0"/>
              <w:rPr>
                <w:kern w:val="0"/>
                <w:sz w:val="24"/>
              </w:rPr>
            </w:pPr>
            <w:r>
              <w:rPr>
                <w:sz w:val="24"/>
              </w:rPr>
              <w:sym w:font="Wingdings 2" w:char="F0A3"/>
            </w:r>
            <w:r>
              <w:rPr>
                <w:rFonts w:hint="eastAsia"/>
                <w:sz w:val="24"/>
              </w:rPr>
              <w:t>不符合：</w:t>
            </w:r>
            <w:r>
              <w:rPr>
                <w:sz w:val="24"/>
                <w:u w:val="single"/>
              </w:rPr>
              <w:t xml:space="preserve">               </w:t>
            </w:r>
          </w:p>
        </w:tc>
      </w:tr>
      <w:tr w:rsidR="00DF1B3C" w:rsidRPr="007D1B97" w14:paraId="064F1427" w14:textId="77777777">
        <w:tblPrEx>
          <w:tblCellMar>
            <w:left w:w="108" w:type="dxa"/>
            <w:right w:w="108" w:type="dxa"/>
          </w:tblCellMar>
        </w:tblPrEx>
        <w:trPr>
          <w:trHeight w:val="681"/>
          <w:jc w:val="center"/>
        </w:trPr>
        <w:tc>
          <w:tcPr>
            <w:tcW w:w="1124" w:type="dxa"/>
            <w:vAlign w:val="center"/>
          </w:tcPr>
          <w:p w14:paraId="7F969251" w14:textId="77777777" w:rsidR="00B5574F" w:rsidRPr="007D1B97" w:rsidRDefault="00093AC2">
            <w:pPr>
              <w:autoSpaceDE w:val="0"/>
              <w:autoSpaceDN w:val="0"/>
              <w:adjustRightInd w:val="0"/>
              <w:snapToGrid w:val="0"/>
              <w:jc w:val="center"/>
              <w:rPr>
                <w:kern w:val="0"/>
                <w:sz w:val="24"/>
              </w:rPr>
            </w:pPr>
            <w:r w:rsidRPr="007D1B97">
              <w:rPr>
                <w:kern w:val="0"/>
                <w:sz w:val="24"/>
              </w:rPr>
              <w:lastRenderedPageBreak/>
              <w:t>规划环境影响评价情况</w:t>
            </w:r>
          </w:p>
        </w:tc>
        <w:tc>
          <w:tcPr>
            <w:tcW w:w="7746" w:type="dxa"/>
            <w:gridSpan w:val="3"/>
            <w:vAlign w:val="center"/>
          </w:tcPr>
          <w:p w14:paraId="4E783858" w14:textId="77777777" w:rsidR="00B5574F" w:rsidRPr="007D1B97" w:rsidRDefault="00093AC2">
            <w:pPr>
              <w:adjustRightInd w:val="0"/>
              <w:snapToGrid w:val="0"/>
              <w:spacing w:line="360" w:lineRule="auto"/>
              <w:rPr>
                <w:sz w:val="24"/>
              </w:rPr>
            </w:pPr>
            <w:r w:rsidRPr="007D1B97">
              <w:rPr>
                <w:b/>
                <w:bCs/>
                <w:sz w:val="24"/>
              </w:rPr>
              <w:t>规划环境影响评价文件名称：</w:t>
            </w:r>
            <w:r w:rsidRPr="007D1B97">
              <w:rPr>
                <w:rFonts w:hint="eastAsia"/>
                <w:sz w:val="24"/>
              </w:rPr>
              <w:t>《嘉善经济技术开发区一、二、三、四期规划环境影响跟踪评价报告书》</w:t>
            </w:r>
          </w:p>
          <w:p w14:paraId="751658D0" w14:textId="77777777" w:rsidR="00B5574F" w:rsidRPr="007D1B97" w:rsidRDefault="00093AC2">
            <w:pPr>
              <w:adjustRightInd w:val="0"/>
              <w:snapToGrid w:val="0"/>
              <w:spacing w:line="360" w:lineRule="auto"/>
              <w:rPr>
                <w:sz w:val="24"/>
              </w:rPr>
            </w:pPr>
            <w:r w:rsidRPr="007D1B97">
              <w:rPr>
                <w:b/>
                <w:bCs/>
                <w:sz w:val="24"/>
              </w:rPr>
              <w:t>审查机关：</w:t>
            </w:r>
            <w:r w:rsidRPr="007D1B97">
              <w:rPr>
                <w:rFonts w:hint="eastAsia"/>
                <w:sz w:val="24"/>
              </w:rPr>
              <w:t>浙江省生态环境厅</w:t>
            </w:r>
          </w:p>
          <w:p w14:paraId="755A2363" w14:textId="774FD298" w:rsidR="00B5574F" w:rsidRPr="007D1B97" w:rsidRDefault="00093AC2">
            <w:pPr>
              <w:adjustRightInd w:val="0"/>
              <w:snapToGrid w:val="0"/>
              <w:spacing w:line="360" w:lineRule="auto"/>
              <w:rPr>
                <w:sz w:val="24"/>
              </w:rPr>
            </w:pPr>
            <w:r w:rsidRPr="007D1B97">
              <w:rPr>
                <w:b/>
                <w:bCs/>
                <w:sz w:val="24"/>
              </w:rPr>
              <w:t>审查文件名称及文号：</w:t>
            </w:r>
            <w:r w:rsidRPr="007D1B97">
              <w:rPr>
                <w:rFonts w:hint="eastAsia"/>
                <w:sz w:val="24"/>
              </w:rPr>
              <w:t>《浙江省环境保护厅关于嘉善经济技术开发区一、二、三、四期规划环境影响跟踪评价环保意见的函》（</w:t>
            </w:r>
            <w:proofErr w:type="gramStart"/>
            <w:r w:rsidRPr="007D1B97">
              <w:rPr>
                <w:rFonts w:hint="eastAsia"/>
                <w:sz w:val="24"/>
              </w:rPr>
              <w:t>浙环函</w:t>
            </w:r>
            <w:proofErr w:type="gramEnd"/>
            <w:r w:rsidR="00D429CF" w:rsidRPr="007D1B97">
              <w:rPr>
                <w:rFonts w:hint="eastAsia"/>
                <w:sz w:val="24"/>
              </w:rPr>
              <w:t>〔</w:t>
            </w:r>
            <w:r w:rsidRPr="007D1B97">
              <w:rPr>
                <w:rFonts w:hint="eastAsia"/>
                <w:sz w:val="24"/>
              </w:rPr>
              <w:t>2017</w:t>
            </w:r>
            <w:r w:rsidR="00D429CF" w:rsidRPr="007D1B97">
              <w:rPr>
                <w:rFonts w:hint="eastAsia"/>
                <w:sz w:val="24"/>
              </w:rPr>
              <w:t>〕</w:t>
            </w:r>
            <w:r w:rsidRPr="007D1B97">
              <w:rPr>
                <w:rFonts w:hint="eastAsia"/>
                <w:sz w:val="24"/>
              </w:rPr>
              <w:t>354</w:t>
            </w:r>
            <w:r w:rsidRPr="007D1B97">
              <w:rPr>
                <w:rFonts w:hint="eastAsia"/>
                <w:sz w:val="24"/>
              </w:rPr>
              <w:t>号）</w:t>
            </w:r>
          </w:p>
          <w:p w14:paraId="1E0C88AD" w14:textId="77777777" w:rsidR="00B5574F" w:rsidRPr="007D1B97" w:rsidRDefault="00093AC2">
            <w:pPr>
              <w:adjustRightInd w:val="0"/>
              <w:snapToGrid w:val="0"/>
              <w:spacing w:line="360" w:lineRule="auto"/>
              <w:rPr>
                <w:b/>
                <w:bCs/>
                <w:sz w:val="24"/>
              </w:rPr>
            </w:pPr>
            <w:r w:rsidRPr="007D1B97">
              <w:rPr>
                <w:b/>
                <w:bCs/>
                <w:sz w:val="24"/>
              </w:rPr>
              <w:t>涉及规划环评生态空间清单情况：</w:t>
            </w:r>
          </w:p>
          <w:p w14:paraId="248A1109" w14:textId="77777777" w:rsidR="00DD2FA0" w:rsidRPr="00DD2FA0" w:rsidRDefault="00093AC2" w:rsidP="00747B65">
            <w:pPr>
              <w:pStyle w:val="af9"/>
              <w:numPr>
                <w:ilvl w:val="0"/>
                <w:numId w:val="2"/>
              </w:numPr>
              <w:ind w:left="0" w:firstLineChars="0" w:firstLine="0"/>
              <w:rPr>
                <w:rFonts w:eastAsia="宋体"/>
              </w:rPr>
            </w:pPr>
            <w:r w:rsidRPr="00DD2FA0">
              <w:rPr>
                <w:rFonts w:eastAsia="宋体"/>
                <w:b/>
                <w:bCs/>
              </w:rPr>
              <w:t>涉及管控区名称及编号：</w:t>
            </w:r>
          </w:p>
          <w:p w14:paraId="0D63CB36" w14:textId="479B1BE6" w:rsidR="00F17BD7" w:rsidRPr="007D1B97" w:rsidRDefault="00F17BD7" w:rsidP="00DD2FA0">
            <w:pPr>
              <w:pStyle w:val="af9"/>
              <w:ind w:firstLine="480"/>
              <w:rPr>
                <w:rFonts w:eastAsia="宋体"/>
              </w:rPr>
            </w:pPr>
            <w:r w:rsidRPr="007D1B97">
              <w:rPr>
                <w:rFonts w:eastAsia="宋体"/>
              </w:rPr>
              <w:t>根据《嘉善经济技术开发区一、二、三、四期规划环境影响跟踪评价报告书》，本项目属于</w:t>
            </w:r>
            <w:r w:rsidR="007E228B" w:rsidRPr="007D1B97">
              <w:rPr>
                <w:rFonts w:eastAsia="宋体" w:hint="eastAsia"/>
              </w:rPr>
              <w:t>四期区块（</w:t>
            </w:r>
            <w:r w:rsidR="007E228B" w:rsidRPr="007D1B97">
              <w:rPr>
                <w:rFonts w:eastAsia="宋体" w:hint="eastAsia"/>
              </w:rPr>
              <w:t>4-1</w:t>
            </w:r>
            <w:r w:rsidR="007E228B" w:rsidRPr="007D1B97">
              <w:rPr>
                <w:rFonts w:eastAsia="宋体" w:hint="eastAsia"/>
              </w:rPr>
              <w:t>）（嘉善经济技术开发区环境重点准入区（</w:t>
            </w:r>
            <w:r w:rsidR="007E228B" w:rsidRPr="007D1B97">
              <w:rPr>
                <w:rFonts w:eastAsia="宋体" w:hint="eastAsia"/>
              </w:rPr>
              <w:t>0421-</w:t>
            </w:r>
            <w:r w:rsidR="007E228B" w:rsidRPr="00337B1B">
              <w:rPr>
                <w:rFonts w:ascii="宋体" w:eastAsia="宋体" w:hAnsi="宋体" w:cs="宋体" w:hint="eastAsia"/>
              </w:rPr>
              <w:t>Ⅳ</w:t>
            </w:r>
            <w:r w:rsidR="007E228B" w:rsidRPr="00337B1B">
              <w:rPr>
                <w:rFonts w:eastAsia="宋体"/>
              </w:rPr>
              <w:t>-0-1</w:t>
            </w:r>
            <w:r w:rsidR="007E228B" w:rsidRPr="007D1B97">
              <w:rPr>
                <w:rFonts w:eastAsia="宋体" w:hint="eastAsia"/>
              </w:rPr>
              <w:t>）</w:t>
            </w:r>
            <w:r w:rsidRPr="007D1B97">
              <w:rPr>
                <w:rFonts w:eastAsia="宋体"/>
              </w:rPr>
              <w:t>，现对照《嘉善县人民政府办公室关于印发嘉善县</w:t>
            </w:r>
            <w:r w:rsidRPr="007D1B97">
              <w:rPr>
                <w:rFonts w:eastAsia="宋体"/>
              </w:rPr>
              <w:t>“</w:t>
            </w:r>
            <w:r w:rsidRPr="007D1B97">
              <w:rPr>
                <w:rFonts w:eastAsia="宋体"/>
              </w:rPr>
              <w:t>三线一单</w:t>
            </w:r>
            <w:r w:rsidRPr="007D1B97">
              <w:rPr>
                <w:rFonts w:eastAsia="宋体"/>
              </w:rPr>
              <w:t>”</w:t>
            </w:r>
            <w:r w:rsidRPr="007D1B97">
              <w:rPr>
                <w:rFonts w:eastAsia="宋体"/>
              </w:rPr>
              <w:t>生态环境分区管控方案的通知》（嘉善县人民政府办公室，</w:t>
            </w:r>
            <w:r w:rsidRPr="007D1B97">
              <w:rPr>
                <w:rFonts w:eastAsia="宋体"/>
              </w:rPr>
              <w:t>2020</w:t>
            </w:r>
            <w:r w:rsidRPr="007D1B97">
              <w:rPr>
                <w:rFonts w:eastAsia="宋体"/>
              </w:rPr>
              <w:t>年</w:t>
            </w:r>
            <w:r w:rsidRPr="007D1B97">
              <w:rPr>
                <w:rFonts w:eastAsia="宋体"/>
              </w:rPr>
              <w:t>12</w:t>
            </w:r>
            <w:r w:rsidRPr="007D1B97">
              <w:rPr>
                <w:rFonts w:eastAsia="宋体"/>
              </w:rPr>
              <w:t>月</w:t>
            </w:r>
            <w:r w:rsidRPr="007D1B97">
              <w:rPr>
                <w:rFonts w:eastAsia="宋体"/>
              </w:rPr>
              <w:t>15</w:t>
            </w:r>
            <w:r w:rsidRPr="007D1B97">
              <w:rPr>
                <w:rFonts w:eastAsia="宋体"/>
              </w:rPr>
              <w:t>日发布），项目所在地属于</w:t>
            </w:r>
            <w:r w:rsidR="00747B65" w:rsidRPr="007D1B97">
              <w:rPr>
                <w:rFonts w:eastAsia="宋体"/>
              </w:rPr>
              <w:t>“</w:t>
            </w:r>
            <w:r w:rsidR="00747B65" w:rsidRPr="007D1B97">
              <w:rPr>
                <w:rFonts w:eastAsia="宋体"/>
              </w:rPr>
              <w:t>嘉善县惠民街道产业集聚重点管控单元（管控单元编码：</w:t>
            </w:r>
            <w:r w:rsidR="00747B65" w:rsidRPr="007D1B97">
              <w:rPr>
                <w:rFonts w:eastAsia="宋体"/>
              </w:rPr>
              <w:t>ZH33042120005</w:t>
            </w:r>
            <w:r w:rsidR="00747B65" w:rsidRPr="007D1B97">
              <w:rPr>
                <w:rFonts w:eastAsia="宋体"/>
              </w:rPr>
              <w:t>）</w:t>
            </w:r>
            <w:r w:rsidR="00747B65" w:rsidRPr="007D1B97">
              <w:rPr>
                <w:rFonts w:eastAsia="宋体"/>
              </w:rPr>
              <w:t>”</w:t>
            </w:r>
          </w:p>
          <w:p w14:paraId="037F3112" w14:textId="77777777" w:rsidR="00B5574F" w:rsidRPr="007D1B97" w:rsidRDefault="00093AC2">
            <w:pPr>
              <w:numPr>
                <w:ilvl w:val="0"/>
                <w:numId w:val="2"/>
              </w:numPr>
              <w:adjustRightInd w:val="0"/>
              <w:snapToGrid w:val="0"/>
              <w:spacing w:line="360" w:lineRule="auto"/>
              <w:rPr>
                <w:b/>
                <w:bCs/>
                <w:sz w:val="24"/>
              </w:rPr>
            </w:pPr>
            <w:r w:rsidRPr="007D1B97">
              <w:rPr>
                <w:b/>
                <w:bCs/>
                <w:sz w:val="24"/>
              </w:rPr>
              <w:t>管控要求：</w:t>
            </w:r>
          </w:p>
          <w:p w14:paraId="4D495C0B" w14:textId="186C13B0" w:rsidR="00104964" w:rsidRPr="007D1B97" w:rsidRDefault="00747B65" w:rsidP="003F19B3">
            <w:pPr>
              <w:adjustRightInd w:val="0"/>
              <w:snapToGrid w:val="0"/>
              <w:spacing w:line="360" w:lineRule="auto"/>
              <w:ind w:firstLineChars="200" w:firstLine="482"/>
              <w:rPr>
                <w:b/>
                <w:bCs/>
                <w:sz w:val="24"/>
              </w:rPr>
            </w:pPr>
            <w:r w:rsidRPr="007D1B97">
              <w:rPr>
                <w:b/>
                <w:bCs/>
                <w:sz w:val="24"/>
              </w:rPr>
              <w:lastRenderedPageBreak/>
              <w:t>A</w:t>
            </w:r>
            <w:r w:rsidRPr="007D1B97">
              <w:rPr>
                <w:rFonts w:hint="eastAsia"/>
                <w:b/>
                <w:bCs/>
                <w:sz w:val="24"/>
              </w:rPr>
              <w:t>.</w:t>
            </w:r>
            <w:r w:rsidR="00104964" w:rsidRPr="007D1B97">
              <w:rPr>
                <w:rFonts w:hint="eastAsia"/>
                <w:b/>
                <w:bCs/>
                <w:sz w:val="24"/>
              </w:rPr>
              <w:t>空间约束布局</w:t>
            </w:r>
          </w:p>
          <w:p w14:paraId="61823D3D" w14:textId="62EDCBF4" w:rsidR="003F19B3" w:rsidRPr="007D1B97" w:rsidRDefault="007E228B" w:rsidP="003F19B3">
            <w:pPr>
              <w:adjustRightInd w:val="0"/>
              <w:snapToGrid w:val="0"/>
              <w:spacing w:line="360" w:lineRule="auto"/>
              <w:ind w:firstLineChars="200" w:firstLine="480"/>
              <w:rPr>
                <w:sz w:val="24"/>
              </w:rPr>
            </w:pPr>
            <w:r w:rsidRPr="007D1B97">
              <w:rPr>
                <w:rFonts w:hint="eastAsia"/>
                <w:sz w:val="24"/>
              </w:rPr>
              <w:t>a</w:t>
            </w:r>
            <w:r w:rsidRPr="007D1B97">
              <w:rPr>
                <w:sz w:val="24"/>
              </w:rPr>
              <w:t>.</w:t>
            </w:r>
            <w:r w:rsidR="003F19B3" w:rsidRPr="007D1B97">
              <w:rPr>
                <w:rFonts w:hint="eastAsia"/>
                <w:sz w:val="24"/>
              </w:rPr>
              <w:t>优化产业布局和结构，实施分区差别化的产业准入条件</w:t>
            </w:r>
            <w:r w:rsidR="00D01ED0" w:rsidRPr="007D1B97">
              <w:rPr>
                <w:rFonts w:hint="eastAsia"/>
                <w:sz w:val="24"/>
              </w:rPr>
              <w:t>；</w:t>
            </w:r>
          </w:p>
          <w:p w14:paraId="5C744711" w14:textId="575DF81D" w:rsidR="003F19B3" w:rsidRPr="007D1B97" w:rsidRDefault="007E228B" w:rsidP="003F19B3">
            <w:pPr>
              <w:adjustRightInd w:val="0"/>
              <w:snapToGrid w:val="0"/>
              <w:spacing w:line="360" w:lineRule="auto"/>
              <w:ind w:firstLineChars="200" w:firstLine="480"/>
              <w:rPr>
                <w:sz w:val="24"/>
              </w:rPr>
            </w:pPr>
            <w:r w:rsidRPr="007D1B97">
              <w:rPr>
                <w:rFonts w:hint="eastAsia"/>
                <w:sz w:val="24"/>
              </w:rPr>
              <w:t>b</w:t>
            </w:r>
            <w:r w:rsidRPr="007D1B97">
              <w:rPr>
                <w:sz w:val="24"/>
              </w:rPr>
              <w:t>.</w:t>
            </w:r>
            <w:r w:rsidR="003F19B3" w:rsidRPr="007D1B97">
              <w:rPr>
                <w:rFonts w:hint="eastAsia"/>
                <w:sz w:val="24"/>
              </w:rPr>
              <w:t>合理规划布局三类工业项目，控制三类工业项目布局范围和总体规模，对不符合嘉善县重点支持产业导向的三类工业项目禁止准入，鼓励对现有三类工业项目进行淘汰和提升</w:t>
            </w:r>
            <w:r w:rsidR="00D01ED0" w:rsidRPr="007D1B97">
              <w:rPr>
                <w:rFonts w:hint="eastAsia"/>
                <w:sz w:val="24"/>
              </w:rPr>
              <w:t>；</w:t>
            </w:r>
          </w:p>
          <w:p w14:paraId="73D74551" w14:textId="1976867A" w:rsidR="003F19B3" w:rsidRPr="007D1B97" w:rsidRDefault="007E228B" w:rsidP="003F19B3">
            <w:pPr>
              <w:adjustRightInd w:val="0"/>
              <w:snapToGrid w:val="0"/>
              <w:spacing w:line="360" w:lineRule="auto"/>
              <w:ind w:firstLineChars="200" w:firstLine="480"/>
              <w:rPr>
                <w:sz w:val="24"/>
              </w:rPr>
            </w:pPr>
            <w:r w:rsidRPr="007D1B97">
              <w:rPr>
                <w:rFonts w:hint="eastAsia"/>
                <w:sz w:val="24"/>
              </w:rPr>
              <w:t>c</w:t>
            </w:r>
            <w:r w:rsidRPr="007D1B97">
              <w:rPr>
                <w:sz w:val="24"/>
              </w:rPr>
              <w:t>.</w:t>
            </w:r>
            <w:r w:rsidR="003F19B3" w:rsidRPr="007D1B97">
              <w:rPr>
                <w:rFonts w:hint="eastAsia"/>
                <w:sz w:val="24"/>
              </w:rPr>
              <w:t>提高电力、化工、印染、造纸、化纤等重点</w:t>
            </w:r>
            <w:proofErr w:type="gramStart"/>
            <w:r w:rsidR="003F19B3" w:rsidRPr="007D1B97">
              <w:rPr>
                <w:rFonts w:hint="eastAsia"/>
                <w:sz w:val="24"/>
              </w:rPr>
              <w:t>行业环</w:t>
            </w:r>
            <w:proofErr w:type="gramEnd"/>
            <w:r w:rsidR="003F19B3" w:rsidRPr="007D1B97">
              <w:rPr>
                <w:rFonts w:hint="eastAsia"/>
                <w:sz w:val="24"/>
              </w:rPr>
              <w:t>保准入门槛，控制新增污染物排放量</w:t>
            </w:r>
            <w:r w:rsidR="00D01ED0" w:rsidRPr="007D1B97">
              <w:rPr>
                <w:rFonts w:hint="eastAsia"/>
                <w:sz w:val="24"/>
              </w:rPr>
              <w:t>；</w:t>
            </w:r>
          </w:p>
          <w:p w14:paraId="248B3514" w14:textId="0BE21422" w:rsidR="003F19B3" w:rsidRPr="007D1B97" w:rsidRDefault="007E228B" w:rsidP="003F19B3">
            <w:pPr>
              <w:adjustRightInd w:val="0"/>
              <w:snapToGrid w:val="0"/>
              <w:spacing w:line="360" w:lineRule="auto"/>
              <w:ind w:firstLineChars="200" w:firstLine="480"/>
              <w:rPr>
                <w:sz w:val="24"/>
              </w:rPr>
            </w:pPr>
            <w:r w:rsidRPr="007D1B97">
              <w:rPr>
                <w:rFonts w:hint="eastAsia"/>
                <w:sz w:val="24"/>
              </w:rPr>
              <w:t>d</w:t>
            </w:r>
            <w:r w:rsidRPr="007D1B97">
              <w:rPr>
                <w:sz w:val="24"/>
              </w:rPr>
              <w:t>.</w:t>
            </w:r>
            <w:r w:rsidR="003F19B3" w:rsidRPr="007D1B97">
              <w:rPr>
                <w:rFonts w:hint="eastAsia"/>
                <w:sz w:val="24"/>
              </w:rPr>
              <w:t>新建涉</w:t>
            </w:r>
            <w:r w:rsidR="003F19B3" w:rsidRPr="007D1B97">
              <w:rPr>
                <w:rFonts w:hint="eastAsia"/>
                <w:sz w:val="24"/>
              </w:rPr>
              <w:t>VOCs</w:t>
            </w:r>
            <w:r w:rsidR="003F19B3" w:rsidRPr="007D1B97">
              <w:rPr>
                <w:rFonts w:hint="eastAsia"/>
                <w:sz w:val="24"/>
              </w:rPr>
              <w:t>排放的工业企业全部进入工业功能区，严格执行相关污染物排放量削减替代管理要求</w:t>
            </w:r>
            <w:r w:rsidR="00D01ED0" w:rsidRPr="007D1B97">
              <w:rPr>
                <w:rFonts w:hint="eastAsia"/>
                <w:sz w:val="24"/>
              </w:rPr>
              <w:t>；</w:t>
            </w:r>
          </w:p>
          <w:p w14:paraId="0B801576" w14:textId="535D4221" w:rsidR="003F19B3" w:rsidRPr="007D1B97" w:rsidRDefault="007E228B" w:rsidP="003F19B3">
            <w:pPr>
              <w:adjustRightInd w:val="0"/>
              <w:snapToGrid w:val="0"/>
              <w:spacing w:line="360" w:lineRule="auto"/>
              <w:ind w:firstLineChars="200" w:firstLine="480"/>
              <w:rPr>
                <w:sz w:val="24"/>
              </w:rPr>
            </w:pPr>
            <w:r w:rsidRPr="007D1B97">
              <w:rPr>
                <w:rFonts w:hint="eastAsia"/>
                <w:sz w:val="24"/>
              </w:rPr>
              <w:t>e</w:t>
            </w:r>
            <w:r w:rsidRPr="007D1B97">
              <w:rPr>
                <w:sz w:val="24"/>
              </w:rPr>
              <w:t>.</w:t>
            </w:r>
            <w:r w:rsidR="003F19B3" w:rsidRPr="007D1B97">
              <w:rPr>
                <w:rFonts w:hint="eastAsia"/>
                <w:sz w:val="24"/>
              </w:rPr>
              <w:t>所有改、扩建耗煤项目，严格执行相关新增燃煤和污染物排放减量替代管理要求，且排污强度、能效和</w:t>
            </w:r>
            <w:proofErr w:type="gramStart"/>
            <w:r w:rsidR="003F19B3" w:rsidRPr="007D1B97">
              <w:rPr>
                <w:rFonts w:hint="eastAsia"/>
                <w:sz w:val="24"/>
              </w:rPr>
              <w:t>碳排放</w:t>
            </w:r>
            <w:proofErr w:type="gramEnd"/>
            <w:r w:rsidR="003F19B3" w:rsidRPr="007D1B97">
              <w:rPr>
                <w:rFonts w:hint="eastAsia"/>
                <w:sz w:val="24"/>
              </w:rPr>
              <w:t>水平必须达到国内先进水平</w:t>
            </w:r>
            <w:r w:rsidR="00D01ED0" w:rsidRPr="007D1B97">
              <w:rPr>
                <w:rFonts w:hint="eastAsia"/>
                <w:sz w:val="24"/>
              </w:rPr>
              <w:t>；</w:t>
            </w:r>
          </w:p>
          <w:p w14:paraId="418A332A" w14:textId="78FB1900" w:rsidR="00B5574F" w:rsidRPr="007D1B97" w:rsidRDefault="003F19B3" w:rsidP="003F19B3">
            <w:pPr>
              <w:adjustRightInd w:val="0"/>
              <w:snapToGrid w:val="0"/>
              <w:spacing w:line="360" w:lineRule="auto"/>
              <w:ind w:firstLineChars="200" w:firstLine="480"/>
              <w:rPr>
                <w:sz w:val="24"/>
              </w:rPr>
            </w:pPr>
            <w:r w:rsidRPr="007D1B97">
              <w:rPr>
                <w:rFonts w:hint="eastAsia"/>
                <w:sz w:val="24"/>
              </w:rPr>
              <w:t>合理规划居住区与工业功能区，在居住区和工业区、工业企业之间设置防护绿地、生态绿地等隔离带。</w:t>
            </w:r>
          </w:p>
          <w:p w14:paraId="3EAF785E" w14:textId="40F0DC47" w:rsidR="00104964" w:rsidRPr="007D1B97" w:rsidRDefault="007E228B" w:rsidP="003F19B3">
            <w:pPr>
              <w:adjustRightInd w:val="0"/>
              <w:snapToGrid w:val="0"/>
              <w:spacing w:line="360" w:lineRule="auto"/>
              <w:ind w:firstLineChars="200" w:firstLine="482"/>
              <w:rPr>
                <w:sz w:val="24"/>
              </w:rPr>
            </w:pPr>
            <w:r w:rsidRPr="007D1B97">
              <w:rPr>
                <w:b/>
                <w:bCs/>
                <w:sz w:val="24"/>
              </w:rPr>
              <w:t>B.</w:t>
            </w:r>
            <w:r w:rsidR="00104964" w:rsidRPr="007D1B97">
              <w:rPr>
                <w:rFonts w:hint="eastAsia"/>
                <w:b/>
                <w:bCs/>
                <w:sz w:val="24"/>
              </w:rPr>
              <w:t>污染物排放管控</w:t>
            </w:r>
          </w:p>
          <w:p w14:paraId="4204B5BA" w14:textId="0C78B356" w:rsidR="003F19B3" w:rsidRPr="007D1B97" w:rsidRDefault="007E228B" w:rsidP="003F19B3">
            <w:pPr>
              <w:adjustRightInd w:val="0"/>
              <w:snapToGrid w:val="0"/>
              <w:spacing w:line="360" w:lineRule="auto"/>
              <w:ind w:firstLineChars="200" w:firstLine="480"/>
              <w:rPr>
                <w:sz w:val="24"/>
              </w:rPr>
            </w:pPr>
            <w:r w:rsidRPr="007D1B97">
              <w:rPr>
                <w:rFonts w:hint="eastAsia"/>
                <w:sz w:val="24"/>
              </w:rPr>
              <w:t>a</w:t>
            </w:r>
            <w:r w:rsidRPr="007D1B97">
              <w:rPr>
                <w:sz w:val="24"/>
              </w:rPr>
              <w:t>.</w:t>
            </w:r>
            <w:r w:rsidR="003F19B3" w:rsidRPr="007D1B97">
              <w:rPr>
                <w:rFonts w:hint="eastAsia"/>
                <w:sz w:val="24"/>
              </w:rPr>
              <w:t>严格实施污染物总量控制制度，根据区域环境质量改善目标，削减污染物排放总量</w:t>
            </w:r>
            <w:r w:rsidR="00D01ED0" w:rsidRPr="007D1B97">
              <w:rPr>
                <w:rFonts w:hint="eastAsia"/>
                <w:sz w:val="24"/>
              </w:rPr>
              <w:t>；</w:t>
            </w:r>
          </w:p>
          <w:p w14:paraId="49BC6907" w14:textId="1F582264" w:rsidR="003F19B3" w:rsidRPr="007D1B97" w:rsidRDefault="007E228B" w:rsidP="003F19B3">
            <w:pPr>
              <w:adjustRightInd w:val="0"/>
              <w:snapToGrid w:val="0"/>
              <w:spacing w:line="360" w:lineRule="auto"/>
              <w:ind w:firstLineChars="200" w:firstLine="480"/>
              <w:rPr>
                <w:sz w:val="24"/>
              </w:rPr>
            </w:pPr>
            <w:r w:rsidRPr="007D1B97">
              <w:rPr>
                <w:rFonts w:hint="eastAsia"/>
                <w:sz w:val="24"/>
              </w:rPr>
              <w:t>b</w:t>
            </w:r>
            <w:r w:rsidRPr="007D1B97">
              <w:rPr>
                <w:sz w:val="24"/>
              </w:rPr>
              <w:t>.</w:t>
            </w:r>
            <w:r w:rsidR="003F19B3" w:rsidRPr="007D1B97">
              <w:rPr>
                <w:rFonts w:hint="eastAsia"/>
                <w:sz w:val="24"/>
              </w:rPr>
              <w:t>新建二类、三类工业项目污染物排放水平要达到同行业国内先进水平</w:t>
            </w:r>
            <w:r w:rsidR="00D01ED0" w:rsidRPr="007D1B97">
              <w:rPr>
                <w:rFonts w:hint="eastAsia"/>
                <w:sz w:val="24"/>
              </w:rPr>
              <w:t>；</w:t>
            </w:r>
          </w:p>
          <w:p w14:paraId="5C15FDD2" w14:textId="689BB8B9" w:rsidR="003F19B3" w:rsidRPr="007D1B97" w:rsidRDefault="007E228B" w:rsidP="003F19B3">
            <w:pPr>
              <w:adjustRightInd w:val="0"/>
              <w:snapToGrid w:val="0"/>
              <w:spacing w:line="360" w:lineRule="auto"/>
              <w:ind w:firstLineChars="200" w:firstLine="480"/>
              <w:rPr>
                <w:sz w:val="24"/>
              </w:rPr>
            </w:pPr>
            <w:r w:rsidRPr="007D1B97">
              <w:rPr>
                <w:rFonts w:hint="eastAsia"/>
                <w:sz w:val="24"/>
              </w:rPr>
              <w:t>c</w:t>
            </w:r>
            <w:r w:rsidRPr="007D1B97">
              <w:rPr>
                <w:sz w:val="24"/>
              </w:rPr>
              <w:t>.</w:t>
            </w:r>
            <w:r w:rsidR="003F19B3" w:rsidRPr="007D1B97">
              <w:rPr>
                <w:rFonts w:hint="eastAsia"/>
                <w:sz w:val="24"/>
              </w:rPr>
              <w:t>加快落实污水厂建设及提升改造项目，推进工业园区（工业企业）“污水零直排区”建设，所有企业实现雨污分流</w:t>
            </w:r>
            <w:r w:rsidR="00D01ED0" w:rsidRPr="007D1B97">
              <w:rPr>
                <w:rFonts w:hint="eastAsia"/>
                <w:sz w:val="24"/>
              </w:rPr>
              <w:t>；</w:t>
            </w:r>
          </w:p>
          <w:p w14:paraId="6DD9B1DD" w14:textId="39A4C98B" w:rsidR="00B5574F" w:rsidRPr="007D1B97" w:rsidRDefault="007E228B" w:rsidP="003F19B3">
            <w:pPr>
              <w:adjustRightInd w:val="0"/>
              <w:snapToGrid w:val="0"/>
              <w:spacing w:line="360" w:lineRule="auto"/>
              <w:ind w:firstLineChars="200" w:firstLine="480"/>
              <w:rPr>
                <w:sz w:val="24"/>
              </w:rPr>
            </w:pPr>
            <w:r w:rsidRPr="007D1B97">
              <w:rPr>
                <w:rFonts w:hint="eastAsia"/>
                <w:sz w:val="24"/>
              </w:rPr>
              <w:t>d</w:t>
            </w:r>
            <w:r w:rsidRPr="007D1B97">
              <w:rPr>
                <w:sz w:val="24"/>
              </w:rPr>
              <w:t>.</w:t>
            </w:r>
            <w:r w:rsidR="003F19B3" w:rsidRPr="007D1B97">
              <w:rPr>
                <w:rFonts w:hint="eastAsia"/>
                <w:sz w:val="24"/>
              </w:rPr>
              <w:t>加强土壤和地下水污染防治与修复。</w:t>
            </w:r>
          </w:p>
          <w:p w14:paraId="0E6B0153" w14:textId="07B37EB2" w:rsidR="00104964" w:rsidRPr="007D1B97" w:rsidRDefault="007E228B" w:rsidP="00104964">
            <w:pPr>
              <w:adjustRightInd w:val="0"/>
              <w:snapToGrid w:val="0"/>
              <w:spacing w:line="360" w:lineRule="auto"/>
              <w:ind w:firstLineChars="200" w:firstLine="482"/>
              <w:rPr>
                <w:b/>
                <w:bCs/>
                <w:sz w:val="24"/>
              </w:rPr>
            </w:pPr>
            <w:r w:rsidRPr="007D1B97">
              <w:rPr>
                <w:b/>
                <w:bCs/>
                <w:sz w:val="24"/>
              </w:rPr>
              <w:t>C.</w:t>
            </w:r>
            <w:r w:rsidR="00104964" w:rsidRPr="007D1B97">
              <w:rPr>
                <w:rFonts w:hint="eastAsia"/>
                <w:b/>
                <w:bCs/>
                <w:sz w:val="24"/>
              </w:rPr>
              <w:t>环境风险防控</w:t>
            </w:r>
          </w:p>
          <w:p w14:paraId="30B77136" w14:textId="208942DE" w:rsidR="00104964" w:rsidRPr="007D1B97" w:rsidRDefault="007E228B" w:rsidP="00104964">
            <w:pPr>
              <w:adjustRightInd w:val="0"/>
              <w:snapToGrid w:val="0"/>
              <w:spacing w:line="360" w:lineRule="auto"/>
              <w:ind w:firstLineChars="200" w:firstLine="480"/>
              <w:rPr>
                <w:sz w:val="24"/>
              </w:rPr>
            </w:pPr>
            <w:r w:rsidRPr="007D1B97">
              <w:rPr>
                <w:rFonts w:hint="eastAsia"/>
                <w:sz w:val="24"/>
              </w:rPr>
              <w:t>a</w:t>
            </w:r>
            <w:r w:rsidRPr="007D1B97">
              <w:rPr>
                <w:sz w:val="24"/>
              </w:rPr>
              <w:t>.</w:t>
            </w:r>
            <w:r w:rsidR="00104964" w:rsidRPr="007D1B97">
              <w:rPr>
                <w:rFonts w:hint="eastAsia"/>
                <w:sz w:val="24"/>
              </w:rPr>
              <w:t>定期评估沿江河湖库工业企业、工业集聚区环境和健康风险；</w:t>
            </w:r>
          </w:p>
          <w:p w14:paraId="538962CB" w14:textId="478445C7" w:rsidR="00B5574F" w:rsidRPr="007D1B97" w:rsidRDefault="007E228B" w:rsidP="00104964">
            <w:pPr>
              <w:adjustRightInd w:val="0"/>
              <w:snapToGrid w:val="0"/>
              <w:spacing w:line="360" w:lineRule="auto"/>
              <w:ind w:firstLineChars="200" w:firstLine="480"/>
              <w:rPr>
                <w:sz w:val="24"/>
              </w:rPr>
            </w:pPr>
            <w:r w:rsidRPr="007D1B97">
              <w:rPr>
                <w:rFonts w:hint="eastAsia"/>
                <w:sz w:val="24"/>
              </w:rPr>
              <w:t>b</w:t>
            </w:r>
            <w:r w:rsidRPr="007D1B97">
              <w:rPr>
                <w:sz w:val="24"/>
              </w:rPr>
              <w:t>.</w:t>
            </w:r>
            <w:r w:rsidR="00104964" w:rsidRPr="007D1B97">
              <w:rPr>
                <w:rFonts w:hint="eastAsia"/>
                <w:sz w:val="24"/>
              </w:rPr>
              <w:t>强化工业集聚区企业环境风险防范设施设备建设和正常运行监管，加强重点环境风险管</w:t>
            </w:r>
            <w:proofErr w:type="gramStart"/>
            <w:r w:rsidR="00104964" w:rsidRPr="007D1B97">
              <w:rPr>
                <w:rFonts w:hint="eastAsia"/>
                <w:sz w:val="24"/>
              </w:rPr>
              <w:t>控企业</w:t>
            </w:r>
            <w:proofErr w:type="gramEnd"/>
            <w:r w:rsidR="00104964" w:rsidRPr="007D1B97">
              <w:rPr>
                <w:rFonts w:hint="eastAsia"/>
                <w:sz w:val="24"/>
              </w:rPr>
              <w:t>应急预案制定，建立常态化的企业隐患排查整治监管机制，加强风险防控体系建设。</w:t>
            </w:r>
          </w:p>
          <w:p w14:paraId="3FA77D03" w14:textId="37BFF311" w:rsidR="00104964" w:rsidRPr="007D1B97" w:rsidRDefault="007E228B">
            <w:pPr>
              <w:adjustRightInd w:val="0"/>
              <w:snapToGrid w:val="0"/>
              <w:spacing w:line="360" w:lineRule="auto"/>
              <w:ind w:firstLineChars="200" w:firstLine="482"/>
              <w:rPr>
                <w:b/>
                <w:bCs/>
                <w:sz w:val="24"/>
              </w:rPr>
            </w:pPr>
            <w:r w:rsidRPr="007D1B97">
              <w:rPr>
                <w:b/>
                <w:bCs/>
                <w:sz w:val="24"/>
              </w:rPr>
              <w:t>D.</w:t>
            </w:r>
            <w:r w:rsidR="00104964" w:rsidRPr="007D1B97">
              <w:rPr>
                <w:rFonts w:hint="eastAsia"/>
                <w:b/>
                <w:bCs/>
                <w:sz w:val="24"/>
              </w:rPr>
              <w:t>资源开发利用</w:t>
            </w:r>
          </w:p>
          <w:p w14:paraId="378F0F6A" w14:textId="47F758F7" w:rsidR="00B5574F" w:rsidRPr="007D1B97" w:rsidRDefault="00104964">
            <w:pPr>
              <w:adjustRightInd w:val="0"/>
              <w:snapToGrid w:val="0"/>
              <w:spacing w:line="360" w:lineRule="auto"/>
              <w:ind w:firstLineChars="200" w:firstLine="480"/>
              <w:rPr>
                <w:sz w:val="24"/>
              </w:rPr>
            </w:pPr>
            <w:r w:rsidRPr="007D1B97">
              <w:rPr>
                <w:rFonts w:hint="eastAsia"/>
                <w:sz w:val="24"/>
              </w:rPr>
              <w:t>推进工业集聚区生态化改造，强化企业清洁生产改造，推进节水型企业、节水型工业园区建设，落实煤炭消费减量替代要求，提高资源能源利</w:t>
            </w:r>
            <w:r w:rsidRPr="007D1B97">
              <w:rPr>
                <w:rFonts w:hint="eastAsia"/>
                <w:sz w:val="24"/>
              </w:rPr>
              <w:lastRenderedPageBreak/>
              <w:t>用效率</w:t>
            </w:r>
            <w:r w:rsidR="0030089C" w:rsidRPr="007D1B97">
              <w:rPr>
                <w:rFonts w:hint="eastAsia"/>
                <w:sz w:val="24"/>
              </w:rPr>
              <w:t>。</w:t>
            </w:r>
          </w:p>
        </w:tc>
      </w:tr>
      <w:tr w:rsidR="00DF1B3C" w:rsidRPr="007D1B97" w14:paraId="2C95627D" w14:textId="77777777">
        <w:tblPrEx>
          <w:tblCellMar>
            <w:left w:w="108" w:type="dxa"/>
            <w:right w:w="108" w:type="dxa"/>
          </w:tblCellMar>
        </w:tblPrEx>
        <w:trPr>
          <w:trHeight w:val="874"/>
          <w:jc w:val="center"/>
        </w:trPr>
        <w:tc>
          <w:tcPr>
            <w:tcW w:w="1124" w:type="dxa"/>
            <w:vAlign w:val="center"/>
          </w:tcPr>
          <w:p w14:paraId="22C4C9F4" w14:textId="77777777" w:rsidR="00B5574F" w:rsidRPr="007D1B97" w:rsidRDefault="00093AC2">
            <w:pPr>
              <w:autoSpaceDE w:val="0"/>
              <w:autoSpaceDN w:val="0"/>
              <w:adjustRightInd w:val="0"/>
              <w:snapToGrid w:val="0"/>
              <w:jc w:val="center"/>
              <w:rPr>
                <w:kern w:val="0"/>
                <w:sz w:val="24"/>
              </w:rPr>
            </w:pPr>
            <w:r w:rsidRPr="007D1B97">
              <w:rPr>
                <w:kern w:val="0"/>
                <w:sz w:val="24"/>
              </w:rPr>
              <w:lastRenderedPageBreak/>
              <w:t>规划环境影响评价符合性</w:t>
            </w:r>
          </w:p>
        </w:tc>
        <w:tc>
          <w:tcPr>
            <w:tcW w:w="7746" w:type="dxa"/>
            <w:gridSpan w:val="3"/>
            <w:vAlign w:val="center"/>
          </w:tcPr>
          <w:p w14:paraId="72844870" w14:textId="77777777" w:rsidR="00B5574F" w:rsidRPr="007D1B97" w:rsidRDefault="00093AC2">
            <w:pPr>
              <w:adjustRightInd w:val="0"/>
              <w:snapToGrid w:val="0"/>
              <w:rPr>
                <w:sz w:val="24"/>
              </w:rPr>
            </w:pPr>
            <w:r w:rsidRPr="007D1B97">
              <w:rPr>
                <w:sz w:val="24"/>
              </w:rPr>
              <w:sym w:font="Wingdings 2" w:char="F052"/>
            </w:r>
            <w:r w:rsidRPr="007D1B97">
              <w:rPr>
                <w:sz w:val="24"/>
              </w:rPr>
              <w:t>符合</w:t>
            </w:r>
          </w:p>
          <w:p w14:paraId="57DBF6BC" w14:textId="77777777" w:rsidR="00B5574F" w:rsidRPr="007D1B97" w:rsidRDefault="00093AC2">
            <w:pPr>
              <w:autoSpaceDE w:val="0"/>
              <w:autoSpaceDN w:val="0"/>
              <w:adjustRightInd w:val="0"/>
              <w:snapToGrid w:val="0"/>
              <w:rPr>
                <w:szCs w:val="21"/>
                <w:u w:val="single"/>
              </w:rPr>
            </w:pPr>
            <w:r w:rsidRPr="007D1B97">
              <w:rPr>
                <w:sz w:val="24"/>
              </w:rPr>
              <w:sym w:font="Wingdings 2" w:char="00A3"/>
            </w:r>
            <w:r w:rsidRPr="007D1B97">
              <w:rPr>
                <w:sz w:val="24"/>
              </w:rPr>
              <w:t>不符合：</w:t>
            </w:r>
            <w:r w:rsidRPr="007D1B97">
              <w:rPr>
                <w:sz w:val="24"/>
                <w:u w:val="single"/>
              </w:rPr>
              <w:t xml:space="preserve">               </w:t>
            </w:r>
          </w:p>
        </w:tc>
      </w:tr>
      <w:tr w:rsidR="00DF1B3C" w:rsidRPr="007D1B97" w14:paraId="017A075C" w14:textId="77777777">
        <w:tblPrEx>
          <w:tblCellMar>
            <w:left w:w="108" w:type="dxa"/>
            <w:right w:w="108" w:type="dxa"/>
          </w:tblCellMar>
        </w:tblPrEx>
        <w:trPr>
          <w:trHeight w:val="988"/>
          <w:jc w:val="center"/>
        </w:trPr>
        <w:tc>
          <w:tcPr>
            <w:tcW w:w="1124" w:type="dxa"/>
            <w:vAlign w:val="center"/>
          </w:tcPr>
          <w:p w14:paraId="79F0273B" w14:textId="77777777" w:rsidR="00B5574F" w:rsidRPr="007D1B97" w:rsidRDefault="00093AC2">
            <w:pPr>
              <w:autoSpaceDE w:val="0"/>
              <w:autoSpaceDN w:val="0"/>
              <w:adjustRightInd w:val="0"/>
              <w:snapToGrid w:val="0"/>
              <w:jc w:val="center"/>
              <w:rPr>
                <w:kern w:val="0"/>
                <w:sz w:val="24"/>
              </w:rPr>
            </w:pPr>
            <w:r w:rsidRPr="007D1B97">
              <w:rPr>
                <w:kern w:val="0"/>
                <w:sz w:val="24"/>
              </w:rPr>
              <w:t>“</w:t>
            </w:r>
            <w:r w:rsidRPr="007D1B97">
              <w:rPr>
                <w:kern w:val="0"/>
                <w:sz w:val="24"/>
              </w:rPr>
              <w:t>三线一单</w:t>
            </w:r>
            <w:r w:rsidRPr="007D1B97">
              <w:rPr>
                <w:kern w:val="0"/>
                <w:sz w:val="24"/>
              </w:rPr>
              <w:t>”</w:t>
            </w:r>
            <w:r w:rsidRPr="007D1B97">
              <w:rPr>
                <w:kern w:val="0"/>
                <w:sz w:val="24"/>
              </w:rPr>
              <w:t>情况</w:t>
            </w:r>
          </w:p>
        </w:tc>
        <w:tc>
          <w:tcPr>
            <w:tcW w:w="7746" w:type="dxa"/>
            <w:gridSpan w:val="3"/>
            <w:vAlign w:val="center"/>
          </w:tcPr>
          <w:p w14:paraId="0D1DE9C3" w14:textId="77777777" w:rsidR="00B5574F" w:rsidRPr="007D1B97" w:rsidRDefault="00093AC2">
            <w:pPr>
              <w:adjustRightInd w:val="0"/>
              <w:snapToGrid w:val="0"/>
              <w:spacing w:line="360" w:lineRule="auto"/>
              <w:rPr>
                <w:sz w:val="24"/>
              </w:rPr>
            </w:pPr>
            <w:r w:rsidRPr="007D1B97">
              <w:rPr>
                <w:b/>
                <w:bCs/>
                <w:sz w:val="24"/>
              </w:rPr>
              <w:t>“</w:t>
            </w:r>
            <w:r w:rsidRPr="007D1B97">
              <w:rPr>
                <w:b/>
                <w:bCs/>
                <w:sz w:val="24"/>
              </w:rPr>
              <w:t>三线一单</w:t>
            </w:r>
            <w:r w:rsidRPr="007D1B97">
              <w:rPr>
                <w:b/>
                <w:bCs/>
                <w:sz w:val="24"/>
              </w:rPr>
              <w:t>”</w:t>
            </w:r>
            <w:r w:rsidRPr="007D1B97">
              <w:rPr>
                <w:b/>
                <w:bCs/>
                <w:sz w:val="24"/>
              </w:rPr>
              <w:t>文件名称：</w:t>
            </w:r>
            <w:r w:rsidRPr="007D1B97">
              <w:rPr>
                <w:rFonts w:hint="eastAsia"/>
                <w:sz w:val="24"/>
                <w:u w:val="single"/>
              </w:rPr>
              <w:t>《嘉善县“三线一单”生态环境分区管控方案》</w:t>
            </w:r>
            <w:r w:rsidRPr="007D1B97">
              <w:rPr>
                <w:sz w:val="24"/>
                <w:u w:val="single"/>
              </w:rPr>
              <w:t xml:space="preserve">          </w:t>
            </w:r>
          </w:p>
          <w:p w14:paraId="4F9DA3E6" w14:textId="77777777" w:rsidR="00B5574F" w:rsidRPr="007D1B97" w:rsidRDefault="00093AC2">
            <w:pPr>
              <w:adjustRightInd w:val="0"/>
              <w:snapToGrid w:val="0"/>
              <w:spacing w:line="360" w:lineRule="auto"/>
              <w:rPr>
                <w:sz w:val="24"/>
              </w:rPr>
            </w:pPr>
            <w:r w:rsidRPr="007D1B97">
              <w:rPr>
                <w:b/>
                <w:bCs/>
                <w:sz w:val="24"/>
              </w:rPr>
              <w:t>管控单元：</w:t>
            </w:r>
            <w:r w:rsidRPr="007D1B97">
              <w:rPr>
                <w:rFonts w:hint="eastAsia"/>
                <w:sz w:val="24"/>
                <w:u w:val="single"/>
              </w:rPr>
              <w:t>嘉善县惠民街道产业集聚重点管控单元</w:t>
            </w:r>
          </w:p>
          <w:p w14:paraId="6DA58206" w14:textId="77777777" w:rsidR="00B5574F" w:rsidRPr="007D1B97" w:rsidRDefault="00093AC2">
            <w:pPr>
              <w:adjustRightInd w:val="0"/>
              <w:snapToGrid w:val="0"/>
              <w:spacing w:line="360" w:lineRule="auto"/>
              <w:rPr>
                <w:szCs w:val="21"/>
              </w:rPr>
            </w:pPr>
            <w:r w:rsidRPr="007D1B97">
              <w:rPr>
                <w:b/>
                <w:bCs/>
                <w:sz w:val="24"/>
              </w:rPr>
              <w:t>管控单元代码：</w:t>
            </w:r>
            <w:r w:rsidRPr="007D1B97">
              <w:rPr>
                <w:sz w:val="24"/>
                <w:u w:val="single"/>
              </w:rPr>
              <w:t>ZH33042120005</w:t>
            </w:r>
          </w:p>
        </w:tc>
      </w:tr>
      <w:tr w:rsidR="00DF1B3C" w:rsidRPr="007D1B97" w14:paraId="128FEEA1" w14:textId="77777777">
        <w:tblPrEx>
          <w:tblCellMar>
            <w:left w:w="108" w:type="dxa"/>
            <w:right w:w="108" w:type="dxa"/>
          </w:tblCellMar>
        </w:tblPrEx>
        <w:trPr>
          <w:trHeight w:val="1980"/>
          <w:jc w:val="center"/>
        </w:trPr>
        <w:tc>
          <w:tcPr>
            <w:tcW w:w="1124" w:type="dxa"/>
            <w:vAlign w:val="center"/>
          </w:tcPr>
          <w:p w14:paraId="41790C8B" w14:textId="77777777" w:rsidR="00B5574F" w:rsidRPr="007D1B97" w:rsidRDefault="00093AC2">
            <w:pPr>
              <w:autoSpaceDE w:val="0"/>
              <w:autoSpaceDN w:val="0"/>
              <w:adjustRightInd w:val="0"/>
              <w:snapToGrid w:val="0"/>
              <w:jc w:val="center"/>
              <w:rPr>
                <w:kern w:val="0"/>
                <w:sz w:val="24"/>
              </w:rPr>
            </w:pPr>
            <w:r w:rsidRPr="007D1B97">
              <w:rPr>
                <w:kern w:val="0"/>
                <w:sz w:val="24"/>
              </w:rPr>
              <w:t>“</w:t>
            </w:r>
            <w:r w:rsidRPr="007D1B97">
              <w:rPr>
                <w:kern w:val="0"/>
                <w:sz w:val="24"/>
              </w:rPr>
              <w:t>三线一单</w:t>
            </w:r>
            <w:r w:rsidRPr="007D1B97">
              <w:rPr>
                <w:kern w:val="0"/>
                <w:sz w:val="24"/>
              </w:rPr>
              <w:t>”</w:t>
            </w:r>
            <w:r w:rsidRPr="007D1B97">
              <w:rPr>
                <w:kern w:val="0"/>
                <w:sz w:val="24"/>
              </w:rPr>
              <w:t>符合性</w:t>
            </w:r>
          </w:p>
        </w:tc>
        <w:tc>
          <w:tcPr>
            <w:tcW w:w="7746" w:type="dxa"/>
            <w:gridSpan w:val="3"/>
            <w:vAlign w:val="center"/>
          </w:tcPr>
          <w:p w14:paraId="202213AD" w14:textId="2F3FE389" w:rsidR="009643CB" w:rsidRDefault="00663269" w:rsidP="00663269">
            <w:pPr>
              <w:autoSpaceDE w:val="0"/>
              <w:autoSpaceDN w:val="0"/>
              <w:adjustRightInd w:val="0"/>
              <w:snapToGrid w:val="0"/>
              <w:rPr>
                <w:kern w:val="0"/>
                <w:sz w:val="24"/>
              </w:rPr>
            </w:pPr>
            <w:r>
              <w:rPr>
                <w:kern w:val="0"/>
                <w:sz w:val="24"/>
              </w:rPr>
              <w:sym w:font="Wingdings 2" w:char="F052"/>
            </w:r>
            <w:r w:rsidR="009643CB" w:rsidRPr="00663269">
              <w:rPr>
                <w:kern w:val="0"/>
                <w:sz w:val="24"/>
              </w:rPr>
              <w:t>符合</w:t>
            </w:r>
            <w:r w:rsidR="000C7F24">
              <w:rPr>
                <w:rFonts w:hint="eastAsia"/>
                <w:kern w:val="0"/>
                <w:sz w:val="24"/>
              </w:rPr>
              <w:t>：</w:t>
            </w:r>
            <w:r w:rsidR="000C7F24" w:rsidRPr="000C7F24">
              <w:rPr>
                <w:rFonts w:hint="eastAsia"/>
                <w:kern w:val="0"/>
                <w:sz w:val="24"/>
                <w:u w:val="single"/>
              </w:rPr>
              <w:t>具体判定如下：</w:t>
            </w:r>
          </w:p>
          <w:p w14:paraId="06A22171" w14:textId="77777777" w:rsidR="00B5574F" w:rsidRDefault="00663269" w:rsidP="00663269">
            <w:pPr>
              <w:autoSpaceDE w:val="0"/>
              <w:autoSpaceDN w:val="0"/>
              <w:adjustRightInd w:val="0"/>
              <w:snapToGrid w:val="0"/>
              <w:rPr>
                <w:kern w:val="0"/>
                <w:sz w:val="24"/>
                <w:u w:val="single"/>
              </w:rPr>
            </w:pPr>
            <w:r>
              <w:rPr>
                <w:rFonts w:ascii="宋体" w:hAnsi="宋体" w:hint="eastAsia"/>
                <w:kern w:val="0"/>
                <w:sz w:val="24"/>
              </w:rPr>
              <w:t>□</w:t>
            </w:r>
            <w:r w:rsidR="009643CB" w:rsidRPr="00663269">
              <w:rPr>
                <w:kern w:val="0"/>
                <w:sz w:val="24"/>
              </w:rPr>
              <w:t>不符合：</w:t>
            </w:r>
            <w:r w:rsidR="009643CB" w:rsidRPr="00663269">
              <w:rPr>
                <w:kern w:val="0"/>
                <w:sz w:val="24"/>
                <w:u w:val="single"/>
              </w:rPr>
              <w:t xml:space="preserve">               </w:t>
            </w:r>
          </w:p>
          <w:p w14:paraId="41580298" w14:textId="77777777" w:rsidR="007A73B9" w:rsidRPr="007A73B9" w:rsidRDefault="007A73B9" w:rsidP="007A73B9">
            <w:pPr>
              <w:adjustRightInd w:val="0"/>
              <w:snapToGrid w:val="0"/>
              <w:spacing w:beforeLines="50" w:before="156"/>
              <w:jc w:val="center"/>
              <w:rPr>
                <w:b/>
                <w:bCs/>
                <w:color w:val="000000" w:themeColor="text1"/>
                <w:szCs w:val="21"/>
              </w:rPr>
            </w:pPr>
            <w:r w:rsidRPr="007A73B9">
              <w:rPr>
                <w:b/>
                <w:bCs/>
                <w:color w:val="000000" w:themeColor="text1"/>
                <w:szCs w:val="21"/>
              </w:rPr>
              <w:t>表</w:t>
            </w:r>
            <w:r w:rsidRPr="007A73B9">
              <w:rPr>
                <w:b/>
                <w:bCs/>
                <w:color w:val="000000" w:themeColor="text1"/>
                <w:szCs w:val="21"/>
              </w:rPr>
              <w:t>1-1 “</w:t>
            </w:r>
            <w:r w:rsidRPr="007A73B9">
              <w:rPr>
                <w:b/>
                <w:bCs/>
                <w:color w:val="000000" w:themeColor="text1"/>
                <w:szCs w:val="21"/>
              </w:rPr>
              <w:t>三线一单</w:t>
            </w:r>
            <w:r w:rsidRPr="007A73B9">
              <w:rPr>
                <w:b/>
                <w:bCs/>
                <w:color w:val="000000" w:themeColor="text1"/>
                <w:szCs w:val="21"/>
              </w:rPr>
              <w:t>”</w:t>
            </w:r>
            <w:r w:rsidRPr="007A73B9">
              <w:rPr>
                <w:b/>
                <w:bCs/>
                <w:color w:val="000000" w:themeColor="text1"/>
                <w:szCs w:val="21"/>
              </w:rPr>
              <w:t>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03"/>
              <w:gridCol w:w="3119"/>
              <w:gridCol w:w="2694"/>
              <w:gridCol w:w="689"/>
            </w:tblGrid>
            <w:tr w:rsidR="007A73B9" w:rsidRPr="007A73B9" w14:paraId="2B8F0BDA" w14:textId="77777777" w:rsidTr="00AB636F">
              <w:trPr>
                <w:trHeight w:val="181"/>
                <w:tblHeader/>
                <w:jc w:val="center"/>
              </w:trPr>
              <w:tc>
                <w:tcPr>
                  <w:tcW w:w="677" w:type="pct"/>
                  <w:gridSpan w:val="2"/>
                  <w:vAlign w:val="center"/>
                </w:tcPr>
                <w:p w14:paraId="686849AC" w14:textId="77777777" w:rsidR="007A73B9" w:rsidRPr="007A73B9" w:rsidRDefault="007A73B9" w:rsidP="007A73B9">
                  <w:pPr>
                    <w:adjustRightInd w:val="0"/>
                    <w:snapToGrid w:val="0"/>
                    <w:jc w:val="center"/>
                    <w:rPr>
                      <w:b/>
                      <w:bCs/>
                      <w:color w:val="000000" w:themeColor="text1"/>
                      <w:szCs w:val="21"/>
                    </w:rPr>
                  </w:pPr>
                  <w:r w:rsidRPr="007A73B9">
                    <w:rPr>
                      <w:b/>
                      <w:bCs/>
                      <w:color w:val="000000" w:themeColor="text1"/>
                      <w:szCs w:val="21"/>
                    </w:rPr>
                    <w:t>内容</w:t>
                  </w:r>
                </w:p>
              </w:tc>
              <w:tc>
                <w:tcPr>
                  <w:tcW w:w="3864" w:type="pct"/>
                  <w:gridSpan w:val="2"/>
                  <w:vAlign w:val="center"/>
                </w:tcPr>
                <w:p w14:paraId="03DF3E21" w14:textId="77777777" w:rsidR="007A73B9" w:rsidRPr="007A73B9" w:rsidRDefault="007A73B9" w:rsidP="007A73B9">
                  <w:pPr>
                    <w:adjustRightInd w:val="0"/>
                    <w:snapToGrid w:val="0"/>
                    <w:jc w:val="center"/>
                    <w:rPr>
                      <w:b/>
                      <w:bCs/>
                      <w:color w:val="000000" w:themeColor="text1"/>
                      <w:szCs w:val="21"/>
                    </w:rPr>
                  </w:pPr>
                  <w:r w:rsidRPr="007A73B9">
                    <w:rPr>
                      <w:b/>
                      <w:bCs/>
                      <w:color w:val="000000" w:themeColor="text1"/>
                      <w:szCs w:val="21"/>
                    </w:rPr>
                    <w:t>符合性分析</w:t>
                  </w:r>
                </w:p>
              </w:tc>
              <w:tc>
                <w:tcPr>
                  <w:tcW w:w="459" w:type="pct"/>
                  <w:vAlign w:val="center"/>
                </w:tcPr>
                <w:p w14:paraId="265F2805" w14:textId="77777777" w:rsidR="007A73B9" w:rsidRPr="007A73B9" w:rsidRDefault="007A73B9" w:rsidP="007A73B9">
                  <w:pPr>
                    <w:adjustRightInd w:val="0"/>
                    <w:snapToGrid w:val="0"/>
                    <w:jc w:val="center"/>
                    <w:rPr>
                      <w:b/>
                      <w:bCs/>
                      <w:color w:val="000000" w:themeColor="text1"/>
                      <w:szCs w:val="21"/>
                    </w:rPr>
                  </w:pPr>
                  <w:r w:rsidRPr="007A73B9">
                    <w:rPr>
                      <w:b/>
                      <w:bCs/>
                      <w:color w:val="000000" w:themeColor="text1"/>
                      <w:szCs w:val="21"/>
                    </w:rPr>
                    <w:t>是否符合</w:t>
                  </w:r>
                </w:p>
              </w:tc>
            </w:tr>
            <w:tr w:rsidR="007A73B9" w:rsidRPr="007A73B9" w14:paraId="09876FC4" w14:textId="77777777" w:rsidTr="00AB636F">
              <w:trPr>
                <w:trHeight w:val="181"/>
                <w:jc w:val="center"/>
              </w:trPr>
              <w:tc>
                <w:tcPr>
                  <w:tcW w:w="677" w:type="pct"/>
                  <w:gridSpan w:val="2"/>
                  <w:vAlign w:val="center"/>
                </w:tcPr>
                <w:p w14:paraId="29C68157" w14:textId="77777777" w:rsidR="007A73B9" w:rsidRPr="007A73B9" w:rsidRDefault="007A73B9" w:rsidP="007A73B9">
                  <w:pPr>
                    <w:adjustRightInd w:val="0"/>
                    <w:snapToGrid w:val="0"/>
                    <w:jc w:val="center"/>
                    <w:rPr>
                      <w:b/>
                      <w:bCs/>
                      <w:color w:val="000000" w:themeColor="text1"/>
                      <w:szCs w:val="21"/>
                    </w:rPr>
                  </w:pPr>
                  <w:r w:rsidRPr="007A73B9">
                    <w:rPr>
                      <w:b/>
                      <w:bCs/>
                      <w:color w:val="000000" w:themeColor="text1"/>
                      <w:szCs w:val="21"/>
                    </w:rPr>
                    <w:t>生态保护红线</w:t>
                  </w:r>
                </w:p>
              </w:tc>
              <w:tc>
                <w:tcPr>
                  <w:tcW w:w="3864" w:type="pct"/>
                  <w:gridSpan w:val="2"/>
                  <w:vAlign w:val="center"/>
                </w:tcPr>
                <w:p w14:paraId="3F5CA399"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根据《自然资源部办公厅关于浙江等省（市）启用</w:t>
                  </w:r>
                  <w:r w:rsidRPr="007A73B9">
                    <w:rPr>
                      <w:rFonts w:hint="eastAsia"/>
                      <w:bCs/>
                      <w:color w:val="000000" w:themeColor="text1"/>
                      <w:szCs w:val="21"/>
                    </w:rPr>
                    <w:t>"</w:t>
                  </w:r>
                  <w:r w:rsidRPr="007A73B9">
                    <w:rPr>
                      <w:rFonts w:hint="eastAsia"/>
                      <w:bCs/>
                      <w:color w:val="000000" w:themeColor="text1"/>
                      <w:szCs w:val="21"/>
                    </w:rPr>
                    <w:t>三区三线</w:t>
                  </w:r>
                  <w:r w:rsidRPr="007A73B9">
                    <w:rPr>
                      <w:rFonts w:hint="eastAsia"/>
                      <w:bCs/>
                      <w:color w:val="000000" w:themeColor="text1"/>
                      <w:szCs w:val="21"/>
                    </w:rPr>
                    <w:t>"</w:t>
                  </w:r>
                  <w:r w:rsidRPr="007A73B9">
                    <w:rPr>
                      <w:rFonts w:hint="eastAsia"/>
                      <w:bCs/>
                      <w:color w:val="000000" w:themeColor="text1"/>
                      <w:szCs w:val="21"/>
                    </w:rPr>
                    <w:t>划定成果作为报批建设项目用地用海依据的函》（自然资办函〔</w:t>
                  </w:r>
                  <w:r w:rsidRPr="007A73B9">
                    <w:rPr>
                      <w:rFonts w:hint="eastAsia"/>
                      <w:bCs/>
                      <w:color w:val="000000" w:themeColor="text1"/>
                      <w:szCs w:val="21"/>
                    </w:rPr>
                    <w:t>2022</w:t>
                  </w:r>
                  <w:r w:rsidRPr="007A73B9">
                    <w:rPr>
                      <w:rFonts w:hint="eastAsia"/>
                      <w:bCs/>
                      <w:color w:val="000000" w:themeColor="text1"/>
                      <w:szCs w:val="21"/>
                    </w:rPr>
                    <w:t>〕</w:t>
                  </w:r>
                  <w:r w:rsidRPr="007A73B9">
                    <w:rPr>
                      <w:rFonts w:hint="eastAsia"/>
                      <w:bCs/>
                      <w:color w:val="000000" w:themeColor="text1"/>
                      <w:szCs w:val="21"/>
                    </w:rPr>
                    <w:t>2080</w:t>
                  </w:r>
                  <w:r w:rsidRPr="007A73B9">
                    <w:rPr>
                      <w:rFonts w:hint="eastAsia"/>
                      <w:bCs/>
                      <w:color w:val="000000" w:themeColor="text1"/>
                      <w:szCs w:val="21"/>
                    </w:rPr>
                    <w:t>号）及《自然资源部办公厅关于依据</w:t>
                  </w:r>
                  <w:r w:rsidRPr="007A73B9">
                    <w:rPr>
                      <w:rFonts w:hint="eastAsia"/>
                      <w:bCs/>
                      <w:color w:val="000000" w:themeColor="text1"/>
                      <w:szCs w:val="21"/>
                    </w:rPr>
                    <w:t>"</w:t>
                  </w:r>
                  <w:r w:rsidRPr="007A73B9">
                    <w:rPr>
                      <w:rFonts w:hint="eastAsia"/>
                      <w:bCs/>
                      <w:color w:val="000000" w:themeColor="text1"/>
                      <w:szCs w:val="21"/>
                    </w:rPr>
                    <w:t>三区三线</w:t>
                  </w:r>
                  <w:r w:rsidRPr="007A73B9">
                    <w:rPr>
                      <w:rFonts w:hint="eastAsia"/>
                      <w:bCs/>
                      <w:color w:val="000000" w:themeColor="text1"/>
                      <w:szCs w:val="21"/>
                    </w:rPr>
                    <w:t>"</w:t>
                  </w:r>
                  <w:r w:rsidRPr="007A73B9">
                    <w:rPr>
                      <w:rFonts w:hint="eastAsia"/>
                      <w:bCs/>
                      <w:color w:val="000000" w:themeColor="text1"/>
                      <w:szCs w:val="21"/>
                    </w:rPr>
                    <w:t>划定成果报批建设项目用地用海有关事宜的函》（自然资办函〔</w:t>
                  </w:r>
                  <w:r w:rsidRPr="007A73B9">
                    <w:rPr>
                      <w:rFonts w:hint="eastAsia"/>
                      <w:bCs/>
                      <w:color w:val="000000" w:themeColor="text1"/>
                      <w:szCs w:val="21"/>
                    </w:rPr>
                    <w:t>2022</w:t>
                  </w:r>
                  <w:r w:rsidRPr="007A73B9">
                    <w:rPr>
                      <w:rFonts w:hint="eastAsia"/>
                      <w:bCs/>
                      <w:color w:val="000000" w:themeColor="text1"/>
                      <w:szCs w:val="21"/>
                    </w:rPr>
                    <w:t>〕</w:t>
                  </w:r>
                  <w:r w:rsidRPr="007A73B9">
                    <w:rPr>
                      <w:rFonts w:hint="eastAsia"/>
                      <w:bCs/>
                      <w:color w:val="000000" w:themeColor="text1"/>
                      <w:szCs w:val="21"/>
                    </w:rPr>
                    <w:t>2072</w:t>
                  </w:r>
                  <w:r w:rsidRPr="007A73B9">
                    <w:rPr>
                      <w:rFonts w:hint="eastAsia"/>
                      <w:bCs/>
                      <w:color w:val="000000" w:themeColor="text1"/>
                      <w:szCs w:val="21"/>
                    </w:rPr>
                    <w:t>号），三区三线中“三区”是指城镇空间、农业空间、生态空间三种类型的国土空间。“三线”分别对应在城镇空间、农业空间、生态空间划定的城镇开发边界、永久基本农田、生态保护红线三条控制线。</w:t>
                  </w:r>
                </w:p>
                <w:p w14:paraId="5FFCF8E0" w14:textId="529FFC14"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本</w:t>
                  </w:r>
                  <w:proofErr w:type="gramStart"/>
                  <w:r w:rsidRPr="007A73B9">
                    <w:rPr>
                      <w:rFonts w:hint="eastAsia"/>
                      <w:bCs/>
                      <w:color w:val="000000" w:themeColor="text1"/>
                      <w:szCs w:val="21"/>
                    </w:rPr>
                    <w:t>项目拟址于</w:t>
                  </w:r>
                  <w:proofErr w:type="gramEnd"/>
                  <w:r w:rsidRPr="007A73B9">
                    <w:rPr>
                      <w:rFonts w:hint="eastAsia"/>
                      <w:bCs/>
                      <w:color w:val="000000" w:themeColor="text1"/>
                      <w:szCs w:val="21"/>
                    </w:rPr>
                    <w:t>嘉善经济技术开发区四期区块范围内，项目用地性质为工业用地。项目评价范围内不包含水源涵养区、风景名胜区、生物多样性维护区、岛屿及滩涂保护区和河道防护保障区等生态保护区，不涉及《嘉善县生态保护红线》（见附图</w:t>
                  </w:r>
                  <w:r w:rsidR="00A944BA">
                    <w:rPr>
                      <w:bCs/>
                      <w:color w:val="000000" w:themeColor="text1"/>
                      <w:szCs w:val="21"/>
                    </w:rPr>
                    <w:t>4</w:t>
                  </w:r>
                  <w:r w:rsidRPr="007A73B9">
                    <w:rPr>
                      <w:rFonts w:hint="eastAsia"/>
                      <w:bCs/>
                      <w:color w:val="000000" w:themeColor="text1"/>
                      <w:szCs w:val="21"/>
                    </w:rPr>
                    <w:t>）、《嘉善县“三线一单”生态环境分区管控方案》等相关文件划定的生态保护红线，满足生态保护红线要求。</w:t>
                  </w:r>
                </w:p>
              </w:tc>
              <w:tc>
                <w:tcPr>
                  <w:tcW w:w="459" w:type="pct"/>
                  <w:vAlign w:val="center"/>
                </w:tcPr>
                <w:p w14:paraId="06E4907B" w14:textId="77777777" w:rsidR="007A73B9" w:rsidRPr="007A73B9" w:rsidRDefault="007A73B9" w:rsidP="007A73B9">
                  <w:pPr>
                    <w:adjustRightInd w:val="0"/>
                    <w:snapToGrid w:val="0"/>
                    <w:jc w:val="center"/>
                    <w:rPr>
                      <w:bCs/>
                      <w:color w:val="000000" w:themeColor="text1"/>
                      <w:szCs w:val="21"/>
                    </w:rPr>
                  </w:pPr>
                  <w:r w:rsidRPr="007A73B9">
                    <w:rPr>
                      <w:rFonts w:hint="eastAsia"/>
                      <w:bCs/>
                      <w:color w:val="000000" w:themeColor="text1"/>
                      <w:szCs w:val="21"/>
                    </w:rPr>
                    <w:t>符合</w:t>
                  </w:r>
                </w:p>
              </w:tc>
            </w:tr>
            <w:tr w:rsidR="007A73B9" w:rsidRPr="007A73B9" w14:paraId="1BAC6F92" w14:textId="77777777" w:rsidTr="00AB636F">
              <w:trPr>
                <w:trHeight w:val="181"/>
                <w:jc w:val="center"/>
              </w:trPr>
              <w:tc>
                <w:tcPr>
                  <w:tcW w:w="677" w:type="pct"/>
                  <w:gridSpan w:val="2"/>
                  <w:vAlign w:val="center"/>
                </w:tcPr>
                <w:p w14:paraId="2BD764B5" w14:textId="77777777" w:rsidR="007A73B9" w:rsidRPr="007A73B9" w:rsidRDefault="007A73B9" w:rsidP="007A73B9">
                  <w:pPr>
                    <w:adjustRightInd w:val="0"/>
                    <w:snapToGrid w:val="0"/>
                    <w:jc w:val="center"/>
                    <w:rPr>
                      <w:b/>
                      <w:bCs/>
                      <w:color w:val="000000" w:themeColor="text1"/>
                      <w:szCs w:val="21"/>
                    </w:rPr>
                  </w:pPr>
                  <w:r w:rsidRPr="007A73B9">
                    <w:rPr>
                      <w:b/>
                      <w:bCs/>
                      <w:color w:val="000000" w:themeColor="text1"/>
                      <w:szCs w:val="21"/>
                    </w:rPr>
                    <w:t>资源利用上线</w:t>
                  </w:r>
                </w:p>
              </w:tc>
              <w:tc>
                <w:tcPr>
                  <w:tcW w:w="3864" w:type="pct"/>
                  <w:gridSpan w:val="2"/>
                  <w:vAlign w:val="center"/>
                </w:tcPr>
                <w:p w14:paraId="013F3791"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本项目能源采用电供热，用水来自市政供水管网，且用量不大。项目建成运行后通过内部管理、设备选择、原辅材料的选用和管理、废物回收利用、污染治理等多方面采取合理可行的防治措施，以“节能、降耗、减污”为目标，有效地控制污染，符合能源资源利用上线和水资源利用上线要求。本项目用地性质为工业用地，不涉及基本农田、林地等。</w:t>
                  </w:r>
                </w:p>
                <w:p w14:paraId="714377E9"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本项目采用的能源为电，用水来自市政供水管网，新鲜水用量</w:t>
                  </w:r>
                  <w:r w:rsidRPr="007A73B9">
                    <w:rPr>
                      <w:rFonts w:hint="eastAsia"/>
                      <w:bCs/>
                      <w:color w:val="000000" w:themeColor="text1"/>
                      <w:szCs w:val="21"/>
                    </w:rPr>
                    <w:t>125t/a</w:t>
                  </w:r>
                  <w:r w:rsidRPr="007A73B9">
                    <w:rPr>
                      <w:rFonts w:hint="eastAsia"/>
                      <w:bCs/>
                      <w:color w:val="000000" w:themeColor="text1"/>
                      <w:szCs w:val="21"/>
                    </w:rPr>
                    <w:t>；项目租赁嘉善新天鹅羽绒制品有限公司空闲</w:t>
                  </w:r>
                  <w:proofErr w:type="gramStart"/>
                  <w:r w:rsidRPr="007A73B9">
                    <w:rPr>
                      <w:rFonts w:hint="eastAsia"/>
                      <w:bCs/>
                      <w:color w:val="000000" w:themeColor="text1"/>
                      <w:szCs w:val="21"/>
                    </w:rPr>
                    <w:t>置工业</w:t>
                  </w:r>
                  <w:proofErr w:type="gramEnd"/>
                  <w:r w:rsidRPr="007A73B9">
                    <w:rPr>
                      <w:rFonts w:hint="eastAsia"/>
                      <w:bCs/>
                      <w:color w:val="000000" w:themeColor="text1"/>
                      <w:szCs w:val="21"/>
                    </w:rPr>
                    <w:t>厂房，</w:t>
                  </w:r>
                  <w:proofErr w:type="gramStart"/>
                  <w:r w:rsidRPr="007A73B9">
                    <w:rPr>
                      <w:rFonts w:hint="eastAsia"/>
                      <w:bCs/>
                      <w:color w:val="000000" w:themeColor="text1"/>
                      <w:szCs w:val="21"/>
                    </w:rPr>
                    <w:t>不</w:t>
                  </w:r>
                  <w:proofErr w:type="gramEnd"/>
                  <w:r w:rsidRPr="007A73B9">
                    <w:rPr>
                      <w:rFonts w:hint="eastAsia"/>
                      <w:bCs/>
                      <w:color w:val="000000" w:themeColor="text1"/>
                      <w:szCs w:val="21"/>
                    </w:rPr>
                    <w:t>新增土地。项目建成运行后通过内部管理、设备选择、原辅材料的选用和管理、一般工业</w:t>
                  </w:r>
                  <w:proofErr w:type="gramStart"/>
                  <w:r w:rsidRPr="007A73B9">
                    <w:rPr>
                      <w:rFonts w:hint="eastAsia"/>
                      <w:bCs/>
                      <w:color w:val="000000" w:themeColor="text1"/>
                      <w:szCs w:val="21"/>
                    </w:rPr>
                    <w:t>固废外售</w:t>
                  </w:r>
                  <w:proofErr w:type="gramEnd"/>
                  <w:r w:rsidRPr="007A73B9">
                    <w:rPr>
                      <w:rFonts w:hint="eastAsia"/>
                      <w:bCs/>
                      <w:color w:val="000000" w:themeColor="text1"/>
                      <w:szCs w:val="21"/>
                    </w:rPr>
                    <w:t>综合利用、污染治理等多方面采取合理可行的防治措施，以“节能、降耗、减污”为目标，有效地控制污染，符合能源、水、土地等资源利用上线要求。</w:t>
                  </w:r>
                </w:p>
              </w:tc>
              <w:tc>
                <w:tcPr>
                  <w:tcW w:w="459" w:type="pct"/>
                  <w:vAlign w:val="center"/>
                </w:tcPr>
                <w:p w14:paraId="445C155D" w14:textId="77777777" w:rsidR="007A73B9" w:rsidRPr="007A73B9" w:rsidRDefault="007A73B9" w:rsidP="007A73B9">
                  <w:pPr>
                    <w:adjustRightInd w:val="0"/>
                    <w:snapToGrid w:val="0"/>
                    <w:jc w:val="center"/>
                    <w:rPr>
                      <w:bCs/>
                      <w:color w:val="000000" w:themeColor="text1"/>
                      <w:szCs w:val="21"/>
                    </w:rPr>
                  </w:pPr>
                  <w:r w:rsidRPr="007A73B9">
                    <w:rPr>
                      <w:rFonts w:hint="eastAsia"/>
                      <w:bCs/>
                      <w:color w:val="000000" w:themeColor="text1"/>
                      <w:szCs w:val="21"/>
                    </w:rPr>
                    <w:t>符合</w:t>
                  </w:r>
                </w:p>
              </w:tc>
            </w:tr>
            <w:tr w:rsidR="007A73B9" w:rsidRPr="007A73B9" w14:paraId="7351CFFE" w14:textId="77777777" w:rsidTr="00AB636F">
              <w:trPr>
                <w:trHeight w:val="181"/>
                <w:jc w:val="center"/>
              </w:trPr>
              <w:tc>
                <w:tcPr>
                  <w:tcW w:w="677" w:type="pct"/>
                  <w:gridSpan w:val="2"/>
                  <w:vAlign w:val="center"/>
                </w:tcPr>
                <w:p w14:paraId="41410543" w14:textId="77777777" w:rsidR="007A73B9" w:rsidRPr="007A73B9" w:rsidRDefault="007A73B9" w:rsidP="007A73B9">
                  <w:pPr>
                    <w:adjustRightInd w:val="0"/>
                    <w:snapToGrid w:val="0"/>
                    <w:jc w:val="center"/>
                    <w:rPr>
                      <w:b/>
                      <w:bCs/>
                      <w:color w:val="000000" w:themeColor="text1"/>
                      <w:szCs w:val="21"/>
                    </w:rPr>
                  </w:pPr>
                  <w:r w:rsidRPr="007A73B9">
                    <w:rPr>
                      <w:b/>
                      <w:bCs/>
                      <w:color w:val="000000" w:themeColor="text1"/>
                      <w:szCs w:val="21"/>
                    </w:rPr>
                    <w:t>环境质量底线</w:t>
                  </w:r>
                </w:p>
              </w:tc>
              <w:tc>
                <w:tcPr>
                  <w:tcW w:w="3864" w:type="pct"/>
                  <w:gridSpan w:val="2"/>
                  <w:vAlign w:val="center"/>
                </w:tcPr>
                <w:p w14:paraId="7673B148" w14:textId="77777777" w:rsidR="007A73B9" w:rsidRPr="007A73B9" w:rsidRDefault="007A73B9" w:rsidP="007A73B9">
                  <w:pPr>
                    <w:adjustRightInd w:val="0"/>
                    <w:snapToGrid w:val="0"/>
                    <w:rPr>
                      <w:bCs/>
                      <w:szCs w:val="21"/>
                    </w:rPr>
                  </w:pPr>
                  <w:r w:rsidRPr="007A73B9">
                    <w:rPr>
                      <w:rFonts w:hint="eastAsia"/>
                      <w:bCs/>
                      <w:szCs w:val="21"/>
                    </w:rPr>
                    <w:t>本项目所在区域大气环境质量良好，能达到《环境空气质量标准》（</w:t>
                  </w:r>
                  <w:r w:rsidRPr="007A73B9">
                    <w:rPr>
                      <w:rFonts w:hint="eastAsia"/>
                      <w:bCs/>
                      <w:szCs w:val="21"/>
                    </w:rPr>
                    <w:t>GB3095-2012</w:t>
                  </w:r>
                  <w:r w:rsidRPr="007A73B9">
                    <w:rPr>
                      <w:rFonts w:hint="eastAsia"/>
                      <w:bCs/>
                      <w:szCs w:val="21"/>
                    </w:rPr>
                    <w:t>）及修改单（生态环境部公告</w:t>
                  </w:r>
                  <w:r w:rsidRPr="007A73B9">
                    <w:rPr>
                      <w:rFonts w:hint="eastAsia"/>
                      <w:bCs/>
                      <w:szCs w:val="21"/>
                    </w:rPr>
                    <w:t>2018</w:t>
                  </w:r>
                  <w:r w:rsidRPr="007A73B9">
                    <w:rPr>
                      <w:rFonts w:hint="eastAsia"/>
                      <w:bCs/>
                      <w:szCs w:val="21"/>
                    </w:rPr>
                    <w:t>年第</w:t>
                  </w:r>
                  <w:r w:rsidRPr="007A73B9">
                    <w:rPr>
                      <w:rFonts w:hint="eastAsia"/>
                      <w:bCs/>
                      <w:szCs w:val="21"/>
                    </w:rPr>
                    <w:t>29</w:t>
                  </w:r>
                  <w:r w:rsidRPr="007A73B9">
                    <w:rPr>
                      <w:rFonts w:hint="eastAsia"/>
                      <w:bCs/>
                      <w:szCs w:val="21"/>
                    </w:rPr>
                    <w:t>号）二级标准，项目废气主要是车削粉尘和雕刻粉尘，车削粉尘和雕刻粉尘收集后经布袋除尘处理后沿</w:t>
                  </w:r>
                  <w:r w:rsidRPr="007A73B9">
                    <w:rPr>
                      <w:rFonts w:hint="eastAsia"/>
                      <w:bCs/>
                      <w:szCs w:val="21"/>
                    </w:rPr>
                    <w:t>15m</w:t>
                  </w:r>
                  <w:r w:rsidRPr="007A73B9">
                    <w:rPr>
                      <w:rFonts w:hint="eastAsia"/>
                      <w:bCs/>
                      <w:szCs w:val="21"/>
                    </w:rPr>
                    <w:t>高排气筒</w:t>
                  </w:r>
                  <w:r w:rsidRPr="007A73B9">
                    <w:rPr>
                      <w:rFonts w:hint="eastAsia"/>
                      <w:bCs/>
                      <w:szCs w:val="21"/>
                    </w:rPr>
                    <w:t>DA001</w:t>
                  </w:r>
                  <w:r w:rsidRPr="007A73B9">
                    <w:rPr>
                      <w:rFonts w:hint="eastAsia"/>
                      <w:bCs/>
                      <w:szCs w:val="21"/>
                    </w:rPr>
                    <w:t>高空排放，废气粉尘产生量较少，加强车间通风后对周</w:t>
                  </w:r>
                  <w:r w:rsidRPr="007A73B9">
                    <w:rPr>
                      <w:rFonts w:hint="eastAsia"/>
                      <w:bCs/>
                      <w:szCs w:val="21"/>
                    </w:rPr>
                    <w:lastRenderedPageBreak/>
                    <w:t>边环境影响不大。新增大气污染物排放量通过区域削减替代，符合大气环境质量底线要求。</w:t>
                  </w:r>
                </w:p>
                <w:p w14:paraId="4F64FE1B" w14:textId="77777777" w:rsidR="007A73B9" w:rsidRPr="007A73B9" w:rsidRDefault="007A73B9" w:rsidP="007A73B9">
                  <w:pPr>
                    <w:adjustRightInd w:val="0"/>
                    <w:snapToGrid w:val="0"/>
                    <w:rPr>
                      <w:bCs/>
                      <w:szCs w:val="21"/>
                    </w:rPr>
                  </w:pPr>
                  <w:r w:rsidRPr="007A73B9">
                    <w:rPr>
                      <w:rFonts w:hint="eastAsia"/>
                      <w:bCs/>
                      <w:szCs w:val="21"/>
                    </w:rPr>
                    <w:t>本项目所在区域</w:t>
                  </w:r>
                  <w:r w:rsidRPr="007A73B9">
                    <w:rPr>
                      <w:rFonts w:hint="eastAsia"/>
                      <w:bCs/>
                      <w:szCs w:val="21"/>
                    </w:rPr>
                    <w:t>2</w:t>
                  </w:r>
                  <w:r w:rsidRPr="007A73B9">
                    <w:rPr>
                      <w:bCs/>
                      <w:szCs w:val="21"/>
                    </w:rPr>
                    <w:t>022</w:t>
                  </w:r>
                  <w:r w:rsidRPr="007A73B9">
                    <w:rPr>
                      <w:rFonts w:hint="eastAsia"/>
                      <w:bCs/>
                      <w:szCs w:val="21"/>
                    </w:rPr>
                    <w:t>年地表水水环境质量现状可以满足《地表水环境质量标准》（</w:t>
                  </w:r>
                  <w:r w:rsidRPr="007A73B9">
                    <w:rPr>
                      <w:rFonts w:hint="eastAsia"/>
                      <w:bCs/>
                      <w:szCs w:val="21"/>
                    </w:rPr>
                    <w:t>GB3838-2002</w:t>
                  </w:r>
                  <w:r w:rsidRPr="007A73B9">
                    <w:rPr>
                      <w:rFonts w:hint="eastAsia"/>
                      <w:bCs/>
                      <w:szCs w:val="21"/>
                    </w:rPr>
                    <w:t>）Ⅲ类水质标准。项目生活污水排入市政污水管网，经嘉兴市联合污水处理厂达标处理后排放，不会对周边地表水环境等产生不良影响。</w:t>
                  </w:r>
                </w:p>
                <w:p w14:paraId="707541D3" w14:textId="77777777" w:rsidR="007A73B9" w:rsidRPr="007A73B9" w:rsidRDefault="007A73B9" w:rsidP="007A73B9">
                  <w:pPr>
                    <w:adjustRightInd w:val="0"/>
                    <w:snapToGrid w:val="0"/>
                    <w:rPr>
                      <w:bCs/>
                      <w:szCs w:val="21"/>
                    </w:rPr>
                  </w:pPr>
                  <w:r w:rsidRPr="007A73B9">
                    <w:rPr>
                      <w:rFonts w:hint="eastAsia"/>
                      <w:bCs/>
                      <w:szCs w:val="21"/>
                    </w:rPr>
                    <w:t>在采取</w:t>
                  </w:r>
                  <w:proofErr w:type="gramStart"/>
                  <w:r w:rsidRPr="007A73B9">
                    <w:rPr>
                      <w:rFonts w:hint="eastAsia"/>
                      <w:bCs/>
                      <w:szCs w:val="21"/>
                    </w:rPr>
                    <w:t>本评价</w:t>
                  </w:r>
                  <w:proofErr w:type="gramEnd"/>
                  <w:r w:rsidRPr="007A73B9">
                    <w:rPr>
                      <w:rFonts w:hint="eastAsia"/>
                      <w:bCs/>
                      <w:szCs w:val="21"/>
                    </w:rPr>
                    <w:t>提出的各项环保措施后，本项目各类污染物均能达标排放，且符合总量控制要求。因此，本项目的实施不会降低区域的环境质量等级，即满足环境质量底线的要求。</w:t>
                  </w:r>
                </w:p>
              </w:tc>
              <w:tc>
                <w:tcPr>
                  <w:tcW w:w="459" w:type="pct"/>
                  <w:vAlign w:val="center"/>
                </w:tcPr>
                <w:p w14:paraId="5D6B2AB2" w14:textId="77777777" w:rsidR="007A73B9" w:rsidRPr="007A73B9" w:rsidRDefault="007A73B9" w:rsidP="007A73B9">
                  <w:pPr>
                    <w:adjustRightInd w:val="0"/>
                    <w:snapToGrid w:val="0"/>
                    <w:jc w:val="center"/>
                    <w:rPr>
                      <w:bCs/>
                      <w:color w:val="000000" w:themeColor="text1"/>
                      <w:szCs w:val="21"/>
                    </w:rPr>
                  </w:pPr>
                  <w:r w:rsidRPr="007A73B9">
                    <w:rPr>
                      <w:rFonts w:hint="eastAsia"/>
                      <w:bCs/>
                      <w:color w:val="000000" w:themeColor="text1"/>
                      <w:szCs w:val="21"/>
                    </w:rPr>
                    <w:lastRenderedPageBreak/>
                    <w:t>符合</w:t>
                  </w:r>
                </w:p>
              </w:tc>
            </w:tr>
            <w:tr w:rsidR="007A73B9" w:rsidRPr="007A73B9" w14:paraId="2C1EDE0B" w14:textId="77777777" w:rsidTr="00AB636F">
              <w:trPr>
                <w:trHeight w:val="181"/>
                <w:jc w:val="center"/>
              </w:trPr>
              <w:tc>
                <w:tcPr>
                  <w:tcW w:w="409" w:type="pct"/>
                  <w:vMerge w:val="restart"/>
                  <w:vAlign w:val="center"/>
                </w:tcPr>
                <w:p w14:paraId="24A5419B" w14:textId="77777777" w:rsidR="007A73B9" w:rsidRPr="007A73B9" w:rsidRDefault="007A73B9" w:rsidP="007A73B9">
                  <w:pPr>
                    <w:adjustRightInd w:val="0"/>
                    <w:snapToGrid w:val="0"/>
                    <w:jc w:val="center"/>
                    <w:rPr>
                      <w:b/>
                      <w:bCs/>
                      <w:color w:val="000000" w:themeColor="text1"/>
                      <w:szCs w:val="21"/>
                    </w:rPr>
                  </w:pPr>
                  <w:r w:rsidRPr="007A73B9">
                    <w:rPr>
                      <w:b/>
                      <w:bCs/>
                      <w:color w:val="000000" w:themeColor="text1"/>
                      <w:szCs w:val="21"/>
                    </w:rPr>
                    <w:t>生态环境准入清单</w:t>
                  </w:r>
                </w:p>
              </w:tc>
              <w:tc>
                <w:tcPr>
                  <w:tcW w:w="268" w:type="pct"/>
                  <w:vAlign w:val="center"/>
                </w:tcPr>
                <w:p w14:paraId="72D2945F" w14:textId="77777777" w:rsidR="007A73B9" w:rsidRPr="007A73B9" w:rsidRDefault="007A73B9" w:rsidP="007A73B9">
                  <w:pPr>
                    <w:adjustRightInd w:val="0"/>
                    <w:snapToGrid w:val="0"/>
                    <w:jc w:val="center"/>
                    <w:rPr>
                      <w:b/>
                      <w:bCs/>
                      <w:color w:val="000000" w:themeColor="text1"/>
                      <w:szCs w:val="21"/>
                    </w:rPr>
                  </w:pPr>
                  <w:r w:rsidRPr="007A73B9">
                    <w:rPr>
                      <w:rFonts w:hint="eastAsia"/>
                      <w:b/>
                      <w:bCs/>
                      <w:color w:val="000000" w:themeColor="text1"/>
                      <w:szCs w:val="21"/>
                    </w:rPr>
                    <w:t>空间布局约束</w:t>
                  </w:r>
                </w:p>
              </w:tc>
              <w:tc>
                <w:tcPr>
                  <w:tcW w:w="2074" w:type="pct"/>
                  <w:vAlign w:val="center"/>
                </w:tcPr>
                <w:p w14:paraId="13930224" w14:textId="77777777" w:rsidR="007A73B9" w:rsidRPr="007A73B9" w:rsidRDefault="007A73B9" w:rsidP="007A73B9">
                  <w:pPr>
                    <w:numPr>
                      <w:ilvl w:val="0"/>
                      <w:numId w:val="3"/>
                    </w:numPr>
                    <w:adjustRightInd w:val="0"/>
                    <w:snapToGrid w:val="0"/>
                    <w:rPr>
                      <w:color w:val="000000" w:themeColor="text1"/>
                      <w:szCs w:val="21"/>
                    </w:rPr>
                  </w:pPr>
                  <w:r w:rsidRPr="007A73B9">
                    <w:rPr>
                      <w:color w:val="000000" w:themeColor="text1"/>
                      <w:szCs w:val="21"/>
                    </w:rPr>
                    <w:t>优化产业布局和结构，实施分区差别化的产业准入条件。</w:t>
                  </w:r>
                </w:p>
                <w:p w14:paraId="09C5DBD9" w14:textId="77777777" w:rsidR="007A73B9" w:rsidRPr="007A73B9" w:rsidRDefault="007A73B9" w:rsidP="007A73B9">
                  <w:pPr>
                    <w:numPr>
                      <w:ilvl w:val="0"/>
                      <w:numId w:val="3"/>
                    </w:numPr>
                    <w:adjustRightInd w:val="0"/>
                    <w:snapToGrid w:val="0"/>
                    <w:rPr>
                      <w:color w:val="000000" w:themeColor="text1"/>
                      <w:szCs w:val="21"/>
                    </w:rPr>
                  </w:pPr>
                  <w:r w:rsidRPr="007A73B9">
                    <w:rPr>
                      <w:color w:val="000000" w:themeColor="text1"/>
                      <w:szCs w:val="21"/>
                    </w:rPr>
                    <w:t>合理规划布局三类工业项目，控制三类工业项目布局范围和总体规模，对不符合嘉善县重点支持产业导向的三类工业项目禁止准入，鼓励对现有三类工业项目进行淘汰和提升。</w:t>
                  </w:r>
                </w:p>
                <w:p w14:paraId="068FD33A" w14:textId="77777777" w:rsidR="007A73B9" w:rsidRPr="007A73B9" w:rsidRDefault="007A73B9" w:rsidP="007A73B9">
                  <w:pPr>
                    <w:numPr>
                      <w:ilvl w:val="0"/>
                      <w:numId w:val="3"/>
                    </w:numPr>
                    <w:adjustRightInd w:val="0"/>
                    <w:snapToGrid w:val="0"/>
                    <w:rPr>
                      <w:color w:val="000000" w:themeColor="text1"/>
                      <w:szCs w:val="21"/>
                    </w:rPr>
                  </w:pPr>
                  <w:r w:rsidRPr="007A73B9">
                    <w:rPr>
                      <w:color w:val="000000" w:themeColor="text1"/>
                      <w:szCs w:val="21"/>
                    </w:rPr>
                    <w:t>提高电力、化工、印染、造纸、化纤等重点</w:t>
                  </w:r>
                  <w:proofErr w:type="gramStart"/>
                  <w:r w:rsidRPr="007A73B9">
                    <w:rPr>
                      <w:color w:val="000000" w:themeColor="text1"/>
                      <w:szCs w:val="21"/>
                    </w:rPr>
                    <w:t>行业环</w:t>
                  </w:r>
                  <w:proofErr w:type="gramEnd"/>
                  <w:r w:rsidRPr="007A73B9">
                    <w:rPr>
                      <w:color w:val="000000" w:themeColor="text1"/>
                      <w:szCs w:val="21"/>
                    </w:rPr>
                    <w:t>保准入门槛，控制新增污染物排放量。</w:t>
                  </w:r>
                </w:p>
                <w:p w14:paraId="56A6FECF" w14:textId="77777777" w:rsidR="007A73B9" w:rsidRPr="007A73B9" w:rsidRDefault="007A73B9" w:rsidP="007A73B9">
                  <w:pPr>
                    <w:numPr>
                      <w:ilvl w:val="0"/>
                      <w:numId w:val="3"/>
                    </w:numPr>
                    <w:adjustRightInd w:val="0"/>
                    <w:snapToGrid w:val="0"/>
                    <w:rPr>
                      <w:color w:val="000000" w:themeColor="text1"/>
                      <w:szCs w:val="21"/>
                    </w:rPr>
                  </w:pPr>
                  <w:r w:rsidRPr="007A73B9">
                    <w:rPr>
                      <w:color w:val="000000" w:themeColor="text1"/>
                      <w:szCs w:val="21"/>
                    </w:rPr>
                    <w:t>新建涉</w:t>
                  </w:r>
                  <w:r w:rsidRPr="007A73B9">
                    <w:rPr>
                      <w:color w:val="000000" w:themeColor="text1"/>
                      <w:szCs w:val="21"/>
                    </w:rPr>
                    <w:t>VOCs</w:t>
                  </w:r>
                  <w:r w:rsidRPr="007A73B9">
                    <w:rPr>
                      <w:color w:val="000000" w:themeColor="text1"/>
                      <w:szCs w:val="21"/>
                    </w:rPr>
                    <w:t>排放的工业企业全部进入工业功能区，严格执行相关污染物排放量削减替代管理要求。</w:t>
                  </w:r>
                </w:p>
                <w:p w14:paraId="5F8A2184" w14:textId="77777777" w:rsidR="007A73B9" w:rsidRPr="007A73B9" w:rsidRDefault="007A73B9" w:rsidP="007A73B9">
                  <w:pPr>
                    <w:numPr>
                      <w:ilvl w:val="0"/>
                      <w:numId w:val="3"/>
                    </w:numPr>
                    <w:adjustRightInd w:val="0"/>
                    <w:snapToGrid w:val="0"/>
                    <w:rPr>
                      <w:color w:val="000000" w:themeColor="text1"/>
                      <w:szCs w:val="21"/>
                    </w:rPr>
                  </w:pPr>
                  <w:r w:rsidRPr="007A73B9">
                    <w:rPr>
                      <w:color w:val="000000" w:themeColor="text1"/>
                      <w:szCs w:val="21"/>
                    </w:rPr>
                    <w:t>所有改、扩建耗煤项目，严格执行相关新增燃煤和污染物排放减量替代管理要求，且排污强度、能效和</w:t>
                  </w:r>
                  <w:proofErr w:type="gramStart"/>
                  <w:r w:rsidRPr="007A73B9">
                    <w:rPr>
                      <w:color w:val="000000" w:themeColor="text1"/>
                      <w:szCs w:val="21"/>
                    </w:rPr>
                    <w:t>碳排放</w:t>
                  </w:r>
                  <w:proofErr w:type="gramEnd"/>
                  <w:r w:rsidRPr="007A73B9">
                    <w:rPr>
                      <w:color w:val="000000" w:themeColor="text1"/>
                      <w:szCs w:val="21"/>
                    </w:rPr>
                    <w:t>水平必须达到国内先进水平。</w:t>
                  </w:r>
                </w:p>
                <w:p w14:paraId="5134A862" w14:textId="77777777" w:rsidR="007A73B9" w:rsidRPr="007A73B9" w:rsidRDefault="007A73B9" w:rsidP="007A73B9">
                  <w:pPr>
                    <w:adjustRightInd w:val="0"/>
                    <w:snapToGrid w:val="0"/>
                    <w:rPr>
                      <w:bCs/>
                      <w:color w:val="000000" w:themeColor="text1"/>
                      <w:szCs w:val="21"/>
                    </w:rPr>
                  </w:pPr>
                  <w:r w:rsidRPr="007A73B9">
                    <w:rPr>
                      <w:color w:val="000000" w:themeColor="text1"/>
                      <w:szCs w:val="21"/>
                    </w:rPr>
                    <w:t>合理规划居住区与工业功能区，在居住区和工业区、工业企业之间设置防护绿地、生态绿地等隔离带。</w:t>
                  </w:r>
                </w:p>
              </w:tc>
              <w:tc>
                <w:tcPr>
                  <w:tcW w:w="1791" w:type="pct"/>
                  <w:vAlign w:val="center"/>
                </w:tcPr>
                <w:p w14:paraId="6C2C92DD" w14:textId="77777777" w:rsidR="007A73B9" w:rsidRPr="007A73B9" w:rsidRDefault="007A73B9" w:rsidP="007A73B9">
                  <w:pPr>
                    <w:rPr>
                      <w:color w:val="000000" w:themeColor="text1"/>
                      <w:kern w:val="0"/>
                      <w:szCs w:val="21"/>
                      <w:lang w:val="zh-CN"/>
                    </w:rPr>
                  </w:pPr>
                  <w:r w:rsidRPr="007A73B9">
                    <w:rPr>
                      <w:color w:val="000000" w:themeColor="text1"/>
                      <w:kern w:val="0"/>
                      <w:szCs w:val="21"/>
                      <w:lang w:val="zh-CN"/>
                    </w:rPr>
                    <w:t>本项目位于</w:t>
                  </w:r>
                  <w:r w:rsidRPr="007A73B9">
                    <w:rPr>
                      <w:rFonts w:hint="eastAsia"/>
                      <w:color w:val="000000" w:themeColor="text1"/>
                      <w:kern w:val="0"/>
                      <w:szCs w:val="21"/>
                      <w:lang w:val="zh-CN"/>
                    </w:rPr>
                    <w:t>浙江省嘉兴市嘉善县惠民</w:t>
                  </w:r>
                  <w:proofErr w:type="gramStart"/>
                  <w:r w:rsidRPr="007A73B9">
                    <w:rPr>
                      <w:rFonts w:hint="eastAsia"/>
                      <w:color w:val="000000" w:themeColor="text1"/>
                      <w:kern w:val="0"/>
                      <w:szCs w:val="21"/>
                      <w:lang w:val="zh-CN"/>
                    </w:rPr>
                    <w:t>街道台升</w:t>
                  </w:r>
                  <w:proofErr w:type="gramEnd"/>
                  <w:r w:rsidRPr="007A73B9">
                    <w:rPr>
                      <w:rFonts w:hint="eastAsia"/>
                      <w:color w:val="000000" w:themeColor="text1"/>
                      <w:kern w:val="0"/>
                      <w:szCs w:val="21"/>
                      <w:lang w:val="zh-CN"/>
                    </w:rPr>
                    <w:t>大道</w:t>
                  </w:r>
                  <w:r w:rsidRPr="007A73B9">
                    <w:rPr>
                      <w:rFonts w:hint="eastAsia"/>
                      <w:color w:val="000000" w:themeColor="text1"/>
                      <w:kern w:val="0"/>
                      <w:szCs w:val="21"/>
                      <w:lang w:val="zh-CN"/>
                    </w:rPr>
                    <w:t>55</w:t>
                  </w:r>
                  <w:r w:rsidRPr="007A73B9">
                    <w:rPr>
                      <w:rFonts w:hint="eastAsia"/>
                      <w:color w:val="000000" w:themeColor="text1"/>
                      <w:kern w:val="0"/>
                      <w:szCs w:val="21"/>
                      <w:lang w:val="zh-CN"/>
                    </w:rPr>
                    <w:t>号</w:t>
                  </w:r>
                  <w:r w:rsidRPr="007A73B9">
                    <w:rPr>
                      <w:rFonts w:hint="eastAsia"/>
                      <w:color w:val="000000" w:themeColor="text1"/>
                      <w:kern w:val="0"/>
                      <w:szCs w:val="21"/>
                      <w:lang w:val="zh-CN"/>
                    </w:rPr>
                    <w:t>2</w:t>
                  </w:r>
                  <w:r w:rsidRPr="007A73B9">
                    <w:rPr>
                      <w:rFonts w:hint="eastAsia"/>
                      <w:color w:val="000000" w:themeColor="text1"/>
                      <w:kern w:val="0"/>
                      <w:szCs w:val="21"/>
                      <w:lang w:val="zh-CN"/>
                    </w:rPr>
                    <w:t>号车间</w:t>
                  </w:r>
                  <w:r w:rsidRPr="007A73B9">
                    <w:rPr>
                      <w:color w:val="000000" w:themeColor="text1"/>
                      <w:kern w:val="0"/>
                      <w:szCs w:val="21"/>
                      <w:lang w:val="zh-CN"/>
                    </w:rPr>
                    <w:t>，属于嘉善经济技术开发区</w:t>
                  </w:r>
                  <w:r w:rsidRPr="007A73B9">
                    <w:rPr>
                      <w:rFonts w:hint="eastAsia"/>
                      <w:color w:val="000000" w:themeColor="text1"/>
                      <w:kern w:val="0"/>
                      <w:szCs w:val="21"/>
                      <w:lang w:val="zh-CN"/>
                    </w:rPr>
                    <w:t>四期区块</w:t>
                  </w:r>
                  <w:r w:rsidRPr="007A73B9">
                    <w:rPr>
                      <w:color w:val="000000" w:themeColor="text1"/>
                      <w:kern w:val="0"/>
                      <w:szCs w:val="21"/>
                      <w:lang w:val="zh-CN"/>
                    </w:rPr>
                    <w:t>范围内。</w:t>
                  </w:r>
                  <w:r w:rsidRPr="007A73B9">
                    <w:rPr>
                      <w:rFonts w:hint="eastAsia"/>
                      <w:color w:val="000000" w:themeColor="text1"/>
                      <w:kern w:val="0"/>
                      <w:szCs w:val="21"/>
                      <w:lang w:val="zh-CN"/>
                    </w:rPr>
                    <w:t>企业主要生产灭菌灯、灭蚊灯、无人机外壳、滑雪滑板和碳纤维产品（高铁刹车片、飞机刹车片等）代加工</w:t>
                  </w:r>
                  <w:r w:rsidRPr="007A73B9">
                    <w:rPr>
                      <w:color w:val="000000" w:themeColor="text1"/>
                      <w:kern w:val="0"/>
                      <w:szCs w:val="21"/>
                      <w:lang w:val="zh-CN"/>
                    </w:rPr>
                    <w:t>，</w:t>
                  </w:r>
                  <w:r w:rsidRPr="00CE0E51">
                    <w:rPr>
                      <w:rFonts w:hint="eastAsia"/>
                      <w:kern w:val="0"/>
                      <w:szCs w:val="21"/>
                      <w:lang w:val="zh-CN"/>
                    </w:rPr>
                    <w:t>属于</w:t>
                  </w:r>
                  <w:r w:rsidRPr="00CE0E51">
                    <w:rPr>
                      <w:rFonts w:hint="eastAsia"/>
                      <w:kern w:val="0"/>
                      <w:szCs w:val="21"/>
                      <w:lang w:val="zh-CN"/>
                    </w:rPr>
                    <w:t xml:space="preserve">C2442 </w:t>
                  </w:r>
                  <w:r w:rsidRPr="00CE0E51">
                    <w:rPr>
                      <w:rFonts w:hint="eastAsia"/>
                      <w:kern w:val="0"/>
                      <w:szCs w:val="21"/>
                      <w:lang w:val="zh-CN"/>
                    </w:rPr>
                    <w:t>专项运动器材及配件制造、</w:t>
                  </w:r>
                  <w:r w:rsidRPr="00CE0E51">
                    <w:rPr>
                      <w:rFonts w:hint="eastAsia"/>
                      <w:kern w:val="0"/>
                      <w:szCs w:val="21"/>
                      <w:lang w:val="zh-CN"/>
                    </w:rPr>
                    <w:t xml:space="preserve">C3713 </w:t>
                  </w:r>
                  <w:r w:rsidRPr="00CE0E51">
                    <w:rPr>
                      <w:rFonts w:hint="eastAsia"/>
                      <w:kern w:val="0"/>
                      <w:szCs w:val="21"/>
                      <w:lang w:val="zh-CN"/>
                    </w:rPr>
                    <w:t>铁路机车车辆配件制造、</w:t>
                  </w:r>
                  <w:r w:rsidRPr="00CE0E51">
                    <w:rPr>
                      <w:rFonts w:hint="eastAsia"/>
                      <w:kern w:val="0"/>
                      <w:szCs w:val="21"/>
                      <w:lang w:val="zh-CN"/>
                    </w:rPr>
                    <w:t xml:space="preserve">C3741 </w:t>
                  </w:r>
                  <w:r w:rsidRPr="00CE0E51">
                    <w:rPr>
                      <w:rFonts w:hint="eastAsia"/>
                      <w:kern w:val="0"/>
                      <w:szCs w:val="21"/>
                      <w:lang w:val="zh-CN"/>
                    </w:rPr>
                    <w:t>飞机制造、</w:t>
                  </w:r>
                  <w:r w:rsidRPr="00CE0E51">
                    <w:rPr>
                      <w:rFonts w:hint="eastAsia"/>
                      <w:kern w:val="0"/>
                      <w:szCs w:val="21"/>
                      <w:lang w:val="zh-CN"/>
                    </w:rPr>
                    <w:t xml:space="preserve">C3872 </w:t>
                  </w:r>
                  <w:r w:rsidRPr="00CE0E51">
                    <w:rPr>
                      <w:rFonts w:hint="eastAsia"/>
                      <w:kern w:val="0"/>
                      <w:szCs w:val="21"/>
                      <w:lang w:val="zh-CN"/>
                    </w:rPr>
                    <w:t>照明灯具制造</w:t>
                  </w:r>
                  <w:r w:rsidRPr="007A73B9">
                    <w:rPr>
                      <w:rFonts w:hint="eastAsia"/>
                      <w:color w:val="000000" w:themeColor="text1"/>
                      <w:kern w:val="0"/>
                      <w:szCs w:val="21"/>
                      <w:lang w:val="zh-CN"/>
                    </w:rPr>
                    <w:t>，</w:t>
                  </w:r>
                  <w:r w:rsidRPr="007A73B9">
                    <w:rPr>
                      <w:color w:val="000000" w:themeColor="text1"/>
                      <w:kern w:val="0"/>
                      <w:szCs w:val="21"/>
                      <w:lang w:val="zh-CN"/>
                    </w:rPr>
                    <w:t>本项目生产工艺为</w:t>
                  </w:r>
                  <w:r w:rsidRPr="007A73B9">
                    <w:rPr>
                      <w:rFonts w:hint="eastAsia"/>
                      <w:color w:val="000000" w:themeColor="text1"/>
                      <w:kern w:val="0"/>
                      <w:szCs w:val="21"/>
                      <w:lang w:val="zh-CN"/>
                    </w:rPr>
                    <w:t>组装、车削、和雕刻</w:t>
                  </w:r>
                  <w:r w:rsidRPr="007A73B9">
                    <w:rPr>
                      <w:color w:val="000000" w:themeColor="text1"/>
                      <w:kern w:val="0"/>
                      <w:szCs w:val="21"/>
                      <w:lang w:val="zh-CN"/>
                    </w:rPr>
                    <w:t>等，属于二类工业项目。</w:t>
                  </w:r>
                </w:p>
                <w:p w14:paraId="050B0B45" w14:textId="77777777" w:rsidR="007A73B9" w:rsidRPr="007A73B9" w:rsidRDefault="007A73B9" w:rsidP="007A73B9">
                  <w:pPr>
                    <w:rPr>
                      <w:color w:val="000000" w:themeColor="text1"/>
                      <w:kern w:val="0"/>
                      <w:szCs w:val="21"/>
                      <w:lang w:val="zh-CN"/>
                    </w:rPr>
                  </w:pPr>
                  <w:r w:rsidRPr="007A73B9">
                    <w:rPr>
                      <w:rFonts w:hint="eastAsia"/>
                      <w:color w:val="000000" w:themeColor="text1"/>
                      <w:kern w:val="0"/>
                      <w:szCs w:val="21"/>
                      <w:lang w:val="zh-CN"/>
                    </w:rPr>
                    <w:t>本项目不涉及</w:t>
                  </w:r>
                  <w:r w:rsidRPr="007A73B9">
                    <w:rPr>
                      <w:rFonts w:hint="eastAsia"/>
                      <w:color w:val="000000" w:themeColor="text1"/>
                      <w:kern w:val="0"/>
                      <w:szCs w:val="21"/>
                      <w:lang w:val="zh-CN"/>
                    </w:rPr>
                    <w:t>V</w:t>
                  </w:r>
                  <w:r w:rsidRPr="007A73B9">
                    <w:rPr>
                      <w:color w:val="000000" w:themeColor="text1"/>
                      <w:kern w:val="0"/>
                      <w:szCs w:val="21"/>
                      <w:lang w:val="zh-CN"/>
                    </w:rPr>
                    <w:t>OC</w:t>
                  </w:r>
                  <w:r w:rsidRPr="007A73B9">
                    <w:rPr>
                      <w:rFonts w:hint="eastAsia"/>
                      <w:color w:val="000000" w:themeColor="text1"/>
                      <w:kern w:val="0"/>
                      <w:szCs w:val="21"/>
                      <w:lang w:val="zh-CN"/>
                    </w:rPr>
                    <w:t>s</w:t>
                  </w:r>
                  <w:r w:rsidRPr="007A73B9">
                    <w:rPr>
                      <w:rFonts w:hint="eastAsia"/>
                      <w:color w:val="000000" w:themeColor="text1"/>
                      <w:kern w:val="0"/>
                      <w:szCs w:val="21"/>
                      <w:lang w:val="zh-CN"/>
                    </w:rPr>
                    <w:t>排放</w:t>
                  </w:r>
                  <w:r w:rsidRPr="007A73B9">
                    <w:rPr>
                      <w:color w:val="000000" w:themeColor="text1"/>
                      <w:kern w:val="0"/>
                      <w:szCs w:val="21"/>
                      <w:lang w:val="zh-CN"/>
                    </w:rPr>
                    <w:t>。</w:t>
                  </w:r>
                </w:p>
                <w:p w14:paraId="13BC0799" w14:textId="77777777" w:rsidR="007A73B9" w:rsidRPr="007A73B9" w:rsidRDefault="007A73B9" w:rsidP="007A73B9">
                  <w:pPr>
                    <w:rPr>
                      <w:color w:val="000000" w:themeColor="text1"/>
                      <w:kern w:val="0"/>
                      <w:szCs w:val="21"/>
                      <w:lang w:val="zh-CN"/>
                    </w:rPr>
                  </w:pPr>
                  <w:r w:rsidRPr="007A73B9">
                    <w:rPr>
                      <w:color w:val="000000" w:themeColor="text1"/>
                      <w:kern w:val="0"/>
                      <w:szCs w:val="21"/>
                      <w:lang w:val="zh-CN"/>
                    </w:rPr>
                    <w:t>本项目不使用煤炭等染料。</w:t>
                  </w:r>
                </w:p>
                <w:p w14:paraId="2F7C2E88" w14:textId="77777777" w:rsidR="007A73B9" w:rsidRPr="007A73B9" w:rsidRDefault="007A73B9" w:rsidP="007A73B9">
                  <w:pPr>
                    <w:adjustRightInd w:val="0"/>
                    <w:snapToGrid w:val="0"/>
                    <w:rPr>
                      <w:bCs/>
                      <w:color w:val="000000" w:themeColor="text1"/>
                      <w:szCs w:val="21"/>
                    </w:rPr>
                  </w:pPr>
                  <w:r w:rsidRPr="007A73B9">
                    <w:rPr>
                      <w:color w:val="000000" w:themeColor="text1"/>
                      <w:szCs w:val="21"/>
                    </w:rPr>
                    <w:t>本项目</w:t>
                  </w:r>
                  <w:r w:rsidRPr="007A73B9">
                    <w:rPr>
                      <w:color w:val="000000" w:themeColor="text1"/>
                      <w:szCs w:val="21"/>
                    </w:rPr>
                    <w:t>500m</w:t>
                  </w:r>
                  <w:r w:rsidRPr="007A73B9">
                    <w:rPr>
                      <w:color w:val="000000" w:themeColor="text1"/>
                      <w:szCs w:val="21"/>
                    </w:rPr>
                    <w:t>范围内无居民区，与居住区设置隔离带，确保人居环境安全。</w:t>
                  </w:r>
                </w:p>
              </w:tc>
              <w:tc>
                <w:tcPr>
                  <w:tcW w:w="459" w:type="pct"/>
                  <w:vAlign w:val="center"/>
                </w:tcPr>
                <w:p w14:paraId="4A11E8DA" w14:textId="77777777" w:rsidR="007A73B9" w:rsidRPr="007A73B9" w:rsidRDefault="007A73B9" w:rsidP="007A73B9">
                  <w:pPr>
                    <w:adjustRightInd w:val="0"/>
                    <w:snapToGrid w:val="0"/>
                    <w:jc w:val="center"/>
                    <w:rPr>
                      <w:bCs/>
                      <w:color w:val="000000" w:themeColor="text1"/>
                      <w:szCs w:val="21"/>
                    </w:rPr>
                  </w:pPr>
                  <w:r w:rsidRPr="007A73B9">
                    <w:rPr>
                      <w:rFonts w:hint="eastAsia"/>
                      <w:bCs/>
                      <w:color w:val="000000" w:themeColor="text1"/>
                      <w:szCs w:val="21"/>
                    </w:rPr>
                    <w:t>符合</w:t>
                  </w:r>
                </w:p>
              </w:tc>
            </w:tr>
            <w:tr w:rsidR="007A73B9" w:rsidRPr="007A73B9" w14:paraId="179C3F75" w14:textId="77777777" w:rsidTr="00AB636F">
              <w:trPr>
                <w:trHeight w:val="181"/>
                <w:jc w:val="center"/>
              </w:trPr>
              <w:tc>
                <w:tcPr>
                  <w:tcW w:w="409" w:type="pct"/>
                  <w:vMerge/>
                  <w:vAlign w:val="center"/>
                </w:tcPr>
                <w:p w14:paraId="37392696" w14:textId="77777777" w:rsidR="007A73B9" w:rsidRPr="007A73B9" w:rsidRDefault="007A73B9" w:rsidP="007A73B9">
                  <w:pPr>
                    <w:adjustRightInd w:val="0"/>
                    <w:snapToGrid w:val="0"/>
                    <w:jc w:val="center"/>
                    <w:rPr>
                      <w:b/>
                      <w:bCs/>
                      <w:color w:val="000000" w:themeColor="text1"/>
                      <w:szCs w:val="21"/>
                    </w:rPr>
                  </w:pPr>
                </w:p>
              </w:tc>
              <w:tc>
                <w:tcPr>
                  <w:tcW w:w="268" w:type="pct"/>
                  <w:vAlign w:val="center"/>
                </w:tcPr>
                <w:p w14:paraId="268A131F" w14:textId="77777777" w:rsidR="007A73B9" w:rsidRPr="007A73B9" w:rsidRDefault="007A73B9" w:rsidP="007A73B9">
                  <w:pPr>
                    <w:adjustRightInd w:val="0"/>
                    <w:snapToGrid w:val="0"/>
                    <w:jc w:val="center"/>
                    <w:rPr>
                      <w:b/>
                      <w:bCs/>
                      <w:color w:val="000000" w:themeColor="text1"/>
                      <w:szCs w:val="21"/>
                    </w:rPr>
                  </w:pPr>
                  <w:r w:rsidRPr="007A73B9">
                    <w:rPr>
                      <w:rFonts w:hint="eastAsia"/>
                      <w:b/>
                      <w:bCs/>
                      <w:color w:val="000000" w:themeColor="text1"/>
                      <w:szCs w:val="21"/>
                    </w:rPr>
                    <w:t>污染物排放管控</w:t>
                  </w:r>
                </w:p>
              </w:tc>
              <w:tc>
                <w:tcPr>
                  <w:tcW w:w="2074" w:type="pct"/>
                  <w:vAlign w:val="center"/>
                </w:tcPr>
                <w:p w14:paraId="1A0C62CE" w14:textId="77777777" w:rsidR="007A73B9" w:rsidRPr="007A73B9" w:rsidRDefault="007A73B9" w:rsidP="007A73B9">
                  <w:pPr>
                    <w:tabs>
                      <w:tab w:val="left" w:pos="312"/>
                    </w:tabs>
                    <w:adjustRightInd w:val="0"/>
                    <w:snapToGrid w:val="0"/>
                    <w:jc w:val="left"/>
                    <w:rPr>
                      <w:color w:val="000000" w:themeColor="text1"/>
                      <w:szCs w:val="21"/>
                    </w:rPr>
                  </w:pPr>
                  <w:r w:rsidRPr="007A73B9">
                    <w:rPr>
                      <w:rFonts w:hint="eastAsia"/>
                      <w:color w:val="000000" w:themeColor="text1"/>
                      <w:szCs w:val="21"/>
                    </w:rPr>
                    <w:t>1</w:t>
                  </w:r>
                  <w:r w:rsidRPr="007A73B9">
                    <w:rPr>
                      <w:rFonts w:hint="eastAsia"/>
                      <w:color w:val="000000" w:themeColor="text1"/>
                      <w:szCs w:val="21"/>
                    </w:rPr>
                    <w:t>、</w:t>
                  </w:r>
                  <w:r w:rsidRPr="007A73B9">
                    <w:rPr>
                      <w:color w:val="000000" w:themeColor="text1"/>
                      <w:szCs w:val="21"/>
                    </w:rPr>
                    <w:t>严格实施污染物总量控制制度，根据区域环境质量改善目标，削减污染物排放总量。</w:t>
                  </w:r>
                </w:p>
                <w:p w14:paraId="68374ACE" w14:textId="77777777" w:rsidR="007A73B9" w:rsidRPr="007A73B9" w:rsidRDefault="007A73B9" w:rsidP="007A73B9">
                  <w:pPr>
                    <w:tabs>
                      <w:tab w:val="left" w:pos="312"/>
                    </w:tabs>
                    <w:adjustRightInd w:val="0"/>
                    <w:snapToGrid w:val="0"/>
                    <w:jc w:val="left"/>
                    <w:rPr>
                      <w:color w:val="000000" w:themeColor="text1"/>
                      <w:szCs w:val="21"/>
                    </w:rPr>
                  </w:pPr>
                  <w:r w:rsidRPr="007A73B9">
                    <w:rPr>
                      <w:rFonts w:hint="eastAsia"/>
                      <w:color w:val="000000" w:themeColor="text1"/>
                      <w:szCs w:val="21"/>
                    </w:rPr>
                    <w:t>2</w:t>
                  </w:r>
                  <w:r w:rsidRPr="007A73B9">
                    <w:rPr>
                      <w:rFonts w:hint="eastAsia"/>
                      <w:color w:val="000000" w:themeColor="text1"/>
                      <w:szCs w:val="21"/>
                    </w:rPr>
                    <w:t>、</w:t>
                  </w:r>
                  <w:r w:rsidRPr="007A73B9">
                    <w:rPr>
                      <w:color w:val="000000" w:themeColor="text1"/>
                      <w:szCs w:val="21"/>
                    </w:rPr>
                    <w:t>新建二类、三类工业项目污染物排放水平要达到同行业国内先进水平。</w:t>
                  </w:r>
                </w:p>
                <w:p w14:paraId="2C3DB61A" w14:textId="77777777" w:rsidR="007A73B9" w:rsidRPr="007A73B9" w:rsidRDefault="007A73B9" w:rsidP="007A73B9">
                  <w:pPr>
                    <w:tabs>
                      <w:tab w:val="left" w:pos="312"/>
                    </w:tabs>
                    <w:adjustRightInd w:val="0"/>
                    <w:snapToGrid w:val="0"/>
                    <w:jc w:val="left"/>
                    <w:rPr>
                      <w:color w:val="000000" w:themeColor="text1"/>
                      <w:szCs w:val="21"/>
                    </w:rPr>
                  </w:pPr>
                  <w:r w:rsidRPr="007A73B9">
                    <w:rPr>
                      <w:rFonts w:hint="eastAsia"/>
                      <w:color w:val="000000" w:themeColor="text1"/>
                      <w:szCs w:val="21"/>
                    </w:rPr>
                    <w:t>3</w:t>
                  </w:r>
                  <w:r w:rsidRPr="007A73B9">
                    <w:rPr>
                      <w:rFonts w:hint="eastAsia"/>
                      <w:color w:val="000000" w:themeColor="text1"/>
                      <w:szCs w:val="21"/>
                    </w:rPr>
                    <w:t>、</w:t>
                  </w:r>
                  <w:r w:rsidRPr="007A73B9">
                    <w:rPr>
                      <w:color w:val="000000" w:themeColor="text1"/>
                      <w:szCs w:val="21"/>
                    </w:rPr>
                    <w:t>加快落实污水厂建设及提升改造项目，推进工业园区（工业企业）</w:t>
                  </w:r>
                  <w:r w:rsidRPr="007A73B9">
                    <w:rPr>
                      <w:color w:val="000000" w:themeColor="text1"/>
                      <w:szCs w:val="21"/>
                    </w:rPr>
                    <w:t>“</w:t>
                  </w:r>
                  <w:r w:rsidRPr="007A73B9">
                    <w:rPr>
                      <w:color w:val="000000" w:themeColor="text1"/>
                      <w:szCs w:val="21"/>
                    </w:rPr>
                    <w:t>污水零直排区</w:t>
                  </w:r>
                  <w:r w:rsidRPr="007A73B9">
                    <w:rPr>
                      <w:color w:val="000000" w:themeColor="text1"/>
                      <w:szCs w:val="21"/>
                    </w:rPr>
                    <w:t>”</w:t>
                  </w:r>
                  <w:r w:rsidRPr="007A73B9">
                    <w:rPr>
                      <w:color w:val="000000" w:themeColor="text1"/>
                      <w:szCs w:val="21"/>
                    </w:rPr>
                    <w:t>建设，所有企业实现雨污分流。</w:t>
                  </w:r>
                </w:p>
                <w:p w14:paraId="567FC12F" w14:textId="77777777" w:rsidR="007A73B9" w:rsidRPr="007A73B9" w:rsidRDefault="007A73B9" w:rsidP="007A73B9">
                  <w:pPr>
                    <w:adjustRightInd w:val="0"/>
                    <w:snapToGrid w:val="0"/>
                    <w:rPr>
                      <w:bCs/>
                      <w:color w:val="000000" w:themeColor="text1"/>
                      <w:szCs w:val="21"/>
                    </w:rPr>
                  </w:pPr>
                  <w:r w:rsidRPr="007A73B9">
                    <w:rPr>
                      <w:rFonts w:hint="eastAsia"/>
                      <w:color w:val="000000" w:themeColor="text1"/>
                      <w:szCs w:val="21"/>
                    </w:rPr>
                    <w:t>4</w:t>
                  </w:r>
                  <w:r w:rsidRPr="007A73B9">
                    <w:rPr>
                      <w:rFonts w:hint="eastAsia"/>
                      <w:color w:val="000000" w:themeColor="text1"/>
                      <w:szCs w:val="21"/>
                    </w:rPr>
                    <w:t>、</w:t>
                  </w:r>
                  <w:r w:rsidRPr="007A73B9">
                    <w:rPr>
                      <w:color w:val="000000" w:themeColor="text1"/>
                      <w:szCs w:val="21"/>
                    </w:rPr>
                    <w:t>加强土壤和地下水污染防治与修复。</w:t>
                  </w:r>
                </w:p>
              </w:tc>
              <w:tc>
                <w:tcPr>
                  <w:tcW w:w="1791" w:type="pct"/>
                  <w:vAlign w:val="center"/>
                </w:tcPr>
                <w:p w14:paraId="7E231BAF"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本项目严格实施污染物总量控制制度，根据区域环境质量改善目标，削减污染物排放总量。</w:t>
                  </w:r>
                </w:p>
                <w:p w14:paraId="23EA1332"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本项目污染物排放水平能达到国内先进水平；所有废水</w:t>
                  </w:r>
                  <w:proofErr w:type="gramStart"/>
                  <w:r w:rsidRPr="007A73B9">
                    <w:rPr>
                      <w:rFonts w:hint="eastAsia"/>
                      <w:bCs/>
                      <w:color w:val="000000" w:themeColor="text1"/>
                      <w:szCs w:val="21"/>
                    </w:rPr>
                    <w:t>均纳管</w:t>
                  </w:r>
                  <w:proofErr w:type="gramEnd"/>
                  <w:r w:rsidRPr="007A73B9">
                    <w:rPr>
                      <w:rFonts w:hint="eastAsia"/>
                      <w:bCs/>
                      <w:color w:val="000000" w:themeColor="text1"/>
                      <w:szCs w:val="21"/>
                    </w:rPr>
                    <w:t>，由污水处理厂处理达标后排放。</w:t>
                  </w:r>
                </w:p>
                <w:p w14:paraId="65EF1A23"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本项目按要求加强土壤和地下水污染防治与修复。</w:t>
                  </w:r>
                </w:p>
              </w:tc>
              <w:tc>
                <w:tcPr>
                  <w:tcW w:w="459" w:type="pct"/>
                  <w:vAlign w:val="center"/>
                </w:tcPr>
                <w:p w14:paraId="20CA9AAA" w14:textId="77777777" w:rsidR="007A73B9" w:rsidRPr="007A73B9" w:rsidRDefault="007A73B9" w:rsidP="007A73B9">
                  <w:pPr>
                    <w:adjustRightInd w:val="0"/>
                    <w:snapToGrid w:val="0"/>
                    <w:jc w:val="center"/>
                    <w:rPr>
                      <w:bCs/>
                      <w:color w:val="000000" w:themeColor="text1"/>
                      <w:szCs w:val="21"/>
                    </w:rPr>
                  </w:pPr>
                  <w:r w:rsidRPr="007A73B9">
                    <w:rPr>
                      <w:rFonts w:hint="eastAsia"/>
                      <w:bCs/>
                      <w:color w:val="000000" w:themeColor="text1"/>
                      <w:szCs w:val="21"/>
                    </w:rPr>
                    <w:t>符合</w:t>
                  </w:r>
                </w:p>
              </w:tc>
            </w:tr>
            <w:tr w:rsidR="007A73B9" w:rsidRPr="007A73B9" w14:paraId="45B6B656" w14:textId="77777777" w:rsidTr="00AB636F">
              <w:trPr>
                <w:trHeight w:val="181"/>
                <w:jc w:val="center"/>
              </w:trPr>
              <w:tc>
                <w:tcPr>
                  <w:tcW w:w="409" w:type="pct"/>
                  <w:vMerge/>
                  <w:vAlign w:val="center"/>
                </w:tcPr>
                <w:p w14:paraId="603B1ADB" w14:textId="77777777" w:rsidR="007A73B9" w:rsidRPr="007A73B9" w:rsidRDefault="007A73B9" w:rsidP="007A73B9">
                  <w:pPr>
                    <w:adjustRightInd w:val="0"/>
                    <w:snapToGrid w:val="0"/>
                    <w:jc w:val="center"/>
                    <w:rPr>
                      <w:b/>
                      <w:bCs/>
                      <w:color w:val="000000" w:themeColor="text1"/>
                      <w:szCs w:val="21"/>
                    </w:rPr>
                  </w:pPr>
                </w:p>
              </w:tc>
              <w:tc>
                <w:tcPr>
                  <w:tcW w:w="268" w:type="pct"/>
                  <w:vAlign w:val="center"/>
                </w:tcPr>
                <w:p w14:paraId="56823BF8" w14:textId="77777777" w:rsidR="007A73B9" w:rsidRPr="007A73B9" w:rsidRDefault="007A73B9" w:rsidP="007A73B9">
                  <w:pPr>
                    <w:adjustRightInd w:val="0"/>
                    <w:snapToGrid w:val="0"/>
                    <w:jc w:val="center"/>
                    <w:rPr>
                      <w:b/>
                      <w:bCs/>
                      <w:color w:val="000000" w:themeColor="text1"/>
                      <w:szCs w:val="21"/>
                    </w:rPr>
                  </w:pPr>
                  <w:r w:rsidRPr="007A73B9">
                    <w:rPr>
                      <w:rFonts w:hint="eastAsia"/>
                      <w:b/>
                      <w:bCs/>
                      <w:color w:val="000000" w:themeColor="text1"/>
                      <w:szCs w:val="21"/>
                    </w:rPr>
                    <w:t>环境风险防</w:t>
                  </w:r>
                  <w:r w:rsidRPr="007A73B9">
                    <w:rPr>
                      <w:rFonts w:hint="eastAsia"/>
                      <w:b/>
                      <w:bCs/>
                      <w:color w:val="000000" w:themeColor="text1"/>
                      <w:szCs w:val="21"/>
                    </w:rPr>
                    <w:lastRenderedPageBreak/>
                    <w:t>控</w:t>
                  </w:r>
                </w:p>
              </w:tc>
              <w:tc>
                <w:tcPr>
                  <w:tcW w:w="2074" w:type="pct"/>
                  <w:vAlign w:val="center"/>
                </w:tcPr>
                <w:p w14:paraId="5D436EF6"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lastRenderedPageBreak/>
                    <w:t>1</w:t>
                  </w:r>
                  <w:r w:rsidRPr="007A73B9">
                    <w:rPr>
                      <w:rFonts w:hint="eastAsia"/>
                      <w:bCs/>
                      <w:color w:val="000000" w:themeColor="text1"/>
                      <w:szCs w:val="21"/>
                    </w:rPr>
                    <w:t>、定期评估沿江河湖库工业企业、工业集聚区环境和健康风险；</w:t>
                  </w:r>
                </w:p>
                <w:p w14:paraId="7F04B359"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2</w:t>
                  </w:r>
                  <w:r w:rsidRPr="007A73B9">
                    <w:rPr>
                      <w:rFonts w:hint="eastAsia"/>
                      <w:bCs/>
                      <w:color w:val="000000" w:themeColor="text1"/>
                      <w:szCs w:val="21"/>
                    </w:rPr>
                    <w:t>、强化工业集聚区企业环境风险防范设施设备建设和正常运</w:t>
                  </w:r>
                  <w:r w:rsidRPr="007A73B9">
                    <w:rPr>
                      <w:rFonts w:hint="eastAsia"/>
                      <w:bCs/>
                      <w:color w:val="000000" w:themeColor="text1"/>
                      <w:szCs w:val="21"/>
                    </w:rPr>
                    <w:lastRenderedPageBreak/>
                    <w:t>行监管，加强重点环境风险管</w:t>
                  </w:r>
                  <w:proofErr w:type="gramStart"/>
                  <w:r w:rsidRPr="007A73B9">
                    <w:rPr>
                      <w:rFonts w:hint="eastAsia"/>
                      <w:bCs/>
                      <w:color w:val="000000" w:themeColor="text1"/>
                      <w:szCs w:val="21"/>
                    </w:rPr>
                    <w:t>控企业</w:t>
                  </w:r>
                  <w:proofErr w:type="gramEnd"/>
                  <w:r w:rsidRPr="007A73B9">
                    <w:rPr>
                      <w:rFonts w:hint="eastAsia"/>
                      <w:bCs/>
                      <w:color w:val="000000" w:themeColor="text1"/>
                      <w:szCs w:val="21"/>
                    </w:rPr>
                    <w:t>应急预案制定，建立常态化的企业隐患排查整治监管机制，加强风险防控体系建设。</w:t>
                  </w:r>
                </w:p>
              </w:tc>
              <w:tc>
                <w:tcPr>
                  <w:tcW w:w="1791" w:type="pct"/>
                  <w:vAlign w:val="center"/>
                </w:tcPr>
                <w:p w14:paraId="72615151"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lastRenderedPageBreak/>
                    <w:t>本项目按要求落实防控措施。企业应加强风险防控体系建设，建立常态化的企业隐患排查整治监管机制。企业按要求编制应急预案，并</w:t>
                  </w:r>
                  <w:r w:rsidRPr="007A73B9">
                    <w:rPr>
                      <w:rFonts w:hint="eastAsia"/>
                      <w:bCs/>
                      <w:color w:val="000000" w:themeColor="text1"/>
                      <w:szCs w:val="21"/>
                    </w:rPr>
                    <w:lastRenderedPageBreak/>
                    <w:t>根据应急预案相关要求建立完善的应急措施。</w:t>
                  </w:r>
                </w:p>
              </w:tc>
              <w:tc>
                <w:tcPr>
                  <w:tcW w:w="459" w:type="pct"/>
                  <w:vAlign w:val="center"/>
                </w:tcPr>
                <w:p w14:paraId="1A799786" w14:textId="77777777" w:rsidR="007A73B9" w:rsidRPr="007A73B9" w:rsidRDefault="007A73B9" w:rsidP="007A73B9">
                  <w:pPr>
                    <w:adjustRightInd w:val="0"/>
                    <w:snapToGrid w:val="0"/>
                    <w:jc w:val="center"/>
                    <w:rPr>
                      <w:bCs/>
                      <w:color w:val="000000" w:themeColor="text1"/>
                      <w:szCs w:val="21"/>
                    </w:rPr>
                  </w:pPr>
                  <w:r w:rsidRPr="007A73B9">
                    <w:rPr>
                      <w:rFonts w:hint="eastAsia"/>
                      <w:bCs/>
                      <w:color w:val="000000" w:themeColor="text1"/>
                      <w:szCs w:val="21"/>
                    </w:rPr>
                    <w:lastRenderedPageBreak/>
                    <w:t>符合</w:t>
                  </w:r>
                </w:p>
              </w:tc>
            </w:tr>
            <w:tr w:rsidR="007A73B9" w:rsidRPr="007A73B9" w14:paraId="79F1D413" w14:textId="77777777" w:rsidTr="00AB636F">
              <w:trPr>
                <w:trHeight w:val="181"/>
                <w:jc w:val="center"/>
              </w:trPr>
              <w:tc>
                <w:tcPr>
                  <w:tcW w:w="409" w:type="pct"/>
                  <w:vMerge/>
                  <w:vAlign w:val="center"/>
                </w:tcPr>
                <w:p w14:paraId="0D7DE619" w14:textId="77777777" w:rsidR="007A73B9" w:rsidRPr="007A73B9" w:rsidRDefault="007A73B9" w:rsidP="007A73B9">
                  <w:pPr>
                    <w:adjustRightInd w:val="0"/>
                    <w:snapToGrid w:val="0"/>
                    <w:jc w:val="center"/>
                    <w:rPr>
                      <w:b/>
                      <w:bCs/>
                      <w:color w:val="000000" w:themeColor="text1"/>
                      <w:szCs w:val="21"/>
                    </w:rPr>
                  </w:pPr>
                </w:p>
              </w:tc>
              <w:tc>
                <w:tcPr>
                  <w:tcW w:w="268" w:type="pct"/>
                  <w:vAlign w:val="center"/>
                </w:tcPr>
                <w:p w14:paraId="31F1134B" w14:textId="77777777" w:rsidR="007A73B9" w:rsidRPr="007A73B9" w:rsidRDefault="007A73B9" w:rsidP="007A73B9">
                  <w:pPr>
                    <w:adjustRightInd w:val="0"/>
                    <w:snapToGrid w:val="0"/>
                    <w:jc w:val="center"/>
                    <w:rPr>
                      <w:b/>
                      <w:bCs/>
                      <w:color w:val="000000" w:themeColor="text1"/>
                      <w:szCs w:val="21"/>
                    </w:rPr>
                  </w:pPr>
                  <w:r w:rsidRPr="007A73B9">
                    <w:rPr>
                      <w:rFonts w:hint="eastAsia"/>
                      <w:b/>
                      <w:bCs/>
                      <w:color w:val="000000" w:themeColor="text1"/>
                      <w:szCs w:val="21"/>
                    </w:rPr>
                    <w:t>资源开发利用</w:t>
                  </w:r>
                </w:p>
              </w:tc>
              <w:tc>
                <w:tcPr>
                  <w:tcW w:w="2074" w:type="pct"/>
                  <w:vAlign w:val="center"/>
                </w:tcPr>
                <w:p w14:paraId="087DDF4B"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推进工业集聚区生态化改造，强化企业清洁生产改造，推进节水型企业、节水型工业园区建设，落实煤炭消费减量替代要求，提高资源能源利用效率。</w:t>
                  </w:r>
                </w:p>
              </w:tc>
              <w:tc>
                <w:tcPr>
                  <w:tcW w:w="1791" w:type="pct"/>
                  <w:vAlign w:val="center"/>
                </w:tcPr>
                <w:p w14:paraId="5FEBF8D1"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项目应落实最严格水资源管理制度，提高能源使用效率。</w:t>
                  </w:r>
                </w:p>
                <w:p w14:paraId="7AB54915" w14:textId="77777777" w:rsidR="007A73B9" w:rsidRPr="007A73B9" w:rsidRDefault="007A73B9" w:rsidP="007A73B9">
                  <w:pPr>
                    <w:adjustRightInd w:val="0"/>
                    <w:snapToGrid w:val="0"/>
                    <w:rPr>
                      <w:bCs/>
                      <w:color w:val="000000" w:themeColor="text1"/>
                      <w:szCs w:val="21"/>
                    </w:rPr>
                  </w:pPr>
                  <w:r w:rsidRPr="007A73B9">
                    <w:rPr>
                      <w:rFonts w:hint="eastAsia"/>
                      <w:bCs/>
                      <w:color w:val="000000" w:themeColor="text1"/>
                      <w:szCs w:val="21"/>
                    </w:rPr>
                    <w:t>本项目主要能源消耗为电能，不涉及煤炭。</w:t>
                  </w:r>
                </w:p>
              </w:tc>
              <w:tc>
                <w:tcPr>
                  <w:tcW w:w="459" w:type="pct"/>
                  <w:vAlign w:val="center"/>
                </w:tcPr>
                <w:p w14:paraId="17C19EB2" w14:textId="77777777" w:rsidR="007A73B9" w:rsidRPr="007A73B9" w:rsidRDefault="007A73B9" w:rsidP="007A73B9">
                  <w:pPr>
                    <w:adjustRightInd w:val="0"/>
                    <w:snapToGrid w:val="0"/>
                    <w:jc w:val="center"/>
                    <w:rPr>
                      <w:bCs/>
                      <w:color w:val="000000" w:themeColor="text1"/>
                      <w:szCs w:val="21"/>
                    </w:rPr>
                  </w:pPr>
                  <w:r w:rsidRPr="007A73B9">
                    <w:rPr>
                      <w:rFonts w:hint="eastAsia"/>
                      <w:bCs/>
                      <w:color w:val="000000" w:themeColor="text1"/>
                      <w:szCs w:val="21"/>
                    </w:rPr>
                    <w:t>符合</w:t>
                  </w:r>
                </w:p>
              </w:tc>
            </w:tr>
          </w:tbl>
          <w:p w14:paraId="6A95DEC4" w14:textId="04812073" w:rsidR="007A73B9" w:rsidRPr="007D1B97" w:rsidRDefault="007A73B9" w:rsidP="000C7F24">
            <w:pPr>
              <w:autoSpaceDE w:val="0"/>
              <w:autoSpaceDN w:val="0"/>
              <w:adjustRightInd w:val="0"/>
              <w:snapToGrid w:val="0"/>
              <w:jc w:val="center"/>
              <w:rPr>
                <w:kern w:val="0"/>
                <w:sz w:val="24"/>
              </w:rPr>
            </w:pPr>
          </w:p>
        </w:tc>
      </w:tr>
      <w:tr w:rsidR="00DF1B3C" w:rsidRPr="007D1B97" w14:paraId="6493A940" w14:textId="77777777">
        <w:tblPrEx>
          <w:tblCellMar>
            <w:left w:w="108" w:type="dxa"/>
            <w:right w:w="108" w:type="dxa"/>
          </w:tblCellMar>
        </w:tblPrEx>
        <w:trPr>
          <w:trHeight w:val="90"/>
          <w:jc w:val="center"/>
        </w:trPr>
        <w:tc>
          <w:tcPr>
            <w:tcW w:w="1124" w:type="dxa"/>
            <w:vAlign w:val="center"/>
          </w:tcPr>
          <w:p w14:paraId="36C25FC5" w14:textId="77777777" w:rsidR="00B5574F" w:rsidRPr="007D1B97" w:rsidRDefault="00093AC2">
            <w:pPr>
              <w:autoSpaceDE w:val="0"/>
              <w:autoSpaceDN w:val="0"/>
              <w:adjustRightInd w:val="0"/>
              <w:snapToGrid w:val="0"/>
              <w:jc w:val="center"/>
              <w:rPr>
                <w:kern w:val="0"/>
                <w:sz w:val="24"/>
              </w:rPr>
            </w:pPr>
            <w:r w:rsidRPr="007D1B97">
              <w:rPr>
                <w:kern w:val="0"/>
                <w:sz w:val="24"/>
              </w:rPr>
              <w:lastRenderedPageBreak/>
              <w:t>其他符合性</w:t>
            </w:r>
          </w:p>
        </w:tc>
        <w:tc>
          <w:tcPr>
            <w:tcW w:w="7746" w:type="dxa"/>
            <w:gridSpan w:val="3"/>
            <w:vAlign w:val="center"/>
          </w:tcPr>
          <w:p w14:paraId="4EBF3208" w14:textId="77777777" w:rsidR="00B34962" w:rsidRPr="00B34962" w:rsidRDefault="00B34962" w:rsidP="00C66F27">
            <w:pPr>
              <w:adjustRightInd w:val="0"/>
              <w:snapToGrid w:val="0"/>
              <w:spacing w:line="360" w:lineRule="auto"/>
              <w:ind w:firstLineChars="200" w:firstLine="482"/>
              <w:rPr>
                <w:b/>
                <w:bCs/>
                <w:color w:val="000000" w:themeColor="text1"/>
                <w:sz w:val="24"/>
              </w:rPr>
            </w:pPr>
            <w:r w:rsidRPr="00B34962">
              <w:rPr>
                <w:b/>
                <w:bCs/>
                <w:color w:val="000000" w:themeColor="text1"/>
                <w:sz w:val="24"/>
              </w:rPr>
              <w:t>1</w:t>
            </w:r>
            <w:r w:rsidRPr="00B34962">
              <w:rPr>
                <w:b/>
                <w:bCs/>
                <w:color w:val="000000" w:themeColor="text1"/>
                <w:sz w:val="24"/>
              </w:rPr>
              <w:t>、</w:t>
            </w:r>
            <w:r w:rsidRPr="00B34962">
              <w:rPr>
                <w:b/>
                <w:bCs/>
                <w:color w:val="000000" w:themeColor="text1"/>
                <w:sz w:val="24"/>
              </w:rPr>
              <w:t>“</w:t>
            </w:r>
            <w:r w:rsidRPr="00B34962">
              <w:rPr>
                <w:b/>
                <w:bCs/>
                <w:color w:val="000000" w:themeColor="text1"/>
                <w:sz w:val="24"/>
              </w:rPr>
              <w:t>三区三线</w:t>
            </w:r>
            <w:r w:rsidRPr="00B34962">
              <w:rPr>
                <w:b/>
                <w:bCs/>
                <w:color w:val="000000" w:themeColor="text1"/>
                <w:sz w:val="24"/>
              </w:rPr>
              <w:t>”</w:t>
            </w:r>
            <w:r w:rsidRPr="00B34962">
              <w:rPr>
                <w:b/>
                <w:bCs/>
                <w:color w:val="000000" w:themeColor="text1"/>
                <w:sz w:val="24"/>
              </w:rPr>
              <w:t>符合性分析</w:t>
            </w:r>
          </w:p>
          <w:p w14:paraId="17EF44D6" w14:textId="77777777" w:rsidR="00B34962" w:rsidRPr="00B34962" w:rsidRDefault="00B34962" w:rsidP="00B34962">
            <w:pPr>
              <w:spacing w:line="360" w:lineRule="auto"/>
              <w:ind w:firstLineChars="200" w:firstLine="480"/>
              <w:rPr>
                <w:color w:val="000000" w:themeColor="text1"/>
                <w:sz w:val="24"/>
              </w:rPr>
            </w:pPr>
            <w:r w:rsidRPr="00B34962">
              <w:rPr>
                <w:color w:val="000000" w:themeColor="text1"/>
                <w:sz w:val="24"/>
              </w:rPr>
              <w:t>《自然资源部办公厅关于浙江等省</w:t>
            </w:r>
            <w:r w:rsidRPr="00B34962">
              <w:rPr>
                <w:color w:val="000000" w:themeColor="text1"/>
                <w:sz w:val="24"/>
              </w:rPr>
              <w:t>(</w:t>
            </w:r>
            <w:r w:rsidRPr="00B34962">
              <w:rPr>
                <w:color w:val="000000" w:themeColor="text1"/>
                <w:sz w:val="24"/>
              </w:rPr>
              <w:t>市</w:t>
            </w:r>
            <w:r w:rsidRPr="00B34962">
              <w:rPr>
                <w:color w:val="000000" w:themeColor="text1"/>
                <w:sz w:val="24"/>
              </w:rPr>
              <w:t>)</w:t>
            </w:r>
            <w:r w:rsidRPr="00B34962">
              <w:rPr>
                <w:color w:val="000000" w:themeColor="text1"/>
                <w:sz w:val="24"/>
              </w:rPr>
              <w:t>启用</w:t>
            </w:r>
            <w:r w:rsidRPr="00B34962">
              <w:rPr>
                <w:color w:val="000000" w:themeColor="text1"/>
                <w:sz w:val="24"/>
              </w:rPr>
              <w:t>“</w:t>
            </w:r>
            <w:r w:rsidRPr="00B34962">
              <w:rPr>
                <w:color w:val="000000" w:themeColor="text1"/>
                <w:sz w:val="24"/>
              </w:rPr>
              <w:t>三区三线</w:t>
            </w:r>
            <w:r w:rsidRPr="00B34962">
              <w:rPr>
                <w:color w:val="000000" w:themeColor="text1"/>
                <w:sz w:val="24"/>
              </w:rPr>
              <w:t>”</w:t>
            </w:r>
            <w:r w:rsidRPr="00B34962">
              <w:rPr>
                <w:color w:val="000000" w:themeColor="text1"/>
                <w:sz w:val="24"/>
              </w:rPr>
              <w:t>划定成果作为报批建设项目用地用海依据的函》</w:t>
            </w:r>
            <w:r w:rsidRPr="00B34962">
              <w:rPr>
                <w:color w:val="000000" w:themeColor="text1"/>
                <w:sz w:val="24"/>
              </w:rPr>
              <w:t>(</w:t>
            </w:r>
            <w:r w:rsidRPr="00B34962">
              <w:rPr>
                <w:color w:val="000000" w:themeColor="text1"/>
                <w:sz w:val="24"/>
              </w:rPr>
              <w:t>自然资办函</w:t>
            </w:r>
            <w:r w:rsidRPr="00B34962">
              <w:rPr>
                <w:color w:val="000000" w:themeColor="text1"/>
                <w:sz w:val="24"/>
              </w:rPr>
              <w:t>[2022]2080</w:t>
            </w:r>
            <w:r w:rsidRPr="00B34962">
              <w:rPr>
                <w:color w:val="000000" w:themeColor="text1"/>
                <w:sz w:val="24"/>
              </w:rPr>
              <w:t>号</w:t>
            </w:r>
            <w:r w:rsidRPr="00B34962">
              <w:rPr>
                <w:color w:val="000000" w:themeColor="text1"/>
                <w:sz w:val="24"/>
              </w:rPr>
              <w:t>)</w:t>
            </w:r>
            <w:r w:rsidRPr="00B34962">
              <w:rPr>
                <w:color w:val="000000" w:themeColor="text1"/>
                <w:sz w:val="24"/>
              </w:rPr>
              <w:t>及《自然资源部办公厅关于依据</w:t>
            </w:r>
            <w:r w:rsidRPr="00B34962">
              <w:rPr>
                <w:color w:val="000000" w:themeColor="text1"/>
                <w:sz w:val="24"/>
              </w:rPr>
              <w:t>“</w:t>
            </w:r>
            <w:r w:rsidRPr="00B34962">
              <w:rPr>
                <w:color w:val="000000" w:themeColor="text1"/>
                <w:sz w:val="24"/>
              </w:rPr>
              <w:t>三区三线</w:t>
            </w:r>
            <w:r w:rsidRPr="00B34962">
              <w:rPr>
                <w:color w:val="000000" w:themeColor="text1"/>
                <w:sz w:val="24"/>
              </w:rPr>
              <w:t>”</w:t>
            </w:r>
            <w:r w:rsidRPr="00B34962">
              <w:rPr>
                <w:color w:val="000000" w:themeColor="text1"/>
                <w:sz w:val="24"/>
              </w:rPr>
              <w:t>划定成果报批建设项目用地用海有关事宜的函》</w:t>
            </w:r>
            <w:r w:rsidRPr="00B34962">
              <w:rPr>
                <w:color w:val="000000" w:themeColor="text1"/>
                <w:sz w:val="24"/>
              </w:rPr>
              <w:t>(</w:t>
            </w:r>
            <w:r w:rsidRPr="00B34962">
              <w:rPr>
                <w:color w:val="000000" w:themeColor="text1"/>
                <w:sz w:val="24"/>
              </w:rPr>
              <w:t>自然资办函</w:t>
            </w:r>
            <w:r w:rsidRPr="00B34962">
              <w:rPr>
                <w:color w:val="000000" w:themeColor="text1"/>
                <w:sz w:val="24"/>
              </w:rPr>
              <w:t>[2022]2072</w:t>
            </w:r>
            <w:r w:rsidRPr="00B34962">
              <w:rPr>
                <w:color w:val="000000" w:themeColor="text1"/>
                <w:sz w:val="24"/>
              </w:rPr>
              <w:t>号</w:t>
            </w:r>
            <w:r w:rsidRPr="00B34962">
              <w:rPr>
                <w:color w:val="000000" w:themeColor="text1"/>
                <w:sz w:val="24"/>
              </w:rPr>
              <w:t>)</w:t>
            </w:r>
            <w:r w:rsidRPr="00B34962">
              <w:rPr>
                <w:color w:val="000000" w:themeColor="text1"/>
                <w:sz w:val="24"/>
              </w:rPr>
              <w:t>：</w:t>
            </w:r>
            <w:r w:rsidRPr="00B34962">
              <w:rPr>
                <w:color w:val="000000" w:themeColor="text1"/>
                <w:sz w:val="24"/>
              </w:rPr>
              <w:t>“</w:t>
            </w:r>
            <w:r w:rsidRPr="00B34962">
              <w:rPr>
                <w:color w:val="000000" w:themeColor="text1"/>
                <w:sz w:val="24"/>
              </w:rPr>
              <w:t>三区三线</w:t>
            </w:r>
            <w:r w:rsidRPr="00B34962">
              <w:rPr>
                <w:color w:val="000000" w:themeColor="text1"/>
                <w:sz w:val="24"/>
              </w:rPr>
              <w:t>”</w:t>
            </w:r>
            <w:r w:rsidRPr="00B34962">
              <w:rPr>
                <w:color w:val="000000" w:themeColor="text1"/>
                <w:sz w:val="24"/>
              </w:rPr>
              <w:t>是指城镇空间、农业空间、生态空间</w:t>
            </w:r>
            <w:r w:rsidRPr="00B34962">
              <w:rPr>
                <w:color w:val="000000" w:themeColor="text1"/>
                <w:sz w:val="24"/>
              </w:rPr>
              <w:t>3</w:t>
            </w:r>
            <w:r w:rsidRPr="00B34962">
              <w:rPr>
                <w:color w:val="000000" w:themeColor="text1"/>
                <w:sz w:val="24"/>
              </w:rPr>
              <w:t>种类型空间所对应的区域，以及分别对应划定的城镇开发边界、永久基本农田保护红线、生态保护红线</w:t>
            </w:r>
            <w:r w:rsidRPr="00B34962">
              <w:rPr>
                <w:color w:val="000000" w:themeColor="text1"/>
                <w:sz w:val="24"/>
              </w:rPr>
              <w:t>3</w:t>
            </w:r>
            <w:r w:rsidRPr="00B34962">
              <w:rPr>
                <w:color w:val="000000" w:themeColor="text1"/>
                <w:sz w:val="24"/>
              </w:rPr>
              <w:t>条控制线。城镇空间指以城镇居民生产生活为主体功能的国土空间，包括城镇建设空间和工矿建设空间，以及部分乡级政府驻地的开发建设空间。</w:t>
            </w:r>
          </w:p>
          <w:p w14:paraId="513076BF" w14:textId="6D4844F9" w:rsidR="00B34962" w:rsidRPr="00B34962" w:rsidRDefault="00B34962" w:rsidP="00B34962">
            <w:pPr>
              <w:spacing w:line="360" w:lineRule="auto"/>
              <w:ind w:firstLineChars="200" w:firstLine="480"/>
              <w:rPr>
                <w:color w:val="000000" w:themeColor="text1"/>
                <w:sz w:val="24"/>
              </w:rPr>
            </w:pPr>
            <w:r w:rsidRPr="00B34962">
              <w:rPr>
                <w:color w:val="000000" w:themeColor="text1"/>
                <w:sz w:val="24"/>
              </w:rPr>
              <w:t>本项目位于城镇空间，不占用农业空间、生态空间，符合该文件的要求，详见附图</w:t>
            </w:r>
            <w:r w:rsidRPr="00B34962">
              <w:rPr>
                <w:color w:val="000000" w:themeColor="text1"/>
                <w:sz w:val="24"/>
              </w:rPr>
              <w:t>11</w:t>
            </w:r>
            <w:r w:rsidRPr="00B34962">
              <w:rPr>
                <w:color w:val="000000" w:themeColor="text1"/>
                <w:sz w:val="24"/>
              </w:rPr>
              <w:t>。</w:t>
            </w:r>
          </w:p>
          <w:p w14:paraId="59E0D4C4" w14:textId="6CBA3047" w:rsidR="00B5574F" w:rsidRPr="007D1B97" w:rsidRDefault="00B34962" w:rsidP="00C66F27">
            <w:pPr>
              <w:adjustRightInd w:val="0"/>
              <w:snapToGrid w:val="0"/>
              <w:spacing w:line="360" w:lineRule="auto"/>
              <w:ind w:firstLineChars="200" w:firstLine="482"/>
              <w:rPr>
                <w:b/>
                <w:bCs/>
                <w:sz w:val="24"/>
              </w:rPr>
            </w:pPr>
            <w:r>
              <w:rPr>
                <w:b/>
                <w:bCs/>
                <w:sz w:val="24"/>
              </w:rPr>
              <w:t>2</w:t>
            </w:r>
            <w:r w:rsidR="00093AC2" w:rsidRPr="007D1B97">
              <w:rPr>
                <w:rFonts w:hint="eastAsia"/>
                <w:b/>
                <w:bCs/>
                <w:sz w:val="24"/>
              </w:rPr>
              <w:t>、《建设项目环境保护管理条例》（国务院令第</w:t>
            </w:r>
            <w:r w:rsidR="00093AC2" w:rsidRPr="007D1B97">
              <w:rPr>
                <w:rFonts w:hint="eastAsia"/>
                <w:b/>
                <w:bCs/>
                <w:sz w:val="24"/>
              </w:rPr>
              <w:t>682</w:t>
            </w:r>
            <w:r w:rsidR="00093AC2" w:rsidRPr="007D1B97">
              <w:rPr>
                <w:rFonts w:hint="eastAsia"/>
                <w:b/>
                <w:bCs/>
                <w:sz w:val="24"/>
              </w:rPr>
              <w:t>号）“四性五不批”符合性分析</w:t>
            </w:r>
          </w:p>
          <w:p w14:paraId="4B910330" w14:textId="7CD1B98F" w:rsidR="00575CCC" w:rsidRPr="007D1B97" w:rsidRDefault="00575CCC" w:rsidP="00C66F27">
            <w:pPr>
              <w:adjustRightInd w:val="0"/>
              <w:snapToGrid w:val="0"/>
              <w:spacing w:line="360" w:lineRule="auto"/>
              <w:ind w:firstLineChars="200" w:firstLine="480"/>
              <w:rPr>
                <w:sz w:val="24"/>
              </w:rPr>
            </w:pPr>
            <w:r w:rsidRPr="007D1B97">
              <w:rPr>
                <w:sz w:val="24"/>
              </w:rPr>
              <w:t>本项目的实施与《建设项目环境管理条例》</w:t>
            </w:r>
            <w:r w:rsidRPr="007D1B97">
              <w:rPr>
                <w:rFonts w:hint="eastAsia"/>
                <w:sz w:val="24"/>
              </w:rPr>
              <w:t>（国务院令第</w:t>
            </w:r>
            <w:r w:rsidRPr="007D1B97">
              <w:rPr>
                <w:rFonts w:hint="eastAsia"/>
                <w:sz w:val="24"/>
              </w:rPr>
              <w:t>682</w:t>
            </w:r>
            <w:r w:rsidRPr="007D1B97">
              <w:rPr>
                <w:rFonts w:hint="eastAsia"/>
                <w:sz w:val="24"/>
              </w:rPr>
              <w:t>号）</w:t>
            </w:r>
            <w:r w:rsidRPr="007D1B97">
              <w:rPr>
                <w:sz w:val="24"/>
              </w:rPr>
              <w:t>“</w:t>
            </w:r>
            <w:r w:rsidRPr="007D1B97">
              <w:rPr>
                <w:sz w:val="24"/>
              </w:rPr>
              <w:t>四性五不批</w:t>
            </w:r>
            <w:r w:rsidRPr="007D1B97">
              <w:rPr>
                <w:sz w:val="24"/>
              </w:rPr>
              <w:t>”</w:t>
            </w:r>
            <w:r w:rsidRPr="007D1B97">
              <w:rPr>
                <w:sz w:val="24"/>
              </w:rPr>
              <w:t>符合性分析见表</w:t>
            </w:r>
            <w:r w:rsidRPr="007D1B97">
              <w:rPr>
                <w:sz w:val="24"/>
              </w:rPr>
              <w:t>1-</w:t>
            </w:r>
            <w:r w:rsidR="00DD2FA0">
              <w:rPr>
                <w:sz w:val="24"/>
              </w:rPr>
              <w:t>2</w:t>
            </w:r>
            <w:r w:rsidRPr="007D1B97">
              <w:rPr>
                <w:rFonts w:hint="eastAsia"/>
                <w:sz w:val="24"/>
              </w:rPr>
              <w:t>。</w:t>
            </w:r>
          </w:p>
          <w:p w14:paraId="214F58FE" w14:textId="3520AEC0" w:rsidR="00B5574F" w:rsidRPr="007D1B97" w:rsidRDefault="00093AC2">
            <w:pPr>
              <w:adjustRightInd w:val="0"/>
              <w:snapToGrid w:val="0"/>
              <w:spacing w:beforeLines="50" w:before="156"/>
              <w:jc w:val="center"/>
              <w:rPr>
                <w:b/>
                <w:bCs/>
                <w:szCs w:val="21"/>
              </w:rPr>
            </w:pPr>
            <w:r w:rsidRPr="007D1B97">
              <w:rPr>
                <w:rFonts w:hint="eastAsia"/>
                <w:b/>
                <w:bCs/>
                <w:szCs w:val="21"/>
              </w:rPr>
              <w:t>表</w:t>
            </w:r>
            <w:r w:rsidRPr="007D1B97">
              <w:rPr>
                <w:rFonts w:hint="eastAsia"/>
                <w:b/>
                <w:bCs/>
                <w:szCs w:val="21"/>
              </w:rPr>
              <w:t>1</w:t>
            </w:r>
            <w:r w:rsidRPr="007D1B97">
              <w:rPr>
                <w:b/>
                <w:bCs/>
                <w:szCs w:val="21"/>
              </w:rPr>
              <w:t>-2</w:t>
            </w:r>
            <w:r w:rsidRPr="007D1B97">
              <w:rPr>
                <w:rFonts w:hint="eastAsia"/>
                <w:b/>
                <w:bCs/>
                <w:szCs w:val="21"/>
              </w:rPr>
              <w:t>《建设项目环境保护管理条例》（国务院令第</w:t>
            </w:r>
            <w:r w:rsidRPr="007D1B97">
              <w:rPr>
                <w:rFonts w:hint="eastAsia"/>
                <w:b/>
                <w:bCs/>
                <w:szCs w:val="21"/>
              </w:rPr>
              <w:t>682</w:t>
            </w:r>
            <w:r w:rsidRPr="007D1B97">
              <w:rPr>
                <w:rFonts w:hint="eastAsia"/>
                <w:b/>
                <w:bCs/>
                <w:szCs w:val="21"/>
              </w:rPr>
              <w:t>号）“四性五不批”</w:t>
            </w:r>
          </w:p>
          <w:p w14:paraId="7C15D06D" w14:textId="77777777" w:rsidR="00B5574F" w:rsidRPr="007D1B97" w:rsidRDefault="00093AC2">
            <w:pPr>
              <w:adjustRightInd w:val="0"/>
              <w:snapToGrid w:val="0"/>
              <w:jc w:val="center"/>
              <w:rPr>
                <w:b/>
                <w:bCs/>
                <w:szCs w:val="21"/>
              </w:rPr>
            </w:pPr>
            <w:r w:rsidRPr="007D1B97">
              <w:rPr>
                <w:rFonts w:hint="eastAsia"/>
                <w:b/>
                <w:bCs/>
                <w:szCs w:val="21"/>
              </w:rPr>
              <w:t>符合性分析</w:t>
            </w:r>
          </w:p>
          <w:tbl>
            <w:tblPr>
              <w:tblStyle w:val="af4"/>
              <w:tblW w:w="5000" w:type="pct"/>
              <w:jc w:val="center"/>
              <w:tblLayout w:type="fixed"/>
              <w:tblLook w:val="04A0" w:firstRow="1" w:lastRow="0" w:firstColumn="1" w:lastColumn="0" w:noHBand="0" w:noVBand="1"/>
            </w:tblPr>
            <w:tblGrid>
              <w:gridCol w:w="456"/>
              <w:gridCol w:w="2972"/>
              <w:gridCol w:w="4092"/>
            </w:tblGrid>
            <w:tr w:rsidR="00DF1B3C" w:rsidRPr="007D1B97" w14:paraId="0AD41E22" w14:textId="77777777">
              <w:trPr>
                <w:trHeight w:val="23"/>
                <w:jc w:val="center"/>
              </w:trPr>
              <w:tc>
                <w:tcPr>
                  <w:tcW w:w="3428" w:type="dxa"/>
                  <w:gridSpan w:val="2"/>
                  <w:vAlign w:val="center"/>
                </w:tcPr>
                <w:p w14:paraId="6BE9E2BA" w14:textId="77777777" w:rsidR="00B5574F" w:rsidRPr="007D1B97" w:rsidRDefault="00093AC2">
                  <w:pPr>
                    <w:adjustRightInd w:val="0"/>
                    <w:snapToGrid w:val="0"/>
                    <w:jc w:val="center"/>
                    <w:rPr>
                      <w:b/>
                      <w:bCs/>
                      <w:szCs w:val="21"/>
                    </w:rPr>
                  </w:pPr>
                  <w:r w:rsidRPr="007D1B97">
                    <w:rPr>
                      <w:rFonts w:hint="eastAsia"/>
                      <w:b/>
                      <w:bCs/>
                      <w:szCs w:val="21"/>
                    </w:rPr>
                    <w:t>内容</w:t>
                  </w:r>
                </w:p>
              </w:tc>
              <w:tc>
                <w:tcPr>
                  <w:tcW w:w="4092" w:type="dxa"/>
                  <w:vAlign w:val="center"/>
                </w:tcPr>
                <w:p w14:paraId="06ABE09A" w14:textId="77777777" w:rsidR="00B5574F" w:rsidRPr="007D1B97" w:rsidRDefault="00093AC2">
                  <w:pPr>
                    <w:adjustRightInd w:val="0"/>
                    <w:snapToGrid w:val="0"/>
                    <w:jc w:val="center"/>
                    <w:rPr>
                      <w:b/>
                      <w:bCs/>
                      <w:szCs w:val="21"/>
                    </w:rPr>
                  </w:pPr>
                  <w:r w:rsidRPr="007D1B97">
                    <w:rPr>
                      <w:rFonts w:hint="eastAsia"/>
                      <w:b/>
                      <w:bCs/>
                      <w:szCs w:val="21"/>
                    </w:rPr>
                    <w:t>建设项目情况</w:t>
                  </w:r>
                </w:p>
              </w:tc>
            </w:tr>
            <w:tr w:rsidR="00DF1B3C" w:rsidRPr="007D1B97" w14:paraId="60FCA01D" w14:textId="77777777">
              <w:trPr>
                <w:trHeight w:val="23"/>
                <w:jc w:val="center"/>
              </w:trPr>
              <w:tc>
                <w:tcPr>
                  <w:tcW w:w="456" w:type="dxa"/>
                  <w:vMerge w:val="restart"/>
                  <w:vAlign w:val="center"/>
                </w:tcPr>
                <w:p w14:paraId="0694BBF2" w14:textId="77777777" w:rsidR="00B5574F" w:rsidRPr="007D1B97" w:rsidRDefault="00093AC2">
                  <w:pPr>
                    <w:adjustRightInd w:val="0"/>
                    <w:snapToGrid w:val="0"/>
                    <w:jc w:val="center"/>
                    <w:rPr>
                      <w:szCs w:val="21"/>
                    </w:rPr>
                  </w:pPr>
                  <w:r w:rsidRPr="007D1B97">
                    <w:rPr>
                      <w:rFonts w:hint="eastAsia"/>
                      <w:szCs w:val="21"/>
                    </w:rPr>
                    <w:t>四性</w:t>
                  </w:r>
                </w:p>
              </w:tc>
              <w:tc>
                <w:tcPr>
                  <w:tcW w:w="2972" w:type="dxa"/>
                  <w:vAlign w:val="center"/>
                </w:tcPr>
                <w:p w14:paraId="12FAF23B" w14:textId="77777777" w:rsidR="00B5574F" w:rsidRPr="007D1B97" w:rsidRDefault="00093AC2">
                  <w:pPr>
                    <w:adjustRightInd w:val="0"/>
                    <w:snapToGrid w:val="0"/>
                    <w:jc w:val="center"/>
                    <w:rPr>
                      <w:szCs w:val="21"/>
                    </w:rPr>
                  </w:pPr>
                  <w:r w:rsidRPr="007D1B97">
                    <w:rPr>
                      <w:rFonts w:hint="eastAsia"/>
                      <w:szCs w:val="21"/>
                    </w:rPr>
                    <w:t>建设项目的环境可行性</w:t>
                  </w:r>
                </w:p>
              </w:tc>
              <w:tc>
                <w:tcPr>
                  <w:tcW w:w="4092" w:type="dxa"/>
                  <w:vAlign w:val="center"/>
                </w:tcPr>
                <w:p w14:paraId="402B8791" w14:textId="38B06D5A" w:rsidR="00B5574F" w:rsidRPr="007D1B97" w:rsidRDefault="00093AC2">
                  <w:pPr>
                    <w:adjustRightInd w:val="0"/>
                    <w:snapToGrid w:val="0"/>
                    <w:rPr>
                      <w:szCs w:val="21"/>
                    </w:rPr>
                  </w:pPr>
                  <w:r w:rsidRPr="007D1B97">
                    <w:rPr>
                      <w:rFonts w:hint="eastAsia"/>
                      <w:szCs w:val="21"/>
                    </w:rPr>
                    <w:t>本项目租用现有闲置厂房进行生产，且根据前文所述，符合《嘉善县“三线一单”生态环境分区管控方案》要求，因此项目的建设满足环境可行性的要求，符合</w:t>
                  </w:r>
                  <w:r w:rsidR="0030089C" w:rsidRPr="007D1B97">
                    <w:rPr>
                      <w:rFonts w:hint="eastAsia"/>
                      <w:szCs w:val="21"/>
                    </w:rPr>
                    <w:t>。</w:t>
                  </w:r>
                </w:p>
              </w:tc>
            </w:tr>
            <w:tr w:rsidR="00DF1B3C" w:rsidRPr="007D1B97" w14:paraId="3A47606B" w14:textId="77777777">
              <w:trPr>
                <w:trHeight w:val="23"/>
                <w:jc w:val="center"/>
              </w:trPr>
              <w:tc>
                <w:tcPr>
                  <w:tcW w:w="456" w:type="dxa"/>
                  <w:vMerge/>
                  <w:vAlign w:val="center"/>
                </w:tcPr>
                <w:p w14:paraId="56975B97" w14:textId="77777777" w:rsidR="00B5574F" w:rsidRPr="007D1B97" w:rsidRDefault="00B5574F">
                  <w:pPr>
                    <w:adjustRightInd w:val="0"/>
                    <w:snapToGrid w:val="0"/>
                    <w:jc w:val="center"/>
                    <w:rPr>
                      <w:szCs w:val="21"/>
                    </w:rPr>
                  </w:pPr>
                </w:p>
              </w:tc>
              <w:tc>
                <w:tcPr>
                  <w:tcW w:w="2972" w:type="dxa"/>
                  <w:vAlign w:val="center"/>
                </w:tcPr>
                <w:p w14:paraId="07A18EA5" w14:textId="77777777" w:rsidR="00B5574F" w:rsidRPr="007D1B97" w:rsidRDefault="00093AC2">
                  <w:pPr>
                    <w:adjustRightInd w:val="0"/>
                    <w:snapToGrid w:val="0"/>
                    <w:jc w:val="center"/>
                    <w:rPr>
                      <w:szCs w:val="21"/>
                    </w:rPr>
                  </w:pPr>
                  <w:r w:rsidRPr="007D1B97">
                    <w:rPr>
                      <w:rFonts w:hint="eastAsia"/>
                      <w:szCs w:val="21"/>
                    </w:rPr>
                    <w:t>环境影响分析预测的可靠性</w:t>
                  </w:r>
                </w:p>
              </w:tc>
              <w:tc>
                <w:tcPr>
                  <w:tcW w:w="4092" w:type="dxa"/>
                  <w:vAlign w:val="center"/>
                </w:tcPr>
                <w:p w14:paraId="5BE9FACD" w14:textId="635FDBAD" w:rsidR="00B5574F" w:rsidRPr="007D1B97" w:rsidRDefault="00093AC2">
                  <w:pPr>
                    <w:adjustRightInd w:val="0"/>
                    <w:snapToGrid w:val="0"/>
                    <w:rPr>
                      <w:szCs w:val="21"/>
                    </w:rPr>
                  </w:pPr>
                  <w:r w:rsidRPr="007D1B97">
                    <w:rPr>
                      <w:rFonts w:hint="eastAsia"/>
                      <w:szCs w:val="21"/>
                    </w:rPr>
                    <w:t>本项目工艺废气经处理后能达标排放，对环境影响较小；项目生活污水纳管排放，不会影响附近地表水环境；</w:t>
                  </w:r>
                  <w:r w:rsidR="00903DB0" w:rsidRPr="007D1B97">
                    <w:rPr>
                      <w:rFonts w:hint="eastAsia"/>
                      <w:szCs w:val="21"/>
                    </w:rPr>
                    <w:t>根据预测结果，</w:t>
                  </w:r>
                  <w:r w:rsidRPr="007D1B97">
                    <w:rPr>
                      <w:rFonts w:hint="eastAsia"/>
                      <w:szCs w:val="21"/>
                    </w:rPr>
                    <w:t>噪声满足相关标准要求；固</w:t>
                  </w:r>
                  <w:proofErr w:type="gramStart"/>
                  <w:r w:rsidRPr="007D1B97">
                    <w:rPr>
                      <w:rFonts w:hint="eastAsia"/>
                      <w:szCs w:val="21"/>
                    </w:rPr>
                    <w:t>废做到</w:t>
                  </w:r>
                  <w:proofErr w:type="gramEnd"/>
                  <w:r w:rsidRPr="007D1B97">
                    <w:rPr>
                      <w:rFonts w:hint="eastAsia"/>
                      <w:szCs w:val="21"/>
                    </w:rPr>
                    <w:t>安全处置。项目对周围环境影响较小，符合</w:t>
                  </w:r>
                  <w:r w:rsidR="0030089C" w:rsidRPr="007D1B97">
                    <w:rPr>
                      <w:rFonts w:hint="eastAsia"/>
                      <w:szCs w:val="21"/>
                    </w:rPr>
                    <w:t>。</w:t>
                  </w:r>
                </w:p>
              </w:tc>
            </w:tr>
            <w:tr w:rsidR="00DF1B3C" w:rsidRPr="007D1B97" w14:paraId="474DA4D3" w14:textId="77777777">
              <w:trPr>
                <w:trHeight w:val="23"/>
                <w:jc w:val="center"/>
              </w:trPr>
              <w:tc>
                <w:tcPr>
                  <w:tcW w:w="456" w:type="dxa"/>
                  <w:vMerge/>
                  <w:vAlign w:val="center"/>
                </w:tcPr>
                <w:p w14:paraId="5F4AA975" w14:textId="77777777" w:rsidR="00B5574F" w:rsidRPr="007D1B97" w:rsidRDefault="00B5574F">
                  <w:pPr>
                    <w:adjustRightInd w:val="0"/>
                    <w:snapToGrid w:val="0"/>
                    <w:jc w:val="center"/>
                    <w:rPr>
                      <w:szCs w:val="21"/>
                    </w:rPr>
                  </w:pPr>
                </w:p>
              </w:tc>
              <w:tc>
                <w:tcPr>
                  <w:tcW w:w="2972" w:type="dxa"/>
                  <w:vAlign w:val="center"/>
                </w:tcPr>
                <w:p w14:paraId="4E53DD5F" w14:textId="77777777" w:rsidR="00B5574F" w:rsidRPr="007D1B97" w:rsidRDefault="00093AC2">
                  <w:pPr>
                    <w:adjustRightInd w:val="0"/>
                    <w:snapToGrid w:val="0"/>
                    <w:jc w:val="center"/>
                    <w:rPr>
                      <w:szCs w:val="21"/>
                    </w:rPr>
                  </w:pPr>
                  <w:r w:rsidRPr="007D1B97">
                    <w:rPr>
                      <w:rFonts w:hint="eastAsia"/>
                      <w:szCs w:val="21"/>
                    </w:rPr>
                    <w:t>环境保护措施的有效性</w:t>
                  </w:r>
                </w:p>
              </w:tc>
              <w:tc>
                <w:tcPr>
                  <w:tcW w:w="4092" w:type="dxa"/>
                  <w:vAlign w:val="center"/>
                </w:tcPr>
                <w:p w14:paraId="0260669F" w14:textId="6F7B6EB6" w:rsidR="00B5574F" w:rsidRPr="007D1B97" w:rsidRDefault="00093AC2">
                  <w:pPr>
                    <w:adjustRightInd w:val="0"/>
                    <w:snapToGrid w:val="0"/>
                    <w:rPr>
                      <w:szCs w:val="21"/>
                    </w:rPr>
                  </w:pPr>
                  <w:r w:rsidRPr="007D1B97">
                    <w:rPr>
                      <w:rFonts w:hint="eastAsia"/>
                      <w:szCs w:val="21"/>
                    </w:rPr>
                    <w:t>本项目营运期产生的各类污染物成分均不复杂，因此从技术上分析，只要切实落实环</w:t>
                  </w:r>
                  <w:proofErr w:type="gramStart"/>
                  <w:r w:rsidRPr="007D1B97">
                    <w:rPr>
                      <w:rFonts w:hint="eastAsia"/>
                      <w:szCs w:val="21"/>
                    </w:rPr>
                    <w:lastRenderedPageBreak/>
                    <w:t>评报告</w:t>
                  </w:r>
                  <w:proofErr w:type="gramEnd"/>
                  <w:r w:rsidRPr="007D1B97">
                    <w:rPr>
                      <w:rFonts w:hint="eastAsia"/>
                      <w:szCs w:val="21"/>
                    </w:rPr>
                    <w:t>提出的各项污染防治措施，各类污染物均得到有效控制并能做到达标排放，因此其环境保护措施是可靠合理的，符合</w:t>
                  </w:r>
                  <w:r w:rsidR="0030089C" w:rsidRPr="007D1B97">
                    <w:rPr>
                      <w:rFonts w:hint="eastAsia"/>
                      <w:szCs w:val="21"/>
                    </w:rPr>
                    <w:t>。</w:t>
                  </w:r>
                </w:p>
              </w:tc>
            </w:tr>
            <w:tr w:rsidR="00DF1B3C" w:rsidRPr="007D1B97" w14:paraId="2CF6A9AF" w14:textId="77777777">
              <w:trPr>
                <w:trHeight w:val="23"/>
                <w:jc w:val="center"/>
              </w:trPr>
              <w:tc>
                <w:tcPr>
                  <w:tcW w:w="456" w:type="dxa"/>
                  <w:vMerge/>
                  <w:vAlign w:val="center"/>
                </w:tcPr>
                <w:p w14:paraId="08B8FBF0" w14:textId="77777777" w:rsidR="00B5574F" w:rsidRPr="007D1B97" w:rsidRDefault="00B5574F">
                  <w:pPr>
                    <w:adjustRightInd w:val="0"/>
                    <w:snapToGrid w:val="0"/>
                    <w:jc w:val="center"/>
                    <w:rPr>
                      <w:szCs w:val="21"/>
                    </w:rPr>
                  </w:pPr>
                </w:p>
              </w:tc>
              <w:tc>
                <w:tcPr>
                  <w:tcW w:w="2972" w:type="dxa"/>
                  <w:vAlign w:val="center"/>
                </w:tcPr>
                <w:p w14:paraId="3BA5E308" w14:textId="77777777" w:rsidR="00B5574F" w:rsidRPr="007D1B97" w:rsidRDefault="00093AC2">
                  <w:pPr>
                    <w:adjustRightInd w:val="0"/>
                    <w:snapToGrid w:val="0"/>
                    <w:jc w:val="center"/>
                    <w:rPr>
                      <w:szCs w:val="21"/>
                    </w:rPr>
                  </w:pPr>
                  <w:r w:rsidRPr="007D1B97">
                    <w:rPr>
                      <w:rFonts w:hint="eastAsia"/>
                      <w:szCs w:val="21"/>
                    </w:rPr>
                    <w:t>环境影响评价结论的科学性</w:t>
                  </w:r>
                </w:p>
              </w:tc>
              <w:tc>
                <w:tcPr>
                  <w:tcW w:w="4092" w:type="dxa"/>
                  <w:vAlign w:val="center"/>
                </w:tcPr>
                <w:p w14:paraId="66037043" w14:textId="77777777" w:rsidR="00B5574F" w:rsidRPr="007D1B97" w:rsidRDefault="00093AC2">
                  <w:pPr>
                    <w:adjustRightInd w:val="0"/>
                    <w:snapToGrid w:val="0"/>
                    <w:rPr>
                      <w:szCs w:val="21"/>
                    </w:rPr>
                  </w:pPr>
                  <w:proofErr w:type="gramStart"/>
                  <w:r w:rsidRPr="007D1B97">
                    <w:rPr>
                      <w:rFonts w:hint="eastAsia"/>
                      <w:szCs w:val="21"/>
                    </w:rPr>
                    <w:t>本环评</w:t>
                  </w:r>
                  <w:proofErr w:type="gramEnd"/>
                  <w:r w:rsidRPr="007D1B97">
                    <w:rPr>
                      <w:rFonts w:hint="eastAsia"/>
                      <w:szCs w:val="21"/>
                    </w:rPr>
                    <w:t>结论客观、过程公开、评价公正，并综合考虑建设项目实施后对各种环境因素可能造成的影响，环评结论是科学的，符合</w:t>
                  </w:r>
                </w:p>
              </w:tc>
            </w:tr>
            <w:tr w:rsidR="00DF1B3C" w:rsidRPr="007D1B97" w14:paraId="66533D27" w14:textId="77777777">
              <w:trPr>
                <w:trHeight w:val="23"/>
                <w:jc w:val="center"/>
              </w:trPr>
              <w:tc>
                <w:tcPr>
                  <w:tcW w:w="456" w:type="dxa"/>
                  <w:vMerge w:val="restart"/>
                  <w:vAlign w:val="center"/>
                </w:tcPr>
                <w:p w14:paraId="0DD87545" w14:textId="77777777" w:rsidR="00B5574F" w:rsidRPr="007D1B97" w:rsidRDefault="00093AC2">
                  <w:pPr>
                    <w:adjustRightInd w:val="0"/>
                    <w:snapToGrid w:val="0"/>
                    <w:jc w:val="center"/>
                    <w:rPr>
                      <w:szCs w:val="21"/>
                    </w:rPr>
                  </w:pPr>
                  <w:r w:rsidRPr="007D1B97">
                    <w:rPr>
                      <w:rFonts w:hint="eastAsia"/>
                      <w:szCs w:val="21"/>
                    </w:rPr>
                    <w:t>五不批</w:t>
                  </w:r>
                </w:p>
              </w:tc>
              <w:tc>
                <w:tcPr>
                  <w:tcW w:w="2972" w:type="dxa"/>
                  <w:vAlign w:val="center"/>
                </w:tcPr>
                <w:p w14:paraId="4417919D" w14:textId="77777777" w:rsidR="00B5574F" w:rsidRPr="007D1B97" w:rsidRDefault="00093AC2">
                  <w:pPr>
                    <w:adjustRightInd w:val="0"/>
                    <w:snapToGrid w:val="0"/>
                    <w:jc w:val="center"/>
                    <w:rPr>
                      <w:szCs w:val="21"/>
                    </w:rPr>
                  </w:pPr>
                  <w:r w:rsidRPr="007D1B97">
                    <w:rPr>
                      <w:rFonts w:hint="eastAsia"/>
                      <w:szCs w:val="21"/>
                    </w:rPr>
                    <w:t>建设项目类型及其选址、布局、规模等不符合环境保护法律法规和相关法定规划</w:t>
                  </w:r>
                </w:p>
              </w:tc>
              <w:tc>
                <w:tcPr>
                  <w:tcW w:w="4092" w:type="dxa"/>
                  <w:vAlign w:val="center"/>
                </w:tcPr>
                <w:p w14:paraId="5739FAB1" w14:textId="6D532769" w:rsidR="00B5574F" w:rsidRPr="007D1B97" w:rsidRDefault="00093AC2">
                  <w:pPr>
                    <w:adjustRightInd w:val="0"/>
                    <w:snapToGrid w:val="0"/>
                    <w:rPr>
                      <w:szCs w:val="21"/>
                    </w:rPr>
                  </w:pPr>
                  <w:r w:rsidRPr="007D1B97">
                    <w:rPr>
                      <w:rFonts w:hint="eastAsia"/>
                      <w:szCs w:val="21"/>
                    </w:rPr>
                    <w:t>本项目的建设符合当地总体规划，符合国家，地方产业政策，各类污染物均可得到有效控制并能做到达标排放或不对外直接排放，不会对环境不良影响，环境风险很小，项目实施不会改变所在地的环境质量水平和环境功能，可实现经济效益、社会效益、环境效益的统一，符合环境保护法律法规和相关法定规划，</w:t>
                  </w:r>
                  <w:r w:rsidRPr="007D1B97">
                    <w:rPr>
                      <w:rFonts w:hint="eastAsia"/>
                      <w:b/>
                      <w:bCs/>
                      <w:szCs w:val="21"/>
                    </w:rPr>
                    <w:t>不属于不予批准的情形</w:t>
                  </w:r>
                  <w:r w:rsidR="0030089C" w:rsidRPr="007D1B97">
                    <w:rPr>
                      <w:rFonts w:hint="eastAsia"/>
                      <w:b/>
                      <w:bCs/>
                      <w:szCs w:val="21"/>
                    </w:rPr>
                    <w:t>。</w:t>
                  </w:r>
                </w:p>
              </w:tc>
            </w:tr>
            <w:tr w:rsidR="00DF1B3C" w:rsidRPr="007D1B97" w14:paraId="28486555" w14:textId="77777777">
              <w:trPr>
                <w:trHeight w:val="23"/>
                <w:jc w:val="center"/>
              </w:trPr>
              <w:tc>
                <w:tcPr>
                  <w:tcW w:w="456" w:type="dxa"/>
                  <w:vMerge/>
                  <w:vAlign w:val="center"/>
                </w:tcPr>
                <w:p w14:paraId="225DEDBE" w14:textId="77777777" w:rsidR="00B5574F" w:rsidRPr="007D1B97" w:rsidRDefault="00B5574F">
                  <w:pPr>
                    <w:adjustRightInd w:val="0"/>
                    <w:snapToGrid w:val="0"/>
                    <w:jc w:val="center"/>
                    <w:rPr>
                      <w:szCs w:val="21"/>
                    </w:rPr>
                  </w:pPr>
                </w:p>
              </w:tc>
              <w:tc>
                <w:tcPr>
                  <w:tcW w:w="2972" w:type="dxa"/>
                  <w:vAlign w:val="center"/>
                </w:tcPr>
                <w:p w14:paraId="08764D12" w14:textId="77777777" w:rsidR="00B5574F" w:rsidRPr="007D1B97" w:rsidRDefault="00093AC2">
                  <w:pPr>
                    <w:adjustRightInd w:val="0"/>
                    <w:snapToGrid w:val="0"/>
                    <w:jc w:val="center"/>
                    <w:rPr>
                      <w:szCs w:val="21"/>
                    </w:rPr>
                  </w:pPr>
                  <w:r w:rsidRPr="007D1B97">
                    <w:rPr>
                      <w:rFonts w:hint="eastAsia"/>
                      <w:szCs w:val="21"/>
                    </w:rPr>
                    <w:t>所在区域环境质量未达到国家或者地方环境质量标准，且建设项目拟采取的措施不能满足区域环境质量改善目标管理要求</w:t>
                  </w:r>
                </w:p>
              </w:tc>
              <w:tc>
                <w:tcPr>
                  <w:tcW w:w="4092" w:type="dxa"/>
                  <w:vAlign w:val="center"/>
                </w:tcPr>
                <w:p w14:paraId="3D77641C" w14:textId="10B6372B" w:rsidR="00B5574F" w:rsidRPr="007D1B97" w:rsidRDefault="00093AC2">
                  <w:pPr>
                    <w:adjustRightInd w:val="0"/>
                    <w:snapToGrid w:val="0"/>
                    <w:rPr>
                      <w:szCs w:val="21"/>
                    </w:rPr>
                  </w:pPr>
                  <w:r w:rsidRPr="007D1B97">
                    <w:rPr>
                      <w:rFonts w:hint="eastAsia"/>
                      <w:szCs w:val="21"/>
                    </w:rPr>
                    <w:t>只要切实落实</w:t>
                  </w:r>
                  <w:proofErr w:type="gramStart"/>
                  <w:r w:rsidRPr="007D1B97">
                    <w:rPr>
                      <w:rFonts w:hint="eastAsia"/>
                      <w:szCs w:val="21"/>
                    </w:rPr>
                    <w:t>坏评报告</w:t>
                  </w:r>
                  <w:proofErr w:type="gramEnd"/>
                  <w:r w:rsidRPr="007D1B97">
                    <w:rPr>
                      <w:rFonts w:hint="eastAsia"/>
                      <w:szCs w:val="21"/>
                    </w:rPr>
                    <w:t>提出的各项污染防治措施，本项目各关污染物均可得到有效控制</w:t>
                  </w:r>
                  <w:r w:rsidR="00DF1B3C" w:rsidRPr="007D1B97">
                    <w:rPr>
                      <w:rFonts w:hint="eastAsia"/>
                      <w:szCs w:val="21"/>
                    </w:rPr>
                    <w:t>并</w:t>
                  </w:r>
                  <w:r w:rsidRPr="007D1B97">
                    <w:rPr>
                      <w:rFonts w:hint="eastAsia"/>
                      <w:szCs w:val="21"/>
                    </w:rPr>
                    <w:t>能做到达标排放或不对外直接</w:t>
                  </w:r>
                  <w:r w:rsidR="00DF1B3C" w:rsidRPr="007D1B97">
                    <w:rPr>
                      <w:rFonts w:hint="eastAsia"/>
                      <w:szCs w:val="21"/>
                    </w:rPr>
                    <w:t>排放</w:t>
                  </w:r>
                  <w:r w:rsidRPr="007D1B97">
                    <w:rPr>
                      <w:rFonts w:hint="eastAsia"/>
                      <w:szCs w:val="21"/>
                    </w:rPr>
                    <w:t>，对环境影响不大，环境风险很小，项目实施不会改变所在地的环境质量水平和环境功能，</w:t>
                  </w:r>
                  <w:r w:rsidRPr="007D1B97">
                    <w:rPr>
                      <w:rFonts w:hint="eastAsia"/>
                      <w:b/>
                      <w:bCs/>
                      <w:szCs w:val="21"/>
                    </w:rPr>
                    <w:t>不属于不予批准的情形</w:t>
                  </w:r>
                  <w:r w:rsidR="0030089C" w:rsidRPr="007D1B97">
                    <w:rPr>
                      <w:rFonts w:hint="eastAsia"/>
                      <w:b/>
                      <w:bCs/>
                      <w:szCs w:val="21"/>
                    </w:rPr>
                    <w:t>。</w:t>
                  </w:r>
                </w:p>
              </w:tc>
            </w:tr>
            <w:tr w:rsidR="00DF1B3C" w:rsidRPr="007D1B97" w14:paraId="4287A159" w14:textId="77777777">
              <w:trPr>
                <w:trHeight w:val="23"/>
                <w:jc w:val="center"/>
              </w:trPr>
              <w:tc>
                <w:tcPr>
                  <w:tcW w:w="456" w:type="dxa"/>
                  <w:vMerge/>
                  <w:vAlign w:val="center"/>
                </w:tcPr>
                <w:p w14:paraId="7C643B94" w14:textId="77777777" w:rsidR="00B5574F" w:rsidRPr="007D1B97" w:rsidRDefault="00B5574F">
                  <w:pPr>
                    <w:adjustRightInd w:val="0"/>
                    <w:snapToGrid w:val="0"/>
                    <w:jc w:val="center"/>
                    <w:rPr>
                      <w:szCs w:val="21"/>
                    </w:rPr>
                  </w:pPr>
                </w:p>
              </w:tc>
              <w:tc>
                <w:tcPr>
                  <w:tcW w:w="2972" w:type="dxa"/>
                  <w:vAlign w:val="center"/>
                </w:tcPr>
                <w:p w14:paraId="2C4E8478" w14:textId="77777777" w:rsidR="00B5574F" w:rsidRPr="007D1B97" w:rsidRDefault="00093AC2">
                  <w:pPr>
                    <w:adjustRightInd w:val="0"/>
                    <w:snapToGrid w:val="0"/>
                    <w:jc w:val="center"/>
                    <w:rPr>
                      <w:szCs w:val="21"/>
                    </w:rPr>
                  </w:pPr>
                  <w:r w:rsidRPr="007D1B97">
                    <w:rPr>
                      <w:rFonts w:hint="eastAsia"/>
                      <w:szCs w:val="21"/>
                    </w:rPr>
                    <w:t>建设项目采取的污染防治措施无法确保污染物排放达到国家和地方排放标准，或者未采取必要措施预防和控制生态破坏</w:t>
                  </w:r>
                </w:p>
              </w:tc>
              <w:tc>
                <w:tcPr>
                  <w:tcW w:w="4092" w:type="dxa"/>
                  <w:vAlign w:val="center"/>
                </w:tcPr>
                <w:p w14:paraId="5B3CB20E" w14:textId="300F468B" w:rsidR="00B5574F" w:rsidRPr="007D1B97" w:rsidRDefault="00093AC2">
                  <w:pPr>
                    <w:adjustRightInd w:val="0"/>
                    <w:snapToGrid w:val="0"/>
                    <w:rPr>
                      <w:szCs w:val="21"/>
                    </w:rPr>
                  </w:pPr>
                  <w:r w:rsidRPr="007D1B97">
                    <w:rPr>
                      <w:rFonts w:hint="eastAsia"/>
                      <w:szCs w:val="21"/>
                    </w:rPr>
                    <w:t>只要切实落实环</w:t>
                  </w:r>
                  <w:proofErr w:type="gramStart"/>
                  <w:r w:rsidRPr="007D1B97">
                    <w:rPr>
                      <w:rFonts w:hint="eastAsia"/>
                      <w:szCs w:val="21"/>
                    </w:rPr>
                    <w:t>评报告</w:t>
                  </w:r>
                  <w:proofErr w:type="gramEnd"/>
                  <w:r w:rsidRPr="007D1B97">
                    <w:rPr>
                      <w:rFonts w:hint="eastAsia"/>
                      <w:szCs w:val="21"/>
                    </w:rPr>
                    <w:t>提出的各项污染物防治措施，本项目各类污染物均可得到有效控制并能做到达标排放，</w:t>
                  </w:r>
                  <w:r w:rsidRPr="007D1B97">
                    <w:rPr>
                      <w:rFonts w:hint="eastAsia"/>
                      <w:b/>
                      <w:bCs/>
                      <w:szCs w:val="21"/>
                    </w:rPr>
                    <w:t>不属于不予批准的情形</w:t>
                  </w:r>
                  <w:r w:rsidR="00DF1B3C" w:rsidRPr="007D1B97">
                    <w:rPr>
                      <w:rFonts w:hint="eastAsia"/>
                      <w:b/>
                      <w:bCs/>
                      <w:szCs w:val="21"/>
                    </w:rPr>
                    <w:t>。</w:t>
                  </w:r>
                </w:p>
              </w:tc>
            </w:tr>
            <w:tr w:rsidR="00DF1B3C" w:rsidRPr="007D1B97" w14:paraId="546069F5" w14:textId="77777777">
              <w:trPr>
                <w:trHeight w:val="23"/>
                <w:jc w:val="center"/>
              </w:trPr>
              <w:tc>
                <w:tcPr>
                  <w:tcW w:w="456" w:type="dxa"/>
                  <w:vMerge/>
                  <w:vAlign w:val="center"/>
                </w:tcPr>
                <w:p w14:paraId="68459A23" w14:textId="77777777" w:rsidR="00B5574F" w:rsidRPr="007D1B97" w:rsidRDefault="00B5574F">
                  <w:pPr>
                    <w:adjustRightInd w:val="0"/>
                    <w:snapToGrid w:val="0"/>
                    <w:jc w:val="center"/>
                    <w:rPr>
                      <w:szCs w:val="21"/>
                    </w:rPr>
                  </w:pPr>
                </w:p>
              </w:tc>
              <w:tc>
                <w:tcPr>
                  <w:tcW w:w="2972" w:type="dxa"/>
                  <w:vAlign w:val="center"/>
                </w:tcPr>
                <w:p w14:paraId="51372381" w14:textId="77777777" w:rsidR="00B5574F" w:rsidRPr="007D1B97" w:rsidRDefault="00093AC2">
                  <w:pPr>
                    <w:adjustRightInd w:val="0"/>
                    <w:snapToGrid w:val="0"/>
                    <w:jc w:val="center"/>
                    <w:rPr>
                      <w:szCs w:val="21"/>
                    </w:rPr>
                  </w:pPr>
                  <w:r w:rsidRPr="007D1B97">
                    <w:rPr>
                      <w:rFonts w:hint="eastAsia"/>
                      <w:szCs w:val="21"/>
                    </w:rPr>
                    <w:t>改建、扩建和技术改造项目，未针对项目原有环境污染和生态破坏提出有效防治措施</w:t>
                  </w:r>
                </w:p>
              </w:tc>
              <w:tc>
                <w:tcPr>
                  <w:tcW w:w="4092" w:type="dxa"/>
                  <w:vAlign w:val="center"/>
                </w:tcPr>
                <w:p w14:paraId="4B59F031" w14:textId="55121465" w:rsidR="00B5574F" w:rsidRPr="007D1B97" w:rsidRDefault="00093AC2">
                  <w:pPr>
                    <w:adjustRightInd w:val="0"/>
                    <w:snapToGrid w:val="0"/>
                    <w:rPr>
                      <w:szCs w:val="21"/>
                    </w:rPr>
                  </w:pPr>
                  <w:r w:rsidRPr="007D1B97">
                    <w:rPr>
                      <w:rFonts w:hint="eastAsia"/>
                      <w:szCs w:val="21"/>
                    </w:rPr>
                    <w:t>新建项目在切实落实各项污染防治措施后，各类污染物均可得到有效控制，</w:t>
                  </w:r>
                  <w:r w:rsidRPr="007D1B97">
                    <w:rPr>
                      <w:rFonts w:hint="eastAsia"/>
                      <w:b/>
                      <w:bCs/>
                      <w:szCs w:val="21"/>
                    </w:rPr>
                    <w:t>不属于不予批准的情形</w:t>
                  </w:r>
                  <w:r w:rsidR="00DF1B3C" w:rsidRPr="007D1B97">
                    <w:rPr>
                      <w:rFonts w:hint="eastAsia"/>
                      <w:b/>
                      <w:bCs/>
                      <w:szCs w:val="21"/>
                    </w:rPr>
                    <w:t>。</w:t>
                  </w:r>
                </w:p>
              </w:tc>
            </w:tr>
            <w:tr w:rsidR="00DF1B3C" w:rsidRPr="007D1B97" w14:paraId="108A638D" w14:textId="77777777">
              <w:trPr>
                <w:trHeight w:val="23"/>
                <w:jc w:val="center"/>
              </w:trPr>
              <w:tc>
                <w:tcPr>
                  <w:tcW w:w="456" w:type="dxa"/>
                  <w:vMerge/>
                  <w:vAlign w:val="center"/>
                </w:tcPr>
                <w:p w14:paraId="11CDB3E6" w14:textId="77777777" w:rsidR="00B5574F" w:rsidRPr="007D1B97" w:rsidRDefault="00B5574F">
                  <w:pPr>
                    <w:adjustRightInd w:val="0"/>
                    <w:snapToGrid w:val="0"/>
                    <w:jc w:val="center"/>
                    <w:rPr>
                      <w:szCs w:val="21"/>
                    </w:rPr>
                  </w:pPr>
                </w:p>
              </w:tc>
              <w:tc>
                <w:tcPr>
                  <w:tcW w:w="2972" w:type="dxa"/>
                  <w:vAlign w:val="center"/>
                </w:tcPr>
                <w:p w14:paraId="1B7B3481" w14:textId="77777777" w:rsidR="00B5574F" w:rsidRPr="007D1B97" w:rsidRDefault="00093AC2">
                  <w:pPr>
                    <w:adjustRightInd w:val="0"/>
                    <w:snapToGrid w:val="0"/>
                    <w:jc w:val="center"/>
                    <w:rPr>
                      <w:szCs w:val="21"/>
                    </w:rPr>
                  </w:pPr>
                  <w:r w:rsidRPr="007D1B97">
                    <w:rPr>
                      <w:rFonts w:hint="eastAsia"/>
                      <w:szCs w:val="21"/>
                    </w:rPr>
                    <w:t>建设项目的环境影响报告书、环境影响报告表的基础资料数据明显不实，内容存在重大缺陷、遗漏，或者环境影响评价结论不明确、不合理</w:t>
                  </w:r>
                </w:p>
              </w:tc>
              <w:tc>
                <w:tcPr>
                  <w:tcW w:w="4092" w:type="dxa"/>
                  <w:vAlign w:val="center"/>
                </w:tcPr>
                <w:p w14:paraId="609A0A4F" w14:textId="31A545A0" w:rsidR="00B5574F" w:rsidRPr="007D1B97" w:rsidRDefault="00093AC2">
                  <w:pPr>
                    <w:adjustRightInd w:val="0"/>
                    <w:snapToGrid w:val="0"/>
                    <w:rPr>
                      <w:szCs w:val="21"/>
                    </w:rPr>
                  </w:pPr>
                  <w:r w:rsidRPr="007D1B97">
                    <w:rPr>
                      <w:rFonts w:hint="eastAsia"/>
                      <w:szCs w:val="21"/>
                    </w:rPr>
                    <w:t>建设项目环境影响报告表的基础资料数据真实可靠，内容不存在缺陷、遗漏，环境影响评价结论明确、合理，</w:t>
                  </w:r>
                  <w:r w:rsidRPr="007D1B97">
                    <w:rPr>
                      <w:rFonts w:hint="eastAsia"/>
                      <w:b/>
                      <w:bCs/>
                      <w:szCs w:val="21"/>
                    </w:rPr>
                    <w:t>不属于不予批准的情形</w:t>
                  </w:r>
                  <w:r w:rsidR="00DF1B3C" w:rsidRPr="007D1B97">
                    <w:rPr>
                      <w:rFonts w:hint="eastAsia"/>
                      <w:b/>
                      <w:bCs/>
                      <w:szCs w:val="21"/>
                    </w:rPr>
                    <w:t>。</w:t>
                  </w:r>
                </w:p>
              </w:tc>
            </w:tr>
          </w:tbl>
          <w:p w14:paraId="030D539F" w14:textId="254F4968" w:rsidR="008776E7" w:rsidRPr="007D1B97" w:rsidRDefault="008776E7" w:rsidP="008776E7">
            <w:pPr>
              <w:adjustRightInd w:val="0"/>
              <w:snapToGrid w:val="0"/>
              <w:spacing w:line="360" w:lineRule="auto"/>
              <w:ind w:firstLineChars="200" w:firstLine="480"/>
              <w:rPr>
                <w:sz w:val="24"/>
              </w:rPr>
            </w:pPr>
            <w:r w:rsidRPr="007D1B97">
              <w:rPr>
                <w:sz w:val="24"/>
              </w:rPr>
              <w:t>根据上表，本项目的建设符合</w:t>
            </w:r>
            <w:r w:rsidRPr="007D1B97">
              <w:rPr>
                <w:rFonts w:hint="eastAsia"/>
                <w:sz w:val="24"/>
              </w:rPr>
              <w:t>《建设项目环境保护管理条例》（国务院令第</w:t>
            </w:r>
            <w:r w:rsidRPr="007D1B97">
              <w:rPr>
                <w:rFonts w:hint="eastAsia"/>
                <w:sz w:val="24"/>
              </w:rPr>
              <w:t>682</w:t>
            </w:r>
            <w:r w:rsidRPr="007D1B97">
              <w:rPr>
                <w:rFonts w:hint="eastAsia"/>
                <w:sz w:val="24"/>
              </w:rPr>
              <w:t>号）“四性五不批”</w:t>
            </w:r>
            <w:r w:rsidRPr="007D1B97">
              <w:rPr>
                <w:sz w:val="24"/>
              </w:rPr>
              <w:t>的相关要求。</w:t>
            </w:r>
          </w:p>
          <w:p w14:paraId="2819CC73" w14:textId="6F66D69B" w:rsidR="00B5574F" w:rsidRPr="007D1B97" w:rsidRDefault="00B34962" w:rsidP="00C66F27">
            <w:pPr>
              <w:adjustRightInd w:val="0"/>
              <w:snapToGrid w:val="0"/>
              <w:spacing w:line="360" w:lineRule="auto"/>
              <w:ind w:firstLineChars="200" w:firstLine="482"/>
              <w:rPr>
                <w:b/>
                <w:bCs/>
                <w:sz w:val="24"/>
              </w:rPr>
            </w:pPr>
            <w:r>
              <w:rPr>
                <w:b/>
                <w:bCs/>
                <w:sz w:val="24"/>
              </w:rPr>
              <w:t>3</w:t>
            </w:r>
            <w:r w:rsidR="00093AC2" w:rsidRPr="007D1B97">
              <w:rPr>
                <w:rFonts w:hint="eastAsia"/>
                <w:b/>
                <w:bCs/>
                <w:sz w:val="24"/>
              </w:rPr>
              <w:t>、《</w:t>
            </w:r>
            <w:r w:rsidR="00093AC2" w:rsidRPr="007D1B97">
              <w:rPr>
                <w:rFonts w:hint="eastAsia"/>
                <w:b/>
                <w:bCs/>
                <w:sz w:val="24"/>
              </w:rPr>
              <w:t>&lt;</w:t>
            </w:r>
            <w:r w:rsidR="00093AC2" w:rsidRPr="007D1B97">
              <w:rPr>
                <w:rFonts w:hint="eastAsia"/>
                <w:b/>
                <w:bCs/>
                <w:sz w:val="24"/>
              </w:rPr>
              <w:t>长江经济带发展负面清单指南（试行，</w:t>
            </w:r>
            <w:r w:rsidR="00093AC2" w:rsidRPr="007D1B97">
              <w:rPr>
                <w:rFonts w:hint="eastAsia"/>
                <w:b/>
                <w:bCs/>
                <w:sz w:val="24"/>
              </w:rPr>
              <w:t>2022</w:t>
            </w:r>
            <w:r w:rsidR="00093AC2" w:rsidRPr="007D1B97">
              <w:rPr>
                <w:rFonts w:hint="eastAsia"/>
                <w:b/>
                <w:bCs/>
                <w:sz w:val="24"/>
              </w:rPr>
              <w:t>年版）</w:t>
            </w:r>
            <w:r w:rsidR="00093AC2" w:rsidRPr="007D1B97">
              <w:rPr>
                <w:rFonts w:hint="eastAsia"/>
                <w:b/>
                <w:bCs/>
                <w:sz w:val="24"/>
              </w:rPr>
              <w:t>&gt;</w:t>
            </w:r>
            <w:r w:rsidR="00093AC2" w:rsidRPr="007D1B97">
              <w:rPr>
                <w:rFonts w:hint="eastAsia"/>
                <w:b/>
                <w:bCs/>
                <w:sz w:val="24"/>
              </w:rPr>
              <w:t>浙江省实施细则》（浙长江办〔</w:t>
            </w:r>
            <w:r w:rsidR="00093AC2" w:rsidRPr="007D1B97">
              <w:rPr>
                <w:rFonts w:hint="eastAsia"/>
                <w:b/>
                <w:bCs/>
                <w:sz w:val="24"/>
              </w:rPr>
              <w:t>2022</w:t>
            </w:r>
            <w:r w:rsidR="00093AC2" w:rsidRPr="007D1B97">
              <w:rPr>
                <w:rFonts w:hint="eastAsia"/>
                <w:b/>
                <w:bCs/>
                <w:sz w:val="24"/>
              </w:rPr>
              <w:t>〕</w:t>
            </w:r>
            <w:r w:rsidR="00093AC2" w:rsidRPr="007D1B97">
              <w:rPr>
                <w:rFonts w:hint="eastAsia"/>
                <w:b/>
                <w:bCs/>
                <w:sz w:val="24"/>
              </w:rPr>
              <w:t>6</w:t>
            </w:r>
            <w:r w:rsidR="00093AC2" w:rsidRPr="007D1B97">
              <w:rPr>
                <w:rFonts w:hint="eastAsia"/>
                <w:b/>
                <w:bCs/>
                <w:sz w:val="24"/>
              </w:rPr>
              <w:t>号）相符性分析</w:t>
            </w:r>
          </w:p>
          <w:p w14:paraId="00C52269" w14:textId="77777777" w:rsidR="00B5574F" w:rsidRPr="007D1B97" w:rsidRDefault="00093AC2">
            <w:pPr>
              <w:adjustRightInd w:val="0"/>
              <w:snapToGrid w:val="0"/>
              <w:spacing w:line="360" w:lineRule="auto"/>
              <w:ind w:firstLineChars="200" w:firstLine="480"/>
              <w:rPr>
                <w:sz w:val="24"/>
              </w:rPr>
            </w:pPr>
            <w:r w:rsidRPr="007D1B97">
              <w:rPr>
                <w:rFonts w:hint="eastAsia"/>
                <w:sz w:val="24"/>
              </w:rPr>
              <w:t>对照《</w:t>
            </w:r>
            <w:r w:rsidRPr="007D1B97">
              <w:rPr>
                <w:rFonts w:hint="eastAsia"/>
                <w:sz w:val="24"/>
              </w:rPr>
              <w:t>&lt;</w:t>
            </w:r>
            <w:r w:rsidRPr="007D1B97">
              <w:rPr>
                <w:rFonts w:hint="eastAsia"/>
                <w:sz w:val="24"/>
              </w:rPr>
              <w:t>长江经济带发展负面清单指南（试行，</w:t>
            </w:r>
            <w:r w:rsidRPr="007D1B97">
              <w:rPr>
                <w:rFonts w:hint="eastAsia"/>
                <w:sz w:val="24"/>
              </w:rPr>
              <w:t>2022</w:t>
            </w:r>
            <w:r w:rsidRPr="007D1B97">
              <w:rPr>
                <w:rFonts w:hint="eastAsia"/>
                <w:sz w:val="24"/>
              </w:rPr>
              <w:t>年版）</w:t>
            </w:r>
            <w:r w:rsidRPr="007D1B97">
              <w:rPr>
                <w:rFonts w:hint="eastAsia"/>
                <w:sz w:val="24"/>
              </w:rPr>
              <w:t>&gt;</w:t>
            </w:r>
            <w:r w:rsidRPr="007D1B97">
              <w:rPr>
                <w:rFonts w:hint="eastAsia"/>
                <w:sz w:val="24"/>
              </w:rPr>
              <w:t>浙江省实施细则》（浙长江办〔</w:t>
            </w:r>
            <w:r w:rsidRPr="007D1B97">
              <w:rPr>
                <w:rFonts w:hint="eastAsia"/>
                <w:sz w:val="24"/>
              </w:rPr>
              <w:t>2022</w:t>
            </w:r>
            <w:r w:rsidRPr="007D1B97">
              <w:rPr>
                <w:rFonts w:hint="eastAsia"/>
                <w:sz w:val="24"/>
              </w:rPr>
              <w:t>〕</w:t>
            </w:r>
            <w:r w:rsidRPr="007D1B97">
              <w:rPr>
                <w:rFonts w:hint="eastAsia"/>
                <w:sz w:val="24"/>
              </w:rPr>
              <w:t>6</w:t>
            </w:r>
            <w:r w:rsidRPr="007D1B97">
              <w:rPr>
                <w:rFonts w:hint="eastAsia"/>
                <w:sz w:val="24"/>
              </w:rPr>
              <w:t>号）分析如下：</w:t>
            </w:r>
          </w:p>
          <w:p w14:paraId="25C5C653" w14:textId="5BE00F53" w:rsidR="00B5574F" w:rsidRPr="007D1B97" w:rsidRDefault="00093AC2">
            <w:pPr>
              <w:adjustRightInd w:val="0"/>
              <w:snapToGrid w:val="0"/>
              <w:spacing w:beforeLines="50" w:before="156"/>
              <w:jc w:val="center"/>
              <w:rPr>
                <w:b/>
                <w:bCs/>
                <w:szCs w:val="21"/>
              </w:rPr>
            </w:pPr>
            <w:r w:rsidRPr="007D1B97">
              <w:rPr>
                <w:rFonts w:hint="eastAsia"/>
                <w:b/>
                <w:bCs/>
                <w:szCs w:val="21"/>
              </w:rPr>
              <w:t>表</w:t>
            </w:r>
            <w:r w:rsidRPr="007D1B97">
              <w:rPr>
                <w:rFonts w:hint="eastAsia"/>
                <w:b/>
                <w:bCs/>
                <w:szCs w:val="21"/>
              </w:rPr>
              <w:t>1-</w:t>
            </w:r>
            <w:r w:rsidR="00122BA4">
              <w:rPr>
                <w:b/>
                <w:bCs/>
                <w:szCs w:val="21"/>
              </w:rPr>
              <w:t>3</w:t>
            </w:r>
            <w:r w:rsidRPr="007D1B97">
              <w:rPr>
                <w:rFonts w:hint="eastAsia"/>
                <w:b/>
                <w:bCs/>
                <w:szCs w:val="21"/>
              </w:rPr>
              <w:t>项目与《</w:t>
            </w:r>
            <w:r w:rsidRPr="007D1B97">
              <w:rPr>
                <w:rFonts w:hint="eastAsia"/>
                <w:b/>
                <w:bCs/>
                <w:szCs w:val="21"/>
              </w:rPr>
              <w:t>&lt;</w:t>
            </w:r>
            <w:r w:rsidRPr="007D1B97">
              <w:rPr>
                <w:rFonts w:hint="eastAsia"/>
                <w:b/>
                <w:bCs/>
                <w:szCs w:val="21"/>
              </w:rPr>
              <w:t>长江经济带发展负面清单指南（试行，</w:t>
            </w:r>
            <w:r w:rsidRPr="007D1B97">
              <w:rPr>
                <w:rFonts w:hint="eastAsia"/>
                <w:b/>
                <w:bCs/>
                <w:szCs w:val="21"/>
              </w:rPr>
              <w:t>2022</w:t>
            </w:r>
            <w:r w:rsidRPr="007D1B97">
              <w:rPr>
                <w:rFonts w:hint="eastAsia"/>
                <w:b/>
                <w:bCs/>
                <w:szCs w:val="21"/>
              </w:rPr>
              <w:t>年版）</w:t>
            </w:r>
            <w:r w:rsidRPr="007D1B97">
              <w:rPr>
                <w:rFonts w:hint="eastAsia"/>
                <w:b/>
                <w:bCs/>
                <w:szCs w:val="21"/>
              </w:rPr>
              <w:t>&gt;</w:t>
            </w:r>
            <w:r w:rsidRPr="007D1B97">
              <w:rPr>
                <w:rFonts w:hint="eastAsia"/>
                <w:b/>
                <w:bCs/>
                <w:szCs w:val="21"/>
              </w:rPr>
              <w:t>浙江省实施细则》（浙长江办〔</w:t>
            </w:r>
            <w:r w:rsidRPr="007D1B97">
              <w:rPr>
                <w:rFonts w:hint="eastAsia"/>
                <w:b/>
                <w:bCs/>
                <w:szCs w:val="21"/>
              </w:rPr>
              <w:t>2022</w:t>
            </w:r>
            <w:r w:rsidRPr="007D1B97">
              <w:rPr>
                <w:rFonts w:hint="eastAsia"/>
                <w:b/>
                <w:bCs/>
                <w:szCs w:val="21"/>
              </w:rPr>
              <w:t>〕</w:t>
            </w:r>
            <w:r w:rsidRPr="007D1B97">
              <w:rPr>
                <w:rFonts w:hint="eastAsia"/>
                <w:b/>
                <w:bCs/>
                <w:szCs w:val="21"/>
              </w:rPr>
              <w:t>6</w:t>
            </w:r>
            <w:r w:rsidRPr="007D1B97">
              <w:rPr>
                <w:rFonts w:hint="eastAsia"/>
                <w:b/>
                <w:bCs/>
                <w:szCs w:val="21"/>
              </w:rPr>
              <w:t>号）符合性分析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4503"/>
              <w:gridCol w:w="1921"/>
              <w:gridCol w:w="647"/>
            </w:tblGrid>
            <w:tr w:rsidR="00DF1B3C" w:rsidRPr="007D1B97" w14:paraId="4748F872" w14:textId="77777777">
              <w:trPr>
                <w:trHeight w:val="340"/>
                <w:jc w:val="center"/>
              </w:trPr>
              <w:tc>
                <w:tcPr>
                  <w:tcW w:w="299" w:type="pct"/>
                  <w:vAlign w:val="center"/>
                </w:tcPr>
                <w:p w14:paraId="2F563020" w14:textId="77777777" w:rsidR="00B5574F" w:rsidRPr="007D1B97" w:rsidRDefault="00093AC2">
                  <w:pPr>
                    <w:autoSpaceDE w:val="0"/>
                    <w:autoSpaceDN w:val="0"/>
                    <w:adjustRightInd w:val="0"/>
                    <w:snapToGrid w:val="0"/>
                    <w:jc w:val="center"/>
                    <w:rPr>
                      <w:b/>
                      <w:bCs/>
                      <w:szCs w:val="21"/>
                    </w:rPr>
                  </w:pPr>
                  <w:r w:rsidRPr="007D1B97">
                    <w:rPr>
                      <w:b/>
                      <w:bCs/>
                      <w:szCs w:val="21"/>
                    </w:rPr>
                    <w:t>序号</w:t>
                  </w:r>
                </w:p>
              </w:tc>
              <w:tc>
                <w:tcPr>
                  <w:tcW w:w="2993" w:type="pct"/>
                  <w:vAlign w:val="center"/>
                </w:tcPr>
                <w:p w14:paraId="18811607" w14:textId="77777777" w:rsidR="00B5574F" w:rsidRPr="007D1B97" w:rsidRDefault="00093AC2">
                  <w:pPr>
                    <w:autoSpaceDE w:val="0"/>
                    <w:autoSpaceDN w:val="0"/>
                    <w:adjustRightInd w:val="0"/>
                    <w:snapToGrid w:val="0"/>
                    <w:jc w:val="center"/>
                    <w:rPr>
                      <w:b/>
                      <w:bCs/>
                      <w:szCs w:val="21"/>
                    </w:rPr>
                  </w:pPr>
                  <w:r w:rsidRPr="007D1B97">
                    <w:rPr>
                      <w:b/>
                      <w:bCs/>
                      <w:szCs w:val="21"/>
                    </w:rPr>
                    <w:t>负面清单</w:t>
                  </w:r>
                </w:p>
              </w:tc>
              <w:tc>
                <w:tcPr>
                  <w:tcW w:w="1276" w:type="pct"/>
                  <w:vAlign w:val="center"/>
                </w:tcPr>
                <w:p w14:paraId="2B36D6EF" w14:textId="77777777" w:rsidR="00B5574F" w:rsidRPr="007D1B97" w:rsidRDefault="00093AC2">
                  <w:pPr>
                    <w:autoSpaceDE w:val="0"/>
                    <w:autoSpaceDN w:val="0"/>
                    <w:adjustRightInd w:val="0"/>
                    <w:snapToGrid w:val="0"/>
                    <w:jc w:val="center"/>
                    <w:rPr>
                      <w:b/>
                      <w:bCs/>
                      <w:szCs w:val="21"/>
                    </w:rPr>
                  </w:pPr>
                  <w:r w:rsidRPr="007D1B97">
                    <w:rPr>
                      <w:b/>
                      <w:bCs/>
                      <w:szCs w:val="21"/>
                    </w:rPr>
                    <w:t>本项目概况</w:t>
                  </w:r>
                </w:p>
              </w:tc>
              <w:tc>
                <w:tcPr>
                  <w:tcW w:w="430" w:type="pct"/>
                  <w:vAlign w:val="center"/>
                </w:tcPr>
                <w:p w14:paraId="71E05C7C" w14:textId="77777777" w:rsidR="00B5574F" w:rsidRPr="007D1B97" w:rsidRDefault="00093AC2">
                  <w:pPr>
                    <w:autoSpaceDE w:val="0"/>
                    <w:autoSpaceDN w:val="0"/>
                    <w:adjustRightInd w:val="0"/>
                    <w:snapToGrid w:val="0"/>
                    <w:jc w:val="center"/>
                    <w:rPr>
                      <w:b/>
                      <w:bCs/>
                      <w:szCs w:val="21"/>
                    </w:rPr>
                  </w:pPr>
                  <w:r w:rsidRPr="007D1B97">
                    <w:rPr>
                      <w:b/>
                      <w:bCs/>
                      <w:szCs w:val="21"/>
                    </w:rPr>
                    <w:t>是否符合</w:t>
                  </w:r>
                </w:p>
              </w:tc>
            </w:tr>
            <w:tr w:rsidR="00DF1B3C" w:rsidRPr="007D1B97" w14:paraId="5ABDD36E" w14:textId="77777777">
              <w:trPr>
                <w:trHeight w:val="340"/>
                <w:jc w:val="center"/>
              </w:trPr>
              <w:tc>
                <w:tcPr>
                  <w:tcW w:w="299" w:type="pct"/>
                  <w:vAlign w:val="center"/>
                </w:tcPr>
                <w:p w14:paraId="55700527" w14:textId="77777777" w:rsidR="00B5574F" w:rsidRPr="007D1B97" w:rsidRDefault="00093AC2">
                  <w:pPr>
                    <w:autoSpaceDE w:val="0"/>
                    <w:autoSpaceDN w:val="0"/>
                    <w:adjustRightInd w:val="0"/>
                    <w:snapToGrid w:val="0"/>
                    <w:jc w:val="center"/>
                    <w:rPr>
                      <w:szCs w:val="21"/>
                    </w:rPr>
                  </w:pPr>
                  <w:r w:rsidRPr="007D1B97">
                    <w:rPr>
                      <w:szCs w:val="21"/>
                    </w:rPr>
                    <w:t>1</w:t>
                  </w:r>
                </w:p>
              </w:tc>
              <w:tc>
                <w:tcPr>
                  <w:tcW w:w="2993" w:type="pct"/>
                  <w:vAlign w:val="center"/>
                </w:tcPr>
                <w:p w14:paraId="45829DE8" w14:textId="77777777" w:rsidR="00B5574F" w:rsidRPr="007D1B97" w:rsidRDefault="00093AC2">
                  <w:pPr>
                    <w:autoSpaceDE w:val="0"/>
                    <w:autoSpaceDN w:val="0"/>
                    <w:adjustRightInd w:val="0"/>
                    <w:snapToGrid w:val="0"/>
                    <w:rPr>
                      <w:szCs w:val="21"/>
                    </w:rPr>
                  </w:pPr>
                  <w:r w:rsidRPr="007D1B97">
                    <w:rPr>
                      <w:szCs w:val="21"/>
                    </w:rPr>
                    <w:t>港口码头项目建设必须严格遵守《中华人民共和国港口法》、交通运输部《港口规划管理规定》、《港口工程建设管理规定》以及《浙江省港</w:t>
                  </w:r>
                  <w:r w:rsidRPr="007D1B97">
                    <w:rPr>
                      <w:szCs w:val="21"/>
                    </w:rPr>
                    <w:lastRenderedPageBreak/>
                    <w:t>口管理条例》的规定。</w:t>
                  </w:r>
                </w:p>
              </w:tc>
              <w:tc>
                <w:tcPr>
                  <w:tcW w:w="1276" w:type="pct"/>
                  <w:vAlign w:val="center"/>
                </w:tcPr>
                <w:p w14:paraId="3EF0A6F9" w14:textId="77777777" w:rsidR="00B5574F" w:rsidRPr="007D1B97" w:rsidRDefault="00093AC2">
                  <w:pPr>
                    <w:autoSpaceDE w:val="0"/>
                    <w:autoSpaceDN w:val="0"/>
                    <w:adjustRightInd w:val="0"/>
                    <w:snapToGrid w:val="0"/>
                    <w:rPr>
                      <w:szCs w:val="21"/>
                    </w:rPr>
                  </w:pPr>
                  <w:r w:rsidRPr="007D1B97">
                    <w:rPr>
                      <w:szCs w:val="21"/>
                    </w:rPr>
                    <w:lastRenderedPageBreak/>
                    <w:t>本项目不涉及港口、码头及过江通道。</w:t>
                  </w:r>
                </w:p>
              </w:tc>
              <w:tc>
                <w:tcPr>
                  <w:tcW w:w="430" w:type="pct"/>
                  <w:vAlign w:val="center"/>
                </w:tcPr>
                <w:p w14:paraId="31426232"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37A11A1A" w14:textId="77777777">
              <w:trPr>
                <w:trHeight w:val="340"/>
                <w:jc w:val="center"/>
              </w:trPr>
              <w:tc>
                <w:tcPr>
                  <w:tcW w:w="299" w:type="pct"/>
                  <w:vAlign w:val="center"/>
                </w:tcPr>
                <w:p w14:paraId="3F6516CD" w14:textId="77777777" w:rsidR="00B5574F" w:rsidRPr="007D1B97" w:rsidRDefault="00093AC2">
                  <w:pPr>
                    <w:autoSpaceDE w:val="0"/>
                    <w:autoSpaceDN w:val="0"/>
                    <w:adjustRightInd w:val="0"/>
                    <w:snapToGrid w:val="0"/>
                    <w:jc w:val="center"/>
                    <w:rPr>
                      <w:szCs w:val="21"/>
                    </w:rPr>
                  </w:pPr>
                  <w:r w:rsidRPr="007D1B97">
                    <w:rPr>
                      <w:szCs w:val="21"/>
                    </w:rPr>
                    <w:t>2</w:t>
                  </w:r>
                </w:p>
              </w:tc>
              <w:tc>
                <w:tcPr>
                  <w:tcW w:w="2993" w:type="pct"/>
                  <w:vAlign w:val="center"/>
                </w:tcPr>
                <w:p w14:paraId="24288945" w14:textId="77777777" w:rsidR="00B5574F" w:rsidRPr="007D1B97" w:rsidRDefault="00093AC2">
                  <w:pPr>
                    <w:autoSpaceDE w:val="0"/>
                    <w:autoSpaceDN w:val="0"/>
                    <w:adjustRightInd w:val="0"/>
                    <w:snapToGrid w:val="0"/>
                    <w:rPr>
                      <w:szCs w:val="21"/>
                    </w:rPr>
                  </w:pPr>
                  <w:r w:rsidRPr="007D1B97">
                    <w:rPr>
                      <w:szCs w:val="21"/>
                    </w:rPr>
                    <w:t>禁止建设不符合《全国沿海港口布局规划》、《全国内河航道与港口布局规划》、《浙江省沿海港口布局规划》、《浙江省内河航运发展规划》以及项目所在地港口总体规划、国土空间规划的港口码头项目。</w:t>
                  </w:r>
                </w:p>
              </w:tc>
              <w:tc>
                <w:tcPr>
                  <w:tcW w:w="1276" w:type="pct"/>
                  <w:vAlign w:val="center"/>
                </w:tcPr>
                <w:p w14:paraId="4226EAE4" w14:textId="77777777" w:rsidR="00B5574F" w:rsidRPr="007D1B97" w:rsidRDefault="00093AC2">
                  <w:pPr>
                    <w:autoSpaceDE w:val="0"/>
                    <w:autoSpaceDN w:val="0"/>
                    <w:adjustRightInd w:val="0"/>
                    <w:snapToGrid w:val="0"/>
                    <w:rPr>
                      <w:szCs w:val="21"/>
                    </w:rPr>
                  </w:pPr>
                  <w:r w:rsidRPr="007D1B97">
                    <w:rPr>
                      <w:szCs w:val="21"/>
                    </w:rPr>
                    <w:t>本项目不涉及港口、码头及过江通道。</w:t>
                  </w:r>
                </w:p>
              </w:tc>
              <w:tc>
                <w:tcPr>
                  <w:tcW w:w="430" w:type="pct"/>
                  <w:vAlign w:val="center"/>
                </w:tcPr>
                <w:p w14:paraId="6A0E09F6"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4F07859C" w14:textId="77777777">
              <w:trPr>
                <w:trHeight w:val="340"/>
                <w:jc w:val="center"/>
              </w:trPr>
              <w:tc>
                <w:tcPr>
                  <w:tcW w:w="299" w:type="pct"/>
                  <w:vAlign w:val="center"/>
                </w:tcPr>
                <w:p w14:paraId="3A733B53" w14:textId="77777777" w:rsidR="00B5574F" w:rsidRPr="007D1B97" w:rsidRDefault="00093AC2">
                  <w:pPr>
                    <w:autoSpaceDE w:val="0"/>
                    <w:autoSpaceDN w:val="0"/>
                    <w:adjustRightInd w:val="0"/>
                    <w:snapToGrid w:val="0"/>
                    <w:jc w:val="center"/>
                    <w:rPr>
                      <w:szCs w:val="21"/>
                    </w:rPr>
                  </w:pPr>
                  <w:r w:rsidRPr="007D1B97">
                    <w:rPr>
                      <w:szCs w:val="21"/>
                    </w:rPr>
                    <w:t>3</w:t>
                  </w:r>
                </w:p>
              </w:tc>
              <w:tc>
                <w:tcPr>
                  <w:tcW w:w="2993" w:type="pct"/>
                  <w:vAlign w:val="center"/>
                </w:tcPr>
                <w:p w14:paraId="71B7BDDC" w14:textId="77777777" w:rsidR="00B5574F" w:rsidRPr="007D1B97" w:rsidRDefault="00093AC2">
                  <w:pPr>
                    <w:autoSpaceDE w:val="0"/>
                    <w:autoSpaceDN w:val="0"/>
                    <w:adjustRightInd w:val="0"/>
                    <w:snapToGrid w:val="0"/>
                    <w:rPr>
                      <w:szCs w:val="21"/>
                    </w:rPr>
                  </w:pPr>
                  <w:r w:rsidRPr="007D1B97">
                    <w:rPr>
                      <w:szCs w:val="21"/>
                    </w:rPr>
                    <w:t>禁止在自然保护地的岸线和河段范围内投资建设不符合《浙江省自然保护地建设项目准入负面清单（试行）》的项目。</w:t>
                  </w:r>
                </w:p>
              </w:tc>
              <w:tc>
                <w:tcPr>
                  <w:tcW w:w="1276" w:type="pct"/>
                  <w:vAlign w:val="center"/>
                </w:tcPr>
                <w:p w14:paraId="30FB918A" w14:textId="77777777" w:rsidR="00B5574F" w:rsidRPr="007D1B97" w:rsidRDefault="00093AC2">
                  <w:pPr>
                    <w:autoSpaceDE w:val="0"/>
                    <w:autoSpaceDN w:val="0"/>
                    <w:adjustRightInd w:val="0"/>
                    <w:snapToGrid w:val="0"/>
                    <w:rPr>
                      <w:szCs w:val="21"/>
                    </w:rPr>
                  </w:pPr>
                  <w:r w:rsidRPr="007D1B97">
                    <w:rPr>
                      <w:szCs w:val="21"/>
                    </w:rPr>
                    <w:t>本项目不在自然保护地的岸线和河段范围内。</w:t>
                  </w:r>
                </w:p>
              </w:tc>
              <w:tc>
                <w:tcPr>
                  <w:tcW w:w="430" w:type="pct"/>
                  <w:vAlign w:val="center"/>
                </w:tcPr>
                <w:p w14:paraId="3E0B3546"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33A5852E" w14:textId="77777777">
              <w:trPr>
                <w:trHeight w:val="340"/>
                <w:jc w:val="center"/>
              </w:trPr>
              <w:tc>
                <w:tcPr>
                  <w:tcW w:w="299" w:type="pct"/>
                  <w:vAlign w:val="center"/>
                </w:tcPr>
                <w:p w14:paraId="6E9DA0F0" w14:textId="77777777" w:rsidR="00B5574F" w:rsidRPr="007D1B97" w:rsidRDefault="00093AC2">
                  <w:pPr>
                    <w:autoSpaceDE w:val="0"/>
                    <w:autoSpaceDN w:val="0"/>
                    <w:adjustRightInd w:val="0"/>
                    <w:snapToGrid w:val="0"/>
                    <w:jc w:val="center"/>
                    <w:rPr>
                      <w:szCs w:val="21"/>
                    </w:rPr>
                  </w:pPr>
                  <w:r w:rsidRPr="007D1B97">
                    <w:rPr>
                      <w:szCs w:val="21"/>
                    </w:rPr>
                    <w:t>4</w:t>
                  </w:r>
                </w:p>
              </w:tc>
              <w:tc>
                <w:tcPr>
                  <w:tcW w:w="2993" w:type="pct"/>
                  <w:vAlign w:val="center"/>
                </w:tcPr>
                <w:p w14:paraId="30340D47" w14:textId="77777777" w:rsidR="00B5574F" w:rsidRPr="007D1B97" w:rsidRDefault="00093AC2">
                  <w:pPr>
                    <w:autoSpaceDE w:val="0"/>
                    <w:autoSpaceDN w:val="0"/>
                    <w:adjustRightInd w:val="0"/>
                    <w:snapToGrid w:val="0"/>
                    <w:rPr>
                      <w:szCs w:val="21"/>
                    </w:rPr>
                  </w:pPr>
                  <w:r w:rsidRPr="007D1B97">
                    <w:rPr>
                      <w:szCs w:val="21"/>
                    </w:rPr>
                    <w:t>禁止在饮用水水源一级保护区、二级保护区、准保护区的岸线和河段范围内投资建设不符合《浙江省饮用水源保护</w:t>
                  </w:r>
                  <w:r w:rsidRPr="007D1B97">
                    <w:rPr>
                      <w:szCs w:val="21"/>
                    </w:rPr>
                    <w:t xml:space="preserve"> </w:t>
                  </w:r>
                  <w:r w:rsidRPr="007D1B97">
                    <w:rPr>
                      <w:szCs w:val="21"/>
                    </w:rPr>
                    <w:t>条例》的项目。</w:t>
                  </w:r>
                </w:p>
              </w:tc>
              <w:tc>
                <w:tcPr>
                  <w:tcW w:w="1276" w:type="pct"/>
                  <w:vAlign w:val="center"/>
                </w:tcPr>
                <w:p w14:paraId="57EE1A75" w14:textId="77777777" w:rsidR="00B5574F" w:rsidRPr="007D1B97" w:rsidRDefault="00093AC2">
                  <w:pPr>
                    <w:autoSpaceDE w:val="0"/>
                    <w:autoSpaceDN w:val="0"/>
                    <w:adjustRightInd w:val="0"/>
                    <w:snapToGrid w:val="0"/>
                    <w:rPr>
                      <w:szCs w:val="21"/>
                    </w:rPr>
                  </w:pPr>
                  <w:r w:rsidRPr="007D1B97">
                    <w:rPr>
                      <w:szCs w:val="21"/>
                    </w:rPr>
                    <w:t>本项目不在饮用水水源一级保护区、二级保护区、准保护区的岸线和河段范围内。</w:t>
                  </w:r>
                </w:p>
              </w:tc>
              <w:tc>
                <w:tcPr>
                  <w:tcW w:w="430" w:type="pct"/>
                  <w:vAlign w:val="center"/>
                </w:tcPr>
                <w:p w14:paraId="6479E726"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05971581" w14:textId="77777777">
              <w:trPr>
                <w:trHeight w:val="340"/>
                <w:jc w:val="center"/>
              </w:trPr>
              <w:tc>
                <w:tcPr>
                  <w:tcW w:w="299" w:type="pct"/>
                  <w:vAlign w:val="center"/>
                </w:tcPr>
                <w:p w14:paraId="6FF31085" w14:textId="77777777" w:rsidR="00B5574F" w:rsidRPr="007D1B97" w:rsidRDefault="00093AC2">
                  <w:pPr>
                    <w:autoSpaceDE w:val="0"/>
                    <w:autoSpaceDN w:val="0"/>
                    <w:adjustRightInd w:val="0"/>
                    <w:snapToGrid w:val="0"/>
                    <w:jc w:val="center"/>
                    <w:rPr>
                      <w:szCs w:val="21"/>
                    </w:rPr>
                  </w:pPr>
                  <w:r w:rsidRPr="007D1B97">
                    <w:rPr>
                      <w:szCs w:val="21"/>
                    </w:rPr>
                    <w:t>5</w:t>
                  </w:r>
                </w:p>
              </w:tc>
              <w:tc>
                <w:tcPr>
                  <w:tcW w:w="2993" w:type="pct"/>
                  <w:vAlign w:val="center"/>
                </w:tcPr>
                <w:p w14:paraId="5ACDC436" w14:textId="77777777" w:rsidR="00B5574F" w:rsidRPr="007D1B97" w:rsidRDefault="00093AC2">
                  <w:pPr>
                    <w:autoSpaceDE w:val="0"/>
                    <w:autoSpaceDN w:val="0"/>
                    <w:adjustRightInd w:val="0"/>
                    <w:snapToGrid w:val="0"/>
                    <w:rPr>
                      <w:szCs w:val="21"/>
                    </w:rPr>
                  </w:pPr>
                  <w:r w:rsidRPr="007D1B97">
                    <w:rPr>
                      <w:szCs w:val="21"/>
                    </w:rPr>
                    <w:t>禁止在水产种质资源保护区的岸线和河段范围内新建围湖造田、围海造地或围填海等投资建设项目。</w:t>
                  </w:r>
                </w:p>
              </w:tc>
              <w:tc>
                <w:tcPr>
                  <w:tcW w:w="1276" w:type="pct"/>
                  <w:vAlign w:val="center"/>
                </w:tcPr>
                <w:p w14:paraId="22ED3C3D" w14:textId="77777777" w:rsidR="00B5574F" w:rsidRPr="007D1B97" w:rsidRDefault="00093AC2">
                  <w:pPr>
                    <w:autoSpaceDE w:val="0"/>
                    <w:autoSpaceDN w:val="0"/>
                    <w:adjustRightInd w:val="0"/>
                    <w:snapToGrid w:val="0"/>
                    <w:rPr>
                      <w:szCs w:val="21"/>
                    </w:rPr>
                  </w:pPr>
                  <w:r w:rsidRPr="007D1B97">
                    <w:rPr>
                      <w:szCs w:val="21"/>
                    </w:rPr>
                    <w:t>本项目不在水产种质资源保护区的岸线和河段范围内。</w:t>
                  </w:r>
                </w:p>
              </w:tc>
              <w:tc>
                <w:tcPr>
                  <w:tcW w:w="430" w:type="pct"/>
                  <w:vAlign w:val="center"/>
                </w:tcPr>
                <w:p w14:paraId="022CA3DD"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3C0E8870" w14:textId="77777777">
              <w:trPr>
                <w:trHeight w:val="340"/>
                <w:jc w:val="center"/>
              </w:trPr>
              <w:tc>
                <w:tcPr>
                  <w:tcW w:w="299" w:type="pct"/>
                  <w:vAlign w:val="center"/>
                </w:tcPr>
                <w:p w14:paraId="10209C88" w14:textId="77777777" w:rsidR="00B5574F" w:rsidRPr="007D1B97" w:rsidRDefault="00093AC2">
                  <w:pPr>
                    <w:autoSpaceDE w:val="0"/>
                    <w:autoSpaceDN w:val="0"/>
                    <w:adjustRightInd w:val="0"/>
                    <w:snapToGrid w:val="0"/>
                    <w:jc w:val="center"/>
                    <w:rPr>
                      <w:szCs w:val="21"/>
                    </w:rPr>
                  </w:pPr>
                  <w:r w:rsidRPr="007D1B97">
                    <w:rPr>
                      <w:szCs w:val="21"/>
                    </w:rPr>
                    <w:t>6</w:t>
                  </w:r>
                </w:p>
              </w:tc>
              <w:tc>
                <w:tcPr>
                  <w:tcW w:w="2993" w:type="pct"/>
                  <w:vAlign w:val="center"/>
                </w:tcPr>
                <w:p w14:paraId="4E21CD63" w14:textId="77777777" w:rsidR="00B5574F" w:rsidRPr="007D1B97" w:rsidRDefault="00093AC2">
                  <w:pPr>
                    <w:autoSpaceDE w:val="0"/>
                    <w:autoSpaceDN w:val="0"/>
                    <w:adjustRightInd w:val="0"/>
                    <w:snapToGrid w:val="0"/>
                    <w:rPr>
                      <w:szCs w:val="21"/>
                    </w:rPr>
                  </w:pPr>
                  <w:r w:rsidRPr="007D1B97">
                    <w:rPr>
                      <w:szCs w:val="21"/>
                    </w:rPr>
                    <w:t>在国家湿地公园的岸线和河段范围内：</w:t>
                  </w:r>
                </w:p>
                <w:p w14:paraId="01D11E35" w14:textId="77777777" w:rsidR="00B5574F" w:rsidRPr="007D1B97" w:rsidRDefault="00093AC2">
                  <w:pPr>
                    <w:autoSpaceDE w:val="0"/>
                    <w:autoSpaceDN w:val="0"/>
                    <w:adjustRightInd w:val="0"/>
                    <w:snapToGrid w:val="0"/>
                    <w:rPr>
                      <w:szCs w:val="21"/>
                    </w:rPr>
                  </w:pPr>
                  <w:r w:rsidRPr="007D1B97">
                    <w:rPr>
                      <w:szCs w:val="21"/>
                    </w:rPr>
                    <w:t>(</w:t>
                  </w:r>
                  <w:proofErr w:type="gramStart"/>
                  <w:r w:rsidRPr="007D1B97">
                    <w:rPr>
                      <w:szCs w:val="21"/>
                    </w:rPr>
                    <w:t>一</w:t>
                  </w:r>
                  <w:proofErr w:type="gramEnd"/>
                  <w:r w:rsidRPr="007D1B97">
                    <w:rPr>
                      <w:szCs w:val="21"/>
                    </w:rPr>
                    <w:t>)</w:t>
                  </w:r>
                  <w:r w:rsidRPr="007D1B97">
                    <w:rPr>
                      <w:szCs w:val="21"/>
                    </w:rPr>
                    <w:t>禁止挖沙、采矿；</w:t>
                  </w:r>
                </w:p>
                <w:p w14:paraId="4E807AC5" w14:textId="77777777" w:rsidR="00B5574F" w:rsidRPr="007D1B97" w:rsidRDefault="00093AC2">
                  <w:pPr>
                    <w:autoSpaceDE w:val="0"/>
                    <w:autoSpaceDN w:val="0"/>
                    <w:adjustRightInd w:val="0"/>
                    <w:snapToGrid w:val="0"/>
                    <w:rPr>
                      <w:szCs w:val="21"/>
                    </w:rPr>
                  </w:pPr>
                  <w:r w:rsidRPr="007D1B97">
                    <w:rPr>
                      <w:szCs w:val="21"/>
                    </w:rPr>
                    <w:t>(</w:t>
                  </w:r>
                  <w:r w:rsidRPr="007D1B97">
                    <w:rPr>
                      <w:szCs w:val="21"/>
                    </w:rPr>
                    <w:t>二</w:t>
                  </w:r>
                  <w:r w:rsidRPr="007D1B97">
                    <w:rPr>
                      <w:szCs w:val="21"/>
                    </w:rPr>
                    <w:t>)</w:t>
                  </w:r>
                  <w:r w:rsidRPr="007D1B97">
                    <w:rPr>
                      <w:szCs w:val="21"/>
                    </w:rPr>
                    <w:t>禁止任何不符合主体功能定位的投资建设项目；</w:t>
                  </w:r>
                </w:p>
                <w:p w14:paraId="31F2B528" w14:textId="77777777" w:rsidR="00B5574F" w:rsidRPr="007D1B97" w:rsidRDefault="00093AC2">
                  <w:pPr>
                    <w:autoSpaceDE w:val="0"/>
                    <w:autoSpaceDN w:val="0"/>
                    <w:adjustRightInd w:val="0"/>
                    <w:snapToGrid w:val="0"/>
                    <w:rPr>
                      <w:szCs w:val="21"/>
                    </w:rPr>
                  </w:pPr>
                  <w:r w:rsidRPr="007D1B97">
                    <w:rPr>
                      <w:szCs w:val="21"/>
                    </w:rPr>
                    <w:t>(</w:t>
                  </w:r>
                  <w:r w:rsidRPr="007D1B97">
                    <w:rPr>
                      <w:szCs w:val="21"/>
                    </w:rPr>
                    <w:t>三</w:t>
                  </w:r>
                  <w:r w:rsidRPr="007D1B97">
                    <w:rPr>
                      <w:szCs w:val="21"/>
                    </w:rPr>
                    <w:t>)</w:t>
                  </w:r>
                  <w:r w:rsidRPr="007D1B97">
                    <w:rPr>
                      <w:szCs w:val="21"/>
                    </w:rPr>
                    <w:t>禁止开</w:t>
                  </w:r>
                  <w:r w:rsidRPr="007D1B97">
                    <w:rPr>
                      <w:szCs w:val="21"/>
                    </w:rPr>
                    <w:t>(</w:t>
                  </w:r>
                  <w:r w:rsidRPr="007D1B97">
                    <w:rPr>
                      <w:szCs w:val="21"/>
                    </w:rPr>
                    <w:t>围</w:t>
                  </w:r>
                  <w:r w:rsidRPr="007D1B97">
                    <w:rPr>
                      <w:szCs w:val="21"/>
                    </w:rPr>
                    <w:t>)</w:t>
                  </w:r>
                  <w:r w:rsidRPr="007D1B97">
                    <w:rPr>
                      <w:szCs w:val="21"/>
                    </w:rPr>
                    <w:t>垦、填埋或者排干湿地；</w:t>
                  </w:r>
                </w:p>
                <w:p w14:paraId="471C84FD" w14:textId="77777777" w:rsidR="00B5574F" w:rsidRPr="007D1B97" w:rsidRDefault="00093AC2">
                  <w:pPr>
                    <w:autoSpaceDE w:val="0"/>
                    <w:autoSpaceDN w:val="0"/>
                    <w:adjustRightInd w:val="0"/>
                    <w:snapToGrid w:val="0"/>
                    <w:rPr>
                      <w:szCs w:val="21"/>
                    </w:rPr>
                  </w:pPr>
                  <w:r w:rsidRPr="007D1B97">
                    <w:rPr>
                      <w:szCs w:val="21"/>
                    </w:rPr>
                    <w:t>(</w:t>
                  </w:r>
                  <w:r w:rsidRPr="007D1B97">
                    <w:rPr>
                      <w:szCs w:val="21"/>
                    </w:rPr>
                    <w:t>四</w:t>
                  </w:r>
                  <w:r w:rsidRPr="007D1B97">
                    <w:rPr>
                      <w:szCs w:val="21"/>
                    </w:rPr>
                    <w:t>)</w:t>
                  </w:r>
                  <w:r w:rsidRPr="007D1B97">
                    <w:rPr>
                      <w:szCs w:val="21"/>
                    </w:rPr>
                    <w:t>禁止截断湿地水源；</w:t>
                  </w:r>
                </w:p>
                <w:p w14:paraId="2C26C65D" w14:textId="77777777" w:rsidR="00B5574F" w:rsidRPr="007D1B97" w:rsidRDefault="00093AC2">
                  <w:pPr>
                    <w:autoSpaceDE w:val="0"/>
                    <w:autoSpaceDN w:val="0"/>
                    <w:adjustRightInd w:val="0"/>
                    <w:snapToGrid w:val="0"/>
                    <w:rPr>
                      <w:szCs w:val="21"/>
                    </w:rPr>
                  </w:pPr>
                  <w:r w:rsidRPr="007D1B97">
                    <w:rPr>
                      <w:szCs w:val="21"/>
                    </w:rPr>
                    <w:t>(</w:t>
                  </w:r>
                  <w:r w:rsidRPr="007D1B97">
                    <w:rPr>
                      <w:szCs w:val="21"/>
                    </w:rPr>
                    <w:t>五</w:t>
                  </w:r>
                  <w:r w:rsidRPr="007D1B97">
                    <w:rPr>
                      <w:szCs w:val="21"/>
                    </w:rPr>
                    <w:t>)</w:t>
                  </w:r>
                  <w:r w:rsidRPr="007D1B97">
                    <w:rPr>
                      <w:szCs w:val="21"/>
                    </w:rPr>
                    <w:t>禁止倾倒有毒有害物质、废弃物、垃圾；</w:t>
                  </w:r>
                </w:p>
                <w:p w14:paraId="66949934" w14:textId="77777777" w:rsidR="00B5574F" w:rsidRPr="007D1B97" w:rsidRDefault="00093AC2">
                  <w:pPr>
                    <w:autoSpaceDE w:val="0"/>
                    <w:autoSpaceDN w:val="0"/>
                    <w:adjustRightInd w:val="0"/>
                    <w:snapToGrid w:val="0"/>
                    <w:rPr>
                      <w:szCs w:val="21"/>
                    </w:rPr>
                  </w:pPr>
                  <w:r w:rsidRPr="007D1B97">
                    <w:rPr>
                      <w:szCs w:val="21"/>
                    </w:rPr>
                    <w:t>(</w:t>
                  </w:r>
                  <w:r w:rsidRPr="007D1B97">
                    <w:rPr>
                      <w:szCs w:val="21"/>
                    </w:rPr>
                    <w:t>六</w:t>
                  </w:r>
                  <w:r w:rsidRPr="007D1B97">
                    <w:rPr>
                      <w:szCs w:val="21"/>
                    </w:rPr>
                    <w:t>)</w:t>
                  </w:r>
                  <w:r w:rsidRPr="007D1B97">
                    <w:rPr>
                      <w:szCs w:val="21"/>
                    </w:rPr>
                    <w:t>禁止破坏野生动物栖息地和迁徙通道、鱼类洄游通道，禁止滥采滥捕野生动植物；</w:t>
                  </w:r>
                </w:p>
                <w:p w14:paraId="6DC63B4D" w14:textId="77777777" w:rsidR="00B5574F" w:rsidRPr="007D1B97" w:rsidRDefault="00093AC2">
                  <w:pPr>
                    <w:autoSpaceDE w:val="0"/>
                    <w:autoSpaceDN w:val="0"/>
                    <w:adjustRightInd w:val="0"/>
                    <w:snapToGrid w:val="0"/>
                    <w:rPr>
                      <w:szCs w:val="21"/>
                    </w:rPr>
                  </w:pPr>
                  <w:r w:rsidRPr="007D1B97">
                    <w:rPr>
                      <w:szCs w:val="21"/>
                    </w:rPr>
                    <w:t>(</w:t>
                  </w:r>
                  <w:r w:rsidRPr="007D1B97">
                    <w:rPr>
                      <w:szCs w:val="21"/>
                    </w:rPr>
                    <w:t>七</w:t>
                  </w:r>
                  <w:r w:rsidRPr="007D1B97">
                    <w:rPr>
                      <w:szCs w:val="21"/>
                    </w:rPr>
                    <w:t>)</w:t>
                  </w:r>
                  <w:r w:rsidRPr="007D1B97">
                    <w:rPr>
                      <w:szCs w:val="21"/>
                    </w:rPr>
                    <w:t>禁止引入外来物种；</w:t>
                  </w:r>
                </w:p>
                <w:p w14:paraId="68DDE9E3" w14:textId="77777777" w:rsidR="00B5574F" w:rsidRPr="007D1B97" w:rsidRDefault="00093AC2">
                  <w:pPr>
                    <w:autoSpaceDE w:val="0"/>
                    <w:autoSpaceDN w:val="0"/>
                    <w:adjustRightInd w:val="0"/>
                    <w:snapToGrid w:val="0"/>
                    <w:rPr>
                      <w:szCs w:val="21"/>
                    </w:rPr>
                  </w:pPr>
                  <w:r w:rsidRPr="007D1B97">
                    <w:rPr>
                      <w:szCs w:val="21"/>
                    </w:rPr>
                    <w:t>(</w:t>
                  </w:r>
                  <w:r w:rsidRPr="007D1B97">
                    <w:rPr>
                      <w:szCs w:val="21"/>
                    </w:rPr>
                    <w:t>八</w:t>
                  </w:r>
                  <w:r w:rsidRPr="007D1B97">
                    <w:rPr>
                      <w:szCs w:val="21"/>
                    </w:rPr>
                    <w:t>)</w:t>
                  </w:r>
                  <w:r w:rsidRPr="007D1B97">
                    <w:rPr>
                      <w:szCs w:val="21"/>
                    </w:rPr>
                    <w:t>禁止擅自放牧、捕捞、取土、取水、排污、放生；</w:t>
                  </w:r>
                </w:p>
                <w:p w14:paraId="24629F7B" w14:textId="77777777" w:rsidR="00B5574F" w:rsidRPr="007D1B97" w:rsidRDefault="00093AC2">
                  <w:pPr>
                    <w:autoSpaceDE w:val="0"/>
                    <w:autoSpaceDN w:val="0"/>
                    <w:adjustRightInd w:val="0"/>
                    <w:snapToGrid w:val="0"/>
                    <w:rPr>
                      <w:szCs w:val="21"/>
                    </w:rPr>
                  </w:pPr>
                  <w:r w:rsidRPr="007D1B97">
                    <w:rPr>
                      <w:szCs w:val="21"/>
                    </w:rPr>
                    <w:t>(</w:t>
                  </w:r>
                  <w:r w:rsidRPr="007D1B97">
                    <w:rPr>
                      <w:szCs w:val="21"/>
                    </w:rPr>
                    <w:t>九</w:t>
                  </w:r>
                  <w:r w:rsidRPr="007D1B97">
                    <w:rPr>
                      <w:szCs w:val="21"/>
                    </w:rPr>
                    <w:t>)</w:t>
                  </w:r>
                  <w:r w:rsidRPr="007D1B97">
                    <w:rPr>
                      <w:szCs w:val="21"/>
                    </w:rPr>
                    <w:t>禁止其他破坏湿地及其生态功能的活动。</w:t>
                  </w:r>
                </w:p>
              </w:tc>
              <w:tc>
                <w:tcPr>
                  <w:tcW w:w="1276" w:type="pct"/>
                  <w:vAlign w:val="center"/>
                </w:tcPr>
                <w:p w14:paraId="768CE861" w14:textId="77777777" w:rsidR="00B5574F" w:rsidRPr="007D1B97" w:rsidRDefault="00093AC2">
                  <w:pPr>
                    <w:autoSpaceDE w:val="0"/>
                    <w:autoSpaceDN w:val="0"/>
                    <w:adjustRightInd w:val="0"/>
                    <w:snapToGrid w:val="0"/>
                    <w:rPr>
                      <w:szCs w:val="21"/>
                    </w:rPr>
                  </w:pPr>
                  <w:r w:rsidRPr="007D1B97">
                    <w:rPr>
                      <w:szCs w:val="21"/>
                    </w:rPr>
                    <w:t>本项目不在国家湿地公园的岸线和河段范围内。</w:t>
                  </w:r>
                </w:p>
              </w:tc>
              <w:tc>
                <w:tcPr>
                  <w:tcW w:w="430" w:type="pct"/>
                  <w:vAlign w:val="center"/>
                </w:tcPr>
                <w:p w14:paraId="16BBC202"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17BEEF72" w14:textId="77777777">
              <w:trPr>
                <w:trHeight w:val="340"/>
                <w:jc w:val="center"/>
              </w:trPr>
              <w:tc>
                <w:tcPr>
                  <w:tcW w:w="299" w:type="pct"/>
                  <w:vAlign w:val="center"/>
                </w:tcPr>
                <w:p w14:paraId="149515FE" w14:textId="77777777" w:rsidR="00B5574F" w:rsidRPr="007D1B97" w:rsidRDefault="00093AC2">
                  <w:pPr>
                    <w:autoSpaceDE w:val="0"/>
                    <w:autoSpaceDN w:val="0"/>
                    <w:adjustRightInd w:val="0"/>
                    <w:snapToGrid w:val="0"/>
                    <w:jc w:val="center"/>
                    <w:rPr>
                      <w:szCs w:val="21"/>
                    </w:rPr>
                  </w:pPr>
                  <w:r w:rsidRPr="007D1B97">
                    <w:rPr>
                      <w:szCs w:val="21"/>
                    </w:rPr>
                    <w:t>7</w:t>
                  </w:r>
                </w:p>
              </w:tc>
              <w:tc>
                <w:tcPr>
                  <w:tcW w:w="2993" w:type="pct"/>
                  <w:vAlign w:val="center"/>
                </w:tcPr>
                <w:p w14:paraId="36797AEE" w14:textId="77777777" w:rsidR="00B5574F" w:rsidRPr="007D1B97" w:rsidRDefault="00093AC2">
                  <w:pPr>
                    <w:autoSpaceDE w:val="0"/>
                    <w:autoSpaceDN w:val="0"/>
                    <w:adjustRightInd w:val="0"/>
                    <w:snapToGrid w:val="0"/>
                    <w:rPr>
                      <w:szCs w:val="21"/>
                    </w:rPr>
                  </w:pPr>
                  <w:r w:rsidRPr="007D1B97">
                    <w:rPr>
                      <w:szCs w:val="21"/>
                    </w:rPr>
                    <w:t>禁止违法利用、占用长江流域河湖岸线。</w:t>
                  </w:r>
                </w:p>
              </w:tc>
              <w:tc>
                <w:tcPr>
                  <w:tcW w:w="1276" w:type="pct"/>
                  <w:vAlign w:val="center"/>
                </w:tcPr>
                <w:p w14:paraId="6D6DC524" w14:textId="77777777" w:rsidR="00B5574F" w:rsidRPr="007D1B97" w:rsidRDefault="00093AC2">
                  <w:pPr>
                    <w:autoSpaceDE w:val="0"/>
                    <w:autoSpaceDN w:val="0"/>
                    <w:adjustRightInd w:val="0"/>
                    <w:snapToGrid w:val="0"/>
                    <w:rPr>
                      <w:szCs w:val="21"/>
                    </w:rPr>
                  </w:pPr>
                  <w:r w:rsidRPr="007D1B97">
                    <w:rPr>
                      <w:szCs w:val="21"/>
                    </w:rPr>
                    <w:t>本项目不涉及利用、占用长江流域河湖岸线。</w:t>
                  </w:r>
                </w:p>
              </w:tc>
              <w:tc>
                <w:tcPr>
                  <w:tcW w:w="430" w:type="pct"/>
                  <w:vAlign w:val="center"/>
                </w:tcPr>
                <w:p w14:paraId="2730D743"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57F5183D" w14:textId="77777777">
              <w:trPr>
                <w:trHeight w:val="340"/>
                <w:jc w:val="center"/>
              </w:trPr>
              <w:tc>
                <w:tcPr>
                  <w:tcW w:w="299" w:type="pct"/>
                  <w:vAlign w:val="center"/>
                </w:tcPr>
                <w:p w14:paraId="12F4B48B" w14:textId="77777777" w:rsidR="00B5574F" w:rsidRPr="007D1B97" w:rsidRDefault="00093AC2">
                  <w:pPr>
                    <w:autoSpaceDE w:val="0"/>
                    <w:autoSpaceDN w:val="0"/>
                    <w:adjustRightInd w:val="0"/>
                    <w:snapToGrid w:val="0"/>
                    <w:jc w:val="center"/>
                    <w:rPr>
                      <w:szCs w:val="21"/>
                    </w:rPr>
                  </w:pPr>
                  <w:r w:rsidRPr="007D1B97">
                    <w:rPr>
                      <w:szCs w:val="21"/>
                    </w:rPr>
                    <w:t>8</w:t>
                  </w:r>
                </w:p>
              </w:tc>
              <w:tc>
                <w:tcPr>
                  <w:tcW w:w="2993" w:type="pct"/>
                  <w:vAlign w:val="center"/>
                </w:tcPr>
                <w:p w14:paraId="50BF00F3" w14:textId="77777777" w:rsidR="00B5574F" w:rsidRPr="007D1B97" w:rsidRDefault="00093AC2">
                  <w:pPr>
                    <w:autoSpaceDE w:val="0"/>
                    <w:autoSpaceDN w:val="0"/>
                    <w:adjustRightInd w:val="0"/>
                    <w:snapToGrid w:val="0"/>
                    <w:rPr>
                      <w:szCs w:val="21"/>
                    </w:rPr>
                  </w:pPr>
                  <w:r w:rsidRPr="007D1B97">
                    <w:rPr>
                      <w:szCs w:val="21"/>
                    </w:rPr>
                    <w:t>禁止在《长江岸线保护和开发利用总体规划》划定的岸线保护区和保留区内投资</w:t>
                  </w:r>
                  <w:proofErr w:type="gramStart"/>
                  <w:r w:rsidRPr="007D1B97">
                    <w:rPr>
                      <w:szCs w:val="21"/>
                    </w:rPr>
                    <w:t>建设除事关公</w:t>
                  </w:r>
                  <w:proofErr w:type="gramEnd"/>
                  <w:r w:rsidRPr="007D1B97">
                    <w:rPr>
                      <w:szCs w:val="21"/>
                    </w:rPr>
                    <w:t>共安全及公众利益的防洪护岸、河道治理、供水、生态环境保护、国家重要基础设施以外的项目。</w:t>
                  </w:r>
                </w:p>
              </w:tc>
              <w:tc>
                <w:tcPr>
                  <w:tcW w:w="1276" w:type="pct"/>
                  <w:vAlign w:val="center"/>
                </w:tcPr>
                <w:p w14:paraId="4A945CEB" w14:textId="77777777" w:rsidR="00B5574F" w:rsidRPr="007D1B97" w:rsidRDefault="00093AC2">
                  <w:pPr>
                    <w:autoSpaceDE w:val="0"/>
                    <w:autoSpaceDN w:val="0"/>
                    <w:adjustRightInd w:val="0"/>
                    <w:snapToGrid w:val="0"/>
                    <w:rPr>
                      <w:szCs w:val="21"/>
                    </w:rPr>
                  </w:pPr>
                  <w:r w:rsidRPr="007D1B97">
                    <w:rPr>
                      <w:szCs w:val="21"/>
                    </w:rPr>
                    <w:t>本项目不在《长江岸线保护和开发利用总体规划》划定的岸线保护区和保留区内。</w:t>
                  </w:r>
                </w:p>
              </w:tc>
              <w:tc>
                <w:tcPr>
                  <w:tcW w:w="430" w:type="pct"/>
                  <w:vAlign w:val="center"/>
                </w:tcPr>
                <w:p w14:paraId="38BD79C4"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7FF06F31" w14:textId="77777777">
              <w:trPr>
                <w:trHeight w:val="340"/>
                <w:jc w:val="center"/>
              </w:trPr>
              <w:tc>
                <w:tcPr>
                  <w:tcW w:w="299" w:type="pct"/>
                  <w:vAlign w:val="center"/>
                </w:tcPr>
                <w:p w14:paraId="70AFB34D" w14:textId="77777777" w:rsidR="00B5574F" w:rsidRPr="007D1B97" w:rsidRDefault="00093AC2">
                  <w:pPr>
                    <w:autoSpaceDE w:val="0"/>
                    <w:autoSpaceDN w:val="0"/>
                    <w:adjustRightInd w:val="0"/>
                    <w:snapToGrid w:val="0"/>
                    <w:jc w:val="center"/>
                    <w:rPr>
                      <w:szCs w:val="21"/>
                    </w:rPr>
                  </w:pPr>
                  <w:r w:rsidRPr="007D1B97">
                    <w:rPr>
                      <w:szCs w:val="21"/>
                    </w:rPr>
                    <w:t>9</w:t>
                  </w:r>
                </w:p>
              </w:tc>
              <w:tc>
                <w:tcPr>
                  <w:tcW w:w="2993" w:type="pct"/>
                  <w:vAlign w:val="center"/>
                </w:tcPr>
                <w:p w14:paraId="1F7E7454" w14:textId="77777777" w:rsidR="00B5574F" w:rsidRPr="007D1B97" w:rsidRDefault="00093AC2">
                  <w:pPr>
                    <w:autoSpaceDE w:val="0"/>
                    <w:autoSpaceDN w:val="0"/>
                    <w:adjustRightInd w:val="0"/>
                    <w:snapToGrid w:val="0"/>
                    <w:rPr>
                      <w:szCs w:val="21"/>
                    </w:rPr>
                  </w:pPr>
                  <w:r w:rsidRPr="007D1B97">
                    <w:rPr>
                      <w:szCs w:val="21"/>
                    </w:rPr>
                    <w:t>禁止在《全国重要江河湖泊水功能区划》划定的河段及湖泊保护区、保留区内投资建设不利于水资源及自然生态保护的项目。</w:t>
                  </w:r>
                </w:p>
              </w:tc>
              <w:tc>
                <w:tcPr>
                  <w:tcW w:w="1276" w:type="pct"/>
                  <w:vAlign w:val="center"/>
                </w:tcPr>
                <w:p w14:paraId="51418EF6" w14:textId="77777777" w:rsidR="00B5574F" w:rsidRPr="007D1B97" w:rsidRDefault="00093AC2">
                  <w:pPr>
                    <w:autoSpaceDE w:val="0"/>
                    <w:autoSpaceDN w:val="0"/>
                    <w:adjustRightInd w:val="0"/>
                    <w:snapToGrid w:val="0"/>
                    <w:rPr>
                      <w:szCs w:val="21"/>
                    </w:rPr>
                  </w:pPr>
                  <w:r w:rsidRPr="007D1B97">
                    <w:rPr>
                      <w:szCs w:val="21"/>
                    </w:rPr>
                    <w:t>本项目不在《全国重要江河湖泊水功能区划》划定的河段及湖泊保护区、保留区内。</w:t>
                  </w:r>
                </w:p>
              </w:tc>
              <w:tc>
                <w:tcPr>
                  <w:tcW w:w="430" w:type="pct"/>
                  <w:vAlign w:val="center"/>
                </w:tcPr>
                <w:p w14:paraId="5B16420A"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6530CB68" w14:textId="77777777">
              <w:trPr>
                <w:trHeight w:val="340"/>
                <w:jc w:val="center"/>
              </w:trPr>
              <w:tc>
                <w:tcPr>
                  <w:tcW w:w="299" w:type="pct"/>
                  <w:vAlign w:val="center"/>
                </w:tcPr>
                <w:p w14:paraId="45E6AAC7" w14:textId="77777777" w:rsidR="00B5574F" w:rsidRPr="007D1B97" w:rsidRDefault="00093AC2">
                  <w:pPr>
                    <w:autoSpaceDE w:val="0"/>
                    <w:autoSpaceDN w:val="0"/>
                    <w:adjustRightInd w:val="0"/>
                    <w:snapToGrid w:val="0"/>
                    <w:jc w:val="center"/>
                    <w:rPr>
                      <w:szCs w:val="21"/>
                    </w:rPr>
                  </w:pPr>
                  <w:r w:rsidRPr="007D1B97">
                    <w:rPr>
                      <w:szCs w:val="21"/>
                    </w:rPr>
                    <w:t>10</w:t>
                  </w:r>
                </w:p>
              </w:tc>
              <w:tc>
                <w:tcPr>
                  <w:tcW w:w="2993" w:type="pct"/>
                  <w:vAlign w:val="center"/>
                </w:tcPr>
                <w:p w14:paraId="3D32776C" w14:textId="77777777" w:rsidR="00B5574F" w:rsidRPr="007D1B97" w:rsidRDefault="00093AC2">
                  <w:pPr>
                    <w:autoSpaceDE w:val="0"/>
                    <w:autoSpaceDN w:val="0"/>
                    <w:adjustRightInd w:val="0"/>
                    <w:snapToGrid w:val="0"/>
                    <w:rPr>
                      <w:szCs w:val="21"/>
                    </w:rPr>
                  </w:pPr>
                  <w:r w:rsidRPr="007D1B97">
                    <w:rPr>
                      <w:szCs w:val="21"/>
                    </w:rPr>
                    <w:t>禁止未经许可在长江支流及湖泊新设、改设或扩大排污口。</w:t>
                  </w:r>
                </w:p>
              </w:tc>
              <w:tc>
                <w:tcPr>
                  <w:tcW w:w="1276" w:type="pct"/>
                  <w:vAlign w:val="center"/>
                </w:tcPr>
                <w:p w14:paraId="541C4FFC" w14:textId="77777777" w:rsidR="00B5574F" w:rsidRPr="007D1B97" w:rsidRDefault="00093AC2">
                  <w:pPr>
                    <w:autoSpaceDE w:val="0"/>
                    <w:autoSpaceDN w:val="0"/>
                    <w:adjustRightInd w:val="0"/>
                    <w:snapToGrid w:val="0"/>
                    <w:rPr>
                      <w:szCs w:val="21"/>
                    </w:rPr>
                  </w:pPr>
                  <w:r w:rsidRPr="007D1B97">
                    <w:rPr>
                      <w:szCs w:val="21"/>
                    </w:rPr>
                    <w:t>本项目污水纳管排放，无新设、改设或扩大排污口。</w:t>
                  </w:r>
                </w:p>
              </w:tc>
              <w:tc>
                <w:tcPr>
                  <w:tcW w:w="430" w:type="pct"/>
                  <w:vAlign w:val="center"/>
                </w:tcPr>
                <w:p w14:paraId="5D356A03"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2C8006BD" w14:textId="77777777">
              <w:trPr>
                <w:trHeight w:val="340"/>
                <w:jc w:val="center"/>
              </w:trPr>
              <w:tc>
                <w:tcPr>
                  <w:tcW w:w="299" w:type="pct"/>
                  <w:vAlign w:val="center"/>
                </w:tcPr>
                <w:p w14:paraId="1BF83837" w14:textId="77777777" w:rsidR="00B5574F" w:rsidRPr="007D1B97" w:rsidRDefault="00093AC2">
                  <w:pPr>
                    <w:autoSpaceDE w:val="0"/>
                    <w:autoSpaceDN w:val="0"/>
                    <w:adjustRightInd w:val="0"/>
                    <w:snapToGrid w:val="0"/>
                    <w:jc w:val="center"/>
                    <w:rPr>
                      <w:szCs w:val="21"/>
                    </w:rPr>
                  </w:pPr>
                  <w:r w:rsidRPr="007D1B97">
                    <w:rPr>
                      <w:szCs w:val="21"/>
                    </w:rPr>
                    <w:t>11</w:t>
                  </w:r>
                </w:p>
              </w:tc>
              <w:tc>
                <w:tcPr>
                  <w:tcW w:w="2993" w:type="pct"/>
                  <w:vAlign w:val="center"/>
                </w:tcPr>
                <w:p w14:paraId="1C914AE2" w14:textId="77777777" w:rsidR="00B5574F" w:rsidRPr="007D1B97" w:rsidRDefault="00093AC2">
                  <w:pPr>
                    <w:autoSpaceDE w:val="0"/>
                    <w:autoSpaceDN w:val="0"/>
                    <w:adjustRightInd w:val="0"/>
                    <w:snapToGrid w:val="0"/>
                    <w:rPr>
                      <w:szCs w:val="21"/>
                    </w:rPr>
                  </w:pPr>
                  <w:r w:rsidRPr="007D1B97">
                    <w:rPr>
                      <w:szCs w:val="21"/>
                    </w:rPr>
                    <w:t>禁止在长江支流、太湖等重要岸线一公里范围内新建、扩建化工园区和化工项目。</w:t>
                  </w:r>
                </w:p>
              </w:tc>
              <w:tc>
                <w:tcPr>
                  <w:tcW w:w="1276" w:type="pct"/>
                  <w:vAlign w:val="center"/>
                </w:tcPr>
                <w:p w14:paraId="0CF27CB9" w14:textId="77777777" w:rsidR="00B5574F" w:rsidRPr="007D1B97" w:rsidRDefault="00093AC2">
                  <w:pPr>
                    <w:autoSpaceDE w:val="0"/>
                    <w:autoSpaceDN w:val="0"/>
                    <w:adjustRightInd w:val="0"/>
                    <w:snapToGrid w:val="0"/>
                    <w:rPr>
                      <w:szCs w:val="21"/>
                    </w:rPr>
                  </w:pPr>
                  <w:r w:rsidRPr="007D1B97">
                    <w:rPr>
                      <w:szCs w:val="21"/>
                    </w:rPr>
                    <w:t>本项目不在长江支流、太湖等重要岸线一公里范围内，非化工园区和化工</w:t>
                  </w:r>
                  <w:r w:rsidRPr="007D1B97">
                    <w:rPr>
                      <w:szCs w:val="21"/>
                    </w:rPr>
                    <w:lastRenderedPageBreak/>
                    <w:t>项目。</w:t>
                  </w:r>
                </w:p>
              </w:tc>
              <w:tc>
                <w:tcPr>
                  <w:tcW w:w="430" w:type="pct"/>
                  <w:vAlign w:val="center"/>
                </w:tcPr>
                <w:p w14:paraId="4DA776A9" w14:textId="77777777" w:rsidR="00B5574F" w:rsidRPr="007D1B97" w:rsidRDefault="00093AC2">
                  <w:pPr>
                    <w:autoSpaceDE w:val="0"/>
                    <w:autoSpaceDN w:val="0"/>
                    <w:adjustRightInd w:val="0"/>
                    <w:snapToGrid w:val="0"/>
                    <w:jc w:val="center"/>
                    <w:rPr>
                      <w:szCs w:val="21"/>
                    </w:rPr>
                  </w:pPr>
                  <w:r w:rsidRPr="007D1B97">
                    <w:rPr>
                      <w:szCs w:val="21"/>
                    </w:rPr>
                    <w:lastRenderedPageBreak/>
                    <w:t>符合</w:t>
                  </w:r>
                </w:p>
              </w:tc>
            </w:tr>
            <w:tr w:rsidR="00DF1B3C" w:rsidRPr="007D1B97" w14:paraId="7EF6BD29" w14:textId="77777777">
              <w:trPr>
                <w:trHeight w:val="340"/>
                <w:jc w:val="center"/>
              </w:trPr>
              <w:tc>
                <w:tcPr>
                  <w:tcW w:w="299" w:type="pct"/>
                  <w:vAlign w:val="center"/>
                </w:tcPr>
                <w:p w14:paraId="468F563A" w14:textId="77777777" w:rsidR="00B5574F" w:rsidRPr="007D1B97" w:rsidRDefault="00093AC2">
                  <w:pPr>
                    <w:autoSpaceDE w:val="0"/>
                    <w:autoSpaceDN w:val="0"/>
                    <w:adjustRightInd w:val="0"/>
                    <w:snapToGrid w:val="0"/>
                    <w:jc w:val="center"/>
                    <w:rPr>
                      <w:szCs w:val="21"/>
                    </w:rPr>
                  </w:pPr>
                  <w:r w:rsidRPr="007D1B97">
                    <w:rPr>
                      <w:szCs w:val="21"/>
                    </w:rPr>
                    <w:t>12</w:t>
                  </w:r>
                </w:p>
              </w:tc>
              <w:tc>
                <w:tcPr>
                  <w:tcW w:w="2993" w:type="pct"/>
                  <w:vAlign w:val="center"/>
                </w:tcPr>
                <w:p w14:paraId="03EBD98C" w14:textId="77777777" w:rsidR="00B5574F" w:rsidRPr="007D1B97" w:rsidRDefault="00093AC2">
                  <w:pPr>
                    <w:autoSpaceDE w:val="0"/>
                    <w:autoSpaceDN w:val="0"/>
                    <w:adjustRightInd w:val="0"/>
                    <w:snapToGrid w:val="0"/>
                    <w:rPr>
                      <w:szCs w:val="21"/>
                    </w:rPr>
                  </w:pPr>
                  <w:r w:rsidRPr="007D1B97">
                    <w:rPr>
                      <w:szCs w:val="21"/>
                    </w:rPr>
                    <w:t>禁止在长江重要支流岸线一公里范围内新建、改建、扩建尾矿库、</w:t>
                  </w:r>
                  <w:proofErr w:type="gramStart"/>
                  <w:r w:rsidRPr="007D1B97">
                    <w:rPr>
                      <w:szCs w:val="21"/>
                    </w:rPr>
                    <w:t>冶炼渣库和</w:t>
                  </w:r>
                  <w:proofErr w:type="gramEnd"/>
                  <w:r w:rsidRPr="007D1B97">
                    <w:rPr>
                      <w:szCs w:val="21"/>
                    </w:rPr>
                    <w:t>磷石膏库，以提升安全、生态环境</w:t>
                  </w:r>
                  <w:r w:rsidRPr="007D1B97">
                    <w:rPr>
                      <w:szCs w:val="21"/>
                    </w:rPr>
                    <w:t xml:space="preserve"> </w:t>
                  </w:r>
                  <w:r w:rsidRPr="007D1B97">
                    <w:rPr>
                      <w:szCs w:val="21"/>
                    </w:rPr>
                    <w:t>保护水平为目的的改扩建除外。</w:t>
                  </w:r>
                </w:p>
              </w:tc>
              <w:tc>
                <w:tcPr>
                  <w:tcW w:w="1276" w:type="pct"/>
                  <w:vAlign w:val="center"/>
                </w:tcPr>
                <w:p w14:paraId="0A05879C" w14:textId="77777777" w:rsidR="00B5574F" w:rsidRPr="007D1B97" w:rsidRDefault="00093AC2">
                  <w:pPr>
                    <w:autoSpaceDE w:val="0"/>
                    <w:autoSpaceDN w:val="0"/>
                    <w:adjustRightInd w:val="0"/>
                    <w:snapToGrid w:val="0"/>
                    <w:rPr>
                      <w:szCs w:val="21"/>
                    </w:rPr>
                  </w:pPr>
                  <w:r w:rsidRPr="007D1B97">
                    <w:rPr>
                      <w:szCs w:val="21"/>
                    </w:rPr>
                    <w:t>本项目不在长江重要支流岸线一公里范围内。</w:t>
                  </w:r>
                </w:p>
              </w:tc>
              <w:tc>
                <w:tcPr>
                  <w:tcW w:w="430" w:type="pct"/>
                  <w:vAlign w:val="center"/>
                </w:tcPr>
                <w:p w14:paraId="1130248C"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0AB54E49" w14:textId="77777777">
              <w:trPr>
                <w:trHeight w:val="340"/>
                <w:jc w:val="center"/>
              </w:trPr>
              <w:tc>
                <w:tcPr>
                  <w:tcW w:w="299" w:type="pct"/>
                  <w:vAlign w:val="center"/>
                </w:tcPr>
                <w:p w14:paraId="5AC3D7D6" w14:textId="77777777" w:rsidR="00B5574F" w:rsidRPr="007D1B97" w:rsidRDefault="00093AC2">
                  <w:pPr>
                    <w:autoSpaceDE w:val="0"/>
                    <w:autoSpaceDN w:val="0"/>
                    <w:adjustRightInd w:val="0"/>
                    <w:snapToGrid w:val="0"/>
                    <w:jc w:val="center"/>
                    <w:rPr>
                      <w:szCs w:val="21"/>
                    </w:rPr>
                  </w:pPr>
                  <w:r w:rsidRPr="007D1B97">
                    <w:rPr>
                      <w:szCs w:val="21"/>
                    </w:rPr>
                    <w:t>13</w:t>
                  </w:r>
                </w:p>
              </w:tc>
              <w:tc>
                <w:tcPr>
                  <w:tcW w:w="2993" w:type="pct"/>
                  <w:vAlign w:val="center"/>
                </w:tcPr>
                <w:p w14:paraId="263C1605" w14:textId="77777777" w:rsidR="00B5574F" w:rsidRPr="007D1B97" w:rsidRDefault="00093AC2">
                  <w:pPr>
                    <w:autoSpaceDE w:val="0"/>
                    <w:autoSpaceDN w:val="0"/>
                    <w:adjustRightInd w:val="0"/>
                    <w:snapToGrid w:val="0"/>
                    <w:rPr>
                      <w:szCs w:val="21"/>
                    </w:rPr>
                  </w:pPr>
                  <w:r w:rsidRPr="007D1B97">
                    <w:rPr>
                      <w:szCs w:val="21"/>
                    </w:rPr>
                    <w:t>禁止在合</w:t>
                  </w:r>
                  <w:proofErr w:type="gramStart"/>
                  <w:r w:rsidRPr="007D1B97">
                    <w:rPr>
                      <w:szCs w:val="21"/>
                    </w:rPr>
                    <w:t>规</w:t>
                  </w:r>
                  <w:proofErr w:type="gramEnd"/>
                  <w:r w:rsidRPr="007D1B97">
                    <w:rPr>
                      <w:szCs w:val="21"/>
                    </w:rPr>
                    <w:t>园区外新建、扩建钢铁、石化、化工、焦化、建材、有色、制浆造纸等高污染项目。高污染项目清单参照生态环境部《环境保护综合目录》中的高污染产品目录执行。</w:t>
                  </w:r>
                </w:p>
              </w:tc>
              <w:tc>
                <w:tcPr>
                  <w:tcW w:w="1276" w:type="pct"/>
                  <w:vAlign w:val="center"/>
                </w:tcPr>
                <w:p w14:paraId="6A257928" w14:textId="77777777" w:rsidR="00B5574F" w:rsidRPr="007D1B97" w:rsidRDefault="00093AC2">
                  <w:pPr>
                    <w:autoSpaceDE w:val="0"/>
                    <w:autoSpaceDN w:val="0"/>
                    <w:adjustRightInd w:val="0"/>
                    <w:snapToGrid w:val="0"/>
                    <w:rPr>
                      <w:szCs w:val="21"/>
                    </w:rPr>
                  </w:pPr>
                  <w:r w:rsidRPr="007D1B97">
                    <w:rPr>
                      <w:szCs w:val="21"/>
                    </w:rPr>
                    <w:t>本项目不属于钢铁、石化、化工、焦化、建材、有色、制浆造纸等高污染项目。</w:t>
                  </w:r>
                </w:p>
              </w:tc>
              <w:tc>
                <w:tcPr>
                  <w:tcW w:w="430" w:type="pct"/>
                  <w:vAlign w:val="center"/>
                </w:tcPr>
                <w:p w14:paraId="3AA5EE57"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0EE68A7D" w14:textId="77777777">
              <w:trPr>
                <w:trHeight w:val="340"/>
                <w:jc w:val="center"/>
              </w:trPr>
              <w:tc>
                <w:tcPr>
                  <w:tcW w:w="299" w:type="pct"/>
                  <w:vAlign w:val="center"/>
                </w:tcPr>
                <w:p w14:paraId="6888EF5A" w14:textId="77777777" w:rsidR="00B5574F" w:rsidRPr="007D1B97" w:rsidRDefault="00093AC2">
                  <w:pPr>
                    <w:autoSpaceDE w:val="0"/>
                    <w:autoSpaceDN w:val="0"/>
                    <w:adjustRightInd w:val="0"/>
                    <w:snapToGrid w:val="0"/>
                    <w:jc w:val="center"/>
                    <w:rPr>
                      <w:szCs w:val="21"/>
                    </w:rPr>
                  </w:pPr>
                  <w:r w:rsidRPr="007D1B97">
                    <w:rPr>
                      <w:szCs w:val="21"/>
                    </w:rPr>
                    <w:t>14</w:t>
                  </w:r>
                </w:p>
              </w:tc>
              <w:tc>
                <w:tcPr>
                  <w:tcW w:w="2993" w:type="pct"/>
                  <w:vAlign w:val="center"/>
                </w:tcPr>
                <w:p w14:paraId="68534FAC" w14:textId="77777777" w:rsidR="00B5574F" w:rsidRPr="007D1B97" w:rsidRDefault="00093AC2">
                  <w:pPr>
                    <w:autoSpaceDE w:val="0"/>
                    <w:autoSpaceDN w:val="0"/>
                    <w:adjustRightInd w:val="0"/>
                    <w:snapToGrid w:val="0"/>
                    <w:rPr>
                      <w:szCs w:val="21"/>
                    </w:rPr>
                  </w:pPr>
                  <w:r w:rsidRPr="007D1B97">
                    <w:rPr>
                      <w:szCs w:val="21"/>
                    </w:rPr>
                    <w:t>禁止新建、扩建不符合国家石化、现代煤化工等产业布局规划的项目。</w:t>
                  </w:r>
                </w:p>
              </w:tc>
              <w:tc>
                <w:tcPr>
                  <w:tcW w:w="1276" w:type="pct"/>
                  <w:vAlign w:val="center"/>
                </w:tcPr>
                <w:p w14:paraId="5F245C9D" w14:textId="77777777" w:rsidR="00B5574F" w:rsidRPr="007D1B97" w:rsidRDefault="00093AC2">
                  <w:pPr>
                    <w:autoSpaceDE w:val="0"/>
                    <w:autoSpaceDN w:val="0"/>
                    <w:adjustRightInd w:val="0"/>
                    <w:snapToGrid w:val="0"/>
                    <w:rPr>
                      <w:szCs w:val="21"/>
                    </w:rPr>
                  </w:pPr>
                  <w:r w:rsidRPr="007D1B97">
                    <w:rPr>
                      <w:szCs w:val="21"/>
                    </w:rPr>
                    <w:t>本项目不属于国家石化、现代煤化工等产业布局规划的项目。</w:t>
                  </w:r>
                </w:p>
              </w:tc>
              <w:tc>
                <w:tcPr>
                  <w:tcW w:w="430" w:type="pct"/>
                  <w:vAlign w:val="center"/>
                </w:tcPr>
                <w:p w14:paraId="1101D8CA"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2DBF226C" w14:textId="77777777">
              <w:trPr>
                <w:trHeight w:val="340"/>
                <w:jc w:val="center"/>
              </w:trPr>
              <w:tc>
                <w:tcPr>
                  <w:tcW w:w="299" w:type="pct"/>
                  <w:vAlign w:val="center"/>
                </w:tcPr>
                <w:p w14:paraId="3D5B8D5D" w14:textId="77777777" w:rsidR="00B5574F" w:rsidRPr="007D1B97" w:rsidRDefault="00093AC2">
                  <w:pPr>
                    <w:autoSpaceDE w:val="0"/>
                    <w:autoSpaceDN w:val="0"/>
                    <w:adjustRightInd w:val="0"/>
                    <w:snapToGrid w:val="0"/>
                    <w:jc w:val="center"/>
                    <w:rPr>
                      <w:szCs w:val="21"/>
                    </w:rPr>
                  </w:pPr>
                  <w:r w:rsidRPr="007D1B97">
                    <w:rPr>
                      <w:szCs w:val="21"/>
                    </w:rPr>
                    <w:t>15</w:t>
                  </w:r>
                </w:p>
              </w:tc>
              <w:tc>
                <w:tcPr>
                  <w:tcW w:w="2993" w:type="pct"/>
                  <w:vAlign w:val="center"/>
                </w:tcPr>
                <w:p w14:paraId="7C4B0C36" w14:textId="77777777" w:rsidR="00B5574F" w:rsidRPr="007D1B97" w:rsidRDefault="00093AC2">
                  <w:pPr>
                    <w:autoSpaceDE w:val="0"/>
                    <w:autoSpaceDN w:val="0"/>
                    <w:adjustRightInd w:val="0"/>
                    <w:snapToGrid w:val="0"/>
                    <w:rPr>
                      <w:szCs w:val="21"/>
                    </w:rPr>
                  </w:pPr>
                  <w:r w:rsidRPr="007D1B97">
                    <w:rPr>
                      <w:szCs w:val="21"/>
                    </w:rPr>
                    <w:t>禁止新建、扩建法律法规和相关政策明令禁止的落后产能项目，对列入《产业结构调整指导目录》淘汰类中的落后生产工艺装备、落后产品投资项目，列入《外商投资准入特别管理措施（负面清单）》的外商投资项目，一律不得核准、备案。禁止向落后产能项目和严重过剩产能行业项目供应土地。</w:t>
                  </w:r>
                </w:p>
              </w:tc>
              <w:tc>
                <w:tcPr>
                  <w:tcW w:w="1276" w:type="pct"/>
                  <w:vAlign w:val="center"/>
                </w:tcPr>
                <w:p w14:paraId="6620753E" w14:textId="77777777" w:rsidR="00B5574F" w:rsidRPr="007D1B97" w:rsidRDefault="00093AC2">
                  <w:pPr>
                    <w:autoSpaceDE w:val="0"/>
                    <w:autoSpaceDN w:val="0"/>
                    <w:adjustRightInd w:val="0"/>
                    <w:snapToGrid w:val="0"/>
                    <w:rPr>
                      <w:szCs w:val="21"/>
                    </w:rPr>
                  </w:pPr>
                  <w:r w:rsidRPr="007D1B97">
                    <w:rPr>
                      <w:szCs w:val="21"/>
                    </w:rPr>
                    <w:t>本项目不属于禁止新建、扩建法律法规和相关政策明令禁止的落后产能项目。</w:t>
                  </w:r>
                </w:p>
              </w:tc>
              <w:tc>
                <w:tcPr>
                  <w:tcW w:w="430" w:type="pct"/>
                  <w:vAlign w:val="center"/>
                </w:tcPr>
                <w:p w14:paraId="063EAEA8"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51AAD17B" w14:textId="77777777">
              <w:trPr>
                <w:trHeight w:val="340"/>
                <w:jc w:val="center"/>
              </w:trPr>
              <w:tc>
                <w:tcPr>
                  <w:tcW w:w="299" w:type="pct"/>
                  <w:vAlign w:val="center"/>
                </w:tcPr>
                <w:p w14:paraId="18985657" w14:textId="77777777" w:rsidR="00B5574F" w:rsidRPr="007D1B97" w:rsidRDefault="00093AC2">
                  <w:pPr>
                    <w:autoSpaceDE w:val="0"/>
                    <w:autoSpaceDN w:val="0"/>
                    <w:adjustRightInd w:val="0"/>
                    <w:snapToGrid w:val="0"/>
                    <w:jc w:val="center"/>
                    <w:rPr>
                      <w:szCs w:val="21"/>
                    </w:rPr>
                  </w:pPr>
                  <w:r w:rsidRPr="007D1B97">
                    <w:rPr>
                      <w:szCs w:val="21"/>
                    </w:rPr>
                    <w:t>16</w:t>
                  </w:r>
                </w:p>
              </w:tc>
              <w:tc>
                <w:tcPr>
                  <w:tcW w:w="2993" w:type="pct"/>
                  <w:vAlign w:val="center"/>
                </w:tcPr>
                <w:p w14:paraId="2734F790" w14:textId="77777777" w:rsidR="00B5574F" w:rsidRPr="007D1B97" w:rsidRDefault="00093AC2">
                  <w:pPr>
                    <w:autoSpaceDE w:val="0"/>
                    <w:autoSpaceDN w:val="0"/>
                    <w:adjustRightInd w:val="0"/>
                    <w:snapToGrid w:val="0"/>
                    <w:rPr>
                      <w:szCs w:val="21"/>
                    </w:rPr>
                  </w:pPr>
                  <w:r w:rsidRPr="007D1B97">
                    <w:rPr>
                      <w:szCs w:val="21"/>
                    </w:rPr>
                    <w:t>禁止新建、扩建不符合国家产能置换要求的严重过剩产能行业的项目。部门、机构禁止办理相关的土地（海域）供应、能评、环评审批和新增授</w:t>
                  </w:r>
                  <w:proofErr w:type="gramStart"/>
                  <w:r w:rsidRPr="007D1B97">
                    <w:rPr>
                      <w:szCs w:val="21"/>
                    </w:rPr>
                    <w:t>信支持</w:t>
                  </w:r>
                  <w:proofErr w:type="gramEnd"/>
                  <w:r w:rsidRPr="007D1B97">
                    <w:rPr>
                      <w:szCs w:val="21"/>
                    </w:rPr>
                    <w:t>等业务。</w:t>
                  </w:r>
                </w:p>
              </w:tc>
              <w:tc>
                <w:tcPr>
                  <w:tcW w:w="1276" w:type="pct"/>
                  <w:vAlign w:val="center"/>
                </w:tcPr>
                <w:p w14:paraId="360A0C61" w14:textId="77777777" w:rsidR="00B5574F" w:rsidRPr="007D1B97" w:rsidRDefault="00093AC2">
                  <w:pPr>
                    <w:autoSpaceDE w:val="0"/>
                    <w:autoSpaceDN w:val="0"/>
                    <w:adjustRightInd w:val="0"/>
                    <w:snapToGrid w:val="0"/>
                    <w:rPr>
                      <w:szCs w:val="21"/>
                    </w:rPr>
                  </w:pPr>
                  <w:r w:rsidRPr="007D1B97">
                    <w:rPr>
                      <w:szCs w:val="21"/>
                    </w:rPr>
                    <w:t>本项目不属于严重过剩产能行业的项目。</w:t>
                  </w:r>
                </w:p>
              </w:tc>
              <w:tc>
                <w:tcPr>
                  <w:tcW w:w="430" w:type="pct"/>
                  <w:vAlign w:val="center"/>
                </w:tcPr>
                <w:p w14:paraId="3A89C080"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26753423" w14:textId="77777777">
              <w:trPr>
                <w:trHeight w:val="340"/>
                <w:jc w:val="center"/>
              </w:trPr>
              <w:tc>
                <w:tcPr>
                  <w:tcW w:w="299" w:type="pct"/>
                  <w:vAlign w:val="center"/>
                </w:tcPr>
                <w:p w14:paraId="21333380" w14:textId="77777777" w:rsidR="00B5574F" w:rsidRPr="007D1B97" w:rsidRDefault="00093AC2">
                  <w:pPr>
                    <w:autoSpaceDE w:val="0"/>
                    <w:autoSpaceDN w:val="0"/>
                    <w:adjustRightInd w:val="0"/>
                    <w:snapToGrid w:val="0"/>
                    <w:jc w:val="center"/>
                    <w:rPr>
                      <w:szCs w:val="21"/>
                    </w:rPr>
                  </w:pPr>
                  <w:r w:rsidRPr="007D1B97">
                    <w:rPr>
                      <w:szCs w:val="21"/>
                    </w:rPr>
                    <w:t>17</w:t>
                  </w:r>
                </w:p>
              </w:tc>
              <w:tc>
                <w:tcPr>
                  <w:tcW w:w="2993" w:type="pct"/>
                  <w:vAlign w:val="center"/>
                </w:tcPr>
                <w:p w14:paraId="444B8AD8" w14:textId="77777777" w:rsidR="00B5574F" w:rsidRPr="007D1B97" w:rsidRDefault="00093AC2">
                  <w:pPr>
                    <w:autoSpaceDE w:val="0"/>
                    <w:autoSpaceDN w:val="0"/>
                    <w:adjustRightInd w:val="0"/>
                    <w:snapToGrid w:val="0"/>
                    <w:rPr>
                      <w:szCs w:val="21"/>
                    </w:rPr>
                  </w:pPr>
                  <w:r w:rsidRPr="007D1B97">
                    <w:rPr>
                      <w:szCs w:val="21"/>
                    </w:rPr>
                    <w:t>禁止新建、扩建不符合要求的高耗能高排放项目。</w:t>
                  </w:r>
                </w:p>
              </w:tc>
              <w:tc>
                <w:tcPr>
                  <w:tcW w:w="1276" w:type="pct"/>
                  <w:vAlign w:val="center"/>
                </w:tcPr>
                <w:p w14:paraId="211A560A" w14:textId="77777777" w:rsidR="00B5574F" w:rsidRPr="007D1B97" w:rsidRDefault="00093AC2">
                  <w:pPr>
                    <w:autoSpaceDE w:val="0"/>
                    <w:autoSpaceDN w:val="0"/>
                    <w:adjustRightInd w:val="0"/>
                    <w:snapToGrid w:val="0"/>
                    <w:rPr>
                      <w:szCs w:val="21"/>
                    </w:rPr>
                  </w:pPr>
                  <w:r w:rsidRPr="007D1B97">
                    <w:rPr>
                      <w:szCs w:val="21"/>
                    </w:rPr>
                    <w:t>本项目不属于高耗能高排放项目。</w:t>
                  </w:r>
                </w:p>
              </w:tc>
              <w:tc>
                <w:tcPr>
                  <w:tcW w:w="430" w:type="pct"/>
                  <w:vAlign w:val="center"/>
                </w:tcPr>
                <w:p w14:paraId="0A6381BF" w14:textId="77777777" w:rsidR="00B5574F" w:rsidRPr="007D1B97" w:rsidRDefault="00093AC2">
                  <w:pPr>
                    <w:autoSpaceDE w:val="0"/>
                    <w:autoSpaceDN w:val="0"/>
                    <w:adjustRightInd w:val="0"/>
                    <w:snapToGrid w:val="0"/>
                    <w:jc w:val="center"/>
                    <w:rPr>
                      <w:szCs w:val="21"/>
                    </w:rPr>
                  </w:pPr>
                  <w:r w:rsidRPr="007D1B97">
                    <w:rPr>
                      <w:szCs w:val="21"/>
                    </w:rPr>
                    <w:t>符合</w:t>
                  </w:r>
                </w:p>
              </w:tc>
            </w:tr>
            <w:tr w:rsidR="00DF1B3C" w:rsidRPr="007D1B97" w14:paraId="27874A0D" w14:textId="77777777">
              <w:trPr>
                <w:trHeight w:val="340"/>
                <w:jc w:val="center"/>
              </w:trPr>
              <w:tc>
                <w:tcPr>
                  <w:tcW w:w="299" w:type="pct"/>
                  <w:vAlign w:val="center"/>
                </w:tcPr>
                <w:p w14:paraId="795DDB95" w14:textId="77777777" w:rsidR="00B5574F" w:rsidRPr="007D1B97" w:rsidRDefault="00093AC2">
                  <w:pPr>
                    <w:autoSpaceDE w:val="0"/>
                    <w:autoSpaceDN w:val="0"/>
                    <w:adjustRightInd w:val="0"/>
                    <w:snapToGrid w:val="0"/>
                    <w:jc w:val="center"/>
                    <w:rPr>
                      <w:szCs w:val="21"/>
                    </w:rPr>
                  </w:pPr>
                  <w:r w:rsidRPr="007D1B97">
                    <w:rPr>
                      <w:szCs w:val="21"/>
                    </w:rPr>
                    <w:t>18</w:t>
                  </w:r>
                </w:p>
              </w:tc>
              <w:tc>
                <w:tcPr>
                  <w:tcW w:w="2993" w:type="pct"/>
                  <w:vAlign w:val="center"/>
                </w:tcPr>
                <w:p w14:paraId="20BDDE2A" w14:textId="77777777" w:rsidR="00B5574F" w:rsidRPr="007D1B97" w:rsidRDefault="00093AC2">
                  <w:pPr>
                    <w:autoSpaceDE w:val="0"/>
                    <w:autoSpaceDN w:val="0"/>
                    <w:adjustRightInd w:val="0"/>
                    <w:snapToGrid w:val="0"/>
                    <w:rPr>
                      <w:szCs w:val="21"/>
                    </w:rPr>
                  </w:pPr>
                  <w:r w:rsidRPr="007D1B97">
                    <w:rPr>
                      <w:szCs w:val="21"/>
                    </w:rPr>
                    <w:t>禁止在水库和河湖等水利工程管理范围内堆放物料，倾倒土、石、矿渣、垃圾等物质。</w:t>
                  </w:r>
                </w:p>
              </w:tc>
              <w:tc>
                <w:tcPr>
                  <w:tcW w:w="1276" w:type="pct"/>
                  <w:vAlign w:val="center"/>
                </w:tcPr>
                <w:p w14:paraId="2F00AEA0" w14:textId="77777777" w:rsidR="00B5574F" w:rsidRPr="007D1B97" w:rsidRDefault="00093AC2">
                  <w:pPr>
                    <w:autoSpaceDE w:val="0"/>
                    <w:autoSpaceDN w:val="0"/>
                    <w:adjustRightInd w:val="0"/>
                    <w:snapToGrid w:val="0"/>
                    <w:rPr>
                      <w:szCs w:val="21"/>
                    </w:rPr>
                  </w:pPr>
                  <w:r w:rsidRPr="007D1B97">
                    <w:rPr>
                      <w:szCs w:val="21"/>
                    </w:rPr>
                    <w:t>本项不涉及在水库和河湖等水利工程管理范围内堆放物料，倾倒土、石、矿渣、垃圾等物质。</w:t>
                  </w:r>
                </w:p>
              </w:tc>
              <w:tc>
                <w:tcPr>
                  <w:tcW w:w="430" w:type="pct"/>
                  <w:vAlign w:val="center"/>
                </w:tcPr>
                <w:p w14:paraId="483800E6" w14:textId="77777777" w:rsidR="00B5574F" w:rsidRPr="007D1B97" w:rsidRDefault="00093AC2">
                  <w:pPr>
                    <w:autoSpaceDE w:val="0"/>
                    <w:autoSpaceDN w:val="0"/>
                    <w:adjustRightInd w:val="0"/>
                    <w:snapToGrid w:val="0"/>
                    <w:jc w:val="center"/>
                    <w:rPr>
                      <w:szCs w:val="21"/>
                    </w:rPr>
                  </w:pPr>
                  <w:r w:rsidRPr="007D1B97">
                    <w:rPr>
                      <w:szCs w:val="21"/>
                    </w:rPr>
                    <w:t>符合</w:t>
                  </w:r>
                </w:p>
              </w:tc>
            </w:tr>
          </w:tbl>
          <w:p w14:paraId="0C30AE0A" w14:textId="77777777" w:rsidR="00B5574F" w:rsidRPr="007D1B97" w:rsidRDefault="00093AC2">
            <w:pPr>
              <w:adjustRightInd w:val="0"/>
              <w:snapToGrid w:val="0"/>
              <w:spacing w:line="360" w:lineRule="auto"/>
              <w:ind w:firstLineChars="200" w:firstLine="480"/>
              <w:rPr>
                <w:sz w:val="24"/>
              </w:rPr>
            </w:pPr>
            <w:r w:rsidRPr="007D1B97">
              <w:rPr>
                <w:rFonts w:hint="eastAsia"/>
                <w:sz w:val="24"/>
              </w:rPr>
              <w:t>根据上表，本项目的建设符合《</w:t>
            </w:r>
            <w:r w:rsidRPr="007D1B97">
              <w:rPr>
                <w:rFonts w:hint="eastAsia"/>
                <w:sz w:val="24"/>
              </w:rPr>
              <w:t>&lt;</w:t>
            </w:r>
            <w:r w:rsidRPr="007D1B97">
              <w:rPr>
                <w:rFonts w:hint="eastAsia"/>
                <w:sz w:val="24"/>
              </w:rPr>
              <w:t>长江经济带发展负面清单指南（试行，</w:t>
            </w:r>
            <w:r w:rsidRPr="007D1B97">
              <w:rPr>
                <w:rFonts w:hint="eastAsia"/>
                <w:sz w:val="24"/>
              </w:rPr>
              <w:t>2022</w:t>
            </w:r>
            <w:r w:rsidRPr="007D1B97">
              <w:rPr>
                <w:rFonts w:hint="eastAsia"/>
                <w:sz w:val="24"/>
              </w:rPr>
              <w:t>年版）</w:t>
            </w:r>
            <w:r w:rsidRPr="007D1B97">
              <w:rPr>
                <w:rFonts w:hint="eastAsia"/>
                <w:sz w:val="24"/>
              </w:rPr>
              <w:t>&gt;</w:t>
            </w:r>
            <w:r w:rsidRPr="007D1B97">
              <w:rPr>
                <w:rFonts w:hint="eastAsia"/>
                <w:sz w:val="24"/>
              </w:rPr>
              <w:t>浙江省实施细则》（浙长江办〔</w:t>
            </w:r>
            <w:r w:rsidRPr="007D1B97">
              <w:rPr>
                <w:rFonts w:hint="eastAsia"/>
                <w:sz w:val="24"/>
              </w:rPr>
              <w:t>2022</w:t>
            </w:r>
            <w:r w:rsidRPr="007D1B97">
              <w:rPr>
                <w:rFonts w:hint="eastAsia"/>
                <w:sz w:val="24"/>
              </w:rPr>
              <w:t>〕</w:t>
            </w:r>
            <w:r w:rsidRPr="007D1B97">
              <w:rPr>
                <w:rFonts w:hint="eastAsia"/>
                <w:sz w:val="24"/>
              </w:rPr>
              <w:t>6</w:t>
            </w:r>
            <w:r w:rsidRPr="007D1B97">
              <w:rPr>
                <w:rFonts w:hint="eastAsia"/>
                <w:sz w:val="24"/>
              </w:rPr>
              <w:t>号）的相关要求。</w:t>
            </w:r>
          </w:p>
          <w:p w14:paraId="63F43B30" w14:textId="4B5E2D1A" w:rsidR="00B5574F" w:rsidRPr="007D1B97" w:rsidRDefault="00663269" w:rsidP="00C66F27">
            <w:pPr>
              <w:adjustRightInd w:val="0"/>
              <w:snapToGrid w:val="0"/>
              <w:spacing w:line="360" w:lineRule="auto"/>
              <w:ind w:firstLineChars="200" w:firstLine="482"/>
              <w:rPr>
                <w:b/>
                <w:bCs/>
                <w:sz w:val="24"/>
              </w:rPr>
            </w:pPr>
            <w:r>
              <w:rPr>
                <w:b/>
                <w:bCs/>
                <w:sz w:val="24"/>
              </w:rPr>
              <w:t>4</w:t>
            </w:r>
            <w:r w:rsidR="00093AC2" w:rsidRPr="007D1B97">
              <w:rPr>
                <w:rFonts w:hint="eastAsia"/>
                <w:b/>
                <w:bCs/>
                <w:sz w:val="24"/>
              </w:rPr>
              <w:t>、长三角生态绿色一体化发展示范区嘉善片区生态环境保护和绿色发展规划（</w:t>
            </w:r>
            <w:r w:rsidR="00093AC2" w:rsidRPr="007D1B97">
              <w:rPr>
                <w:rFonts w:hint="eastAsia"/>
                <w:b/>
                <w:bCs/>
                <w:sz w:val="24"/>
              </w:rPr>
              <w:t>2021~2035</w:t>
            </w:r>
            <w:r w:rsidR="00093AC2" w:rsidRPr="007D1B97">
              <w:rPr>
                <w:rFonts w:hint="eastAsia"/>
                <w:b/>
                <w:bCs/>
                <w:sz w:val="24"/>
              </w:rPr>
              <w:t>）符合性分析</w:t>
            </w:r>
          </w:p>
          <w:p w14:paraId="4B37B3A3" w14:textId="71A76E09" w:rsidR="00D256BB" w:rsidRDefault="00D256BB" w:rsidP="00D256BB">
            <w:pPr>
              <w:adjustRightInd w:val="0"/>
              <w:snapToGrid w:val="0"/>
              <w:spacing w:line="360" w:lineRule="auto"/>
              <w:ind w:firstLineChars="200" w:firstLine="480"/>
              <w:rPr>
                <w:sz w:val="24"/>
              </w:rPr>
            </w:pPr>
            <w:r w:rsidRPr="007D1B97">
              <w:rPr>
                <w:rFonts w:hint="eastAsia"/>
                <w:sz w:val="24"/>
              </w:rPr>
              <w:t>本项目与《长三角生态绿色一体化发展示范区嘉善县生态环境保护和绿色发展规划（</w:t>
            </w:r>
            <w:r w:rsidRPr="007D1B97">
              <w:rPr>
                <w:rFonts w:hint="eastAsia"/>
                <w:sz w:val="24"/>
              </w:rPr>
              <w:t>2021-2035</w:t>
            </w:r>
            <w:r w:rsidRPr="007D1B97">
              <w:rPr>
                <w:rFonts w:hint="eastAsia"/>
                <w:sz w:val="24"/>
              </w:rPr>
              <w:t>）》相符性分析见表</w:t>
            </w:r>
            <w:r w:rsidRPr="007D1B97">
              <w:rPr>
                <w:rFonts w:hint="eastAsia"/>
                <w:sz w:val="24"/>
              </w:rPr>
              <w:t>1-</w:t>
            </w:r>
            <w:r w:rsidR="00DD2FA0">
              <w:rPr>
                <w:sz w:val="24"/>
              </w:rPr>
              <w:t>4</w:t>
            </w:r>
            <w:r w:rsidRPr="007D1B97">
              <w:rPr>
                <w:rFonts w:hint="eastAsia"/>
                <w:sz w:val="24"/>
              </w:rPr>
              <w:t>。</w:t>
            </w:r>
          </w:p>
          <w:p w14:paraId="35B4134E" w14:textId="6FDA4454" w:rsidR="00D256BB" w:rsidRPr="007D1B97" w:rsidRDefault="00D256BB" w:rsidP="00D256BB">
            <w:pPr>
              <w:adjustRightInd w:val="0"/>
              <w:snapToGrid w:val="0"/>
              <w:spacing w:beforeLines="50" w:before="156"/>
              <w:jc w:val="center"/>
              <w:rPr>
                <w:b/>
                <w:bCs/>
                <w:szCs w:val="21"/>
              </w:rPr>
            </w:pPr>
            <w:r w:rsidRPr="007D1B97">
              <w:rPr>
                <w:rFonts w:hint="eastAsia"/>
                <w:b/>
                <w:bCs/>
                <w:szCs w:val="21"/>
              </w:rPr>
              <w:t>表</w:t>
            </w:r>
            <w:r w:rsidRPr="007D1B97">
              <w:rPr>
                <w:rFonts w:hint="eastAsia"/>
                <w:b/>
                <w:bCs/>
                <w:szCs w:val="21"/>
              </w:rPr>
              <w:t>1</w:t>
            </w:r>
            <w:r w:rsidRPr="007D1B97">
              <w:rPr>
                <w:b/>
                <w:bCs/>
                <w:szCs w:val="21"/>
              </w:rPr>
              <w:t>-</w:t>
            </w:r>
            <w:r w:rsidR="00DD2FA0">
              <w:rPr>
                <w:b/>
                <w:bCs/>
                <w:szCs w:val="21"/>
              </w:rPr>
              <w:t>4</w:t>
            </w:r>
            <w:r w:rsidRPr="007D1B97">
              <w:rPr>
                <w:rFonts w:hint="eastAsia"/>
                <w:b/>
                <w:bCs/>
                <w:szCs w:val="21"/>
              </w:rPr>
              <w:t>《长三角生态绿色一体化发展示范区嘉善县生态环境保护和绿色发展规划（</w:t>
            </w:r>
            <w:r w:rsidRPr="007D1B97">
              <w:rPr>
                <w:rFonts w:hint="eastAsia"/>
                <w:b/>
                <w:bCs/>
                <w:szCs w:val="21"/>
              </w:rPr>
              <w:t>2021-2035</w:t>
            </w:r>
            <w:r w:rsidRPr="007D1B97">
              <w:rPr>
                <w:rFonts w:hint="eastAsia"/>
                <w:b/>
                <w:bCs/>
                <w:szCs w:val="21"/>
              </w:rPr>
              <w:t>）》相符性分析</w:t>
            </w:r>
          </w:p>
          <w:tbl>
            <w:tblPr>
              <w:tblStyle w:val="af4"/>
              <w:tblW w:w="5000" w:type="pct"/>
              <w:jc w:val="center"/>
              <w:tblLayout w:type="fixed"/>
              <w:tblLook w:val="04A0" w:firstRow="1" w:lastRow="0" w:firstColumn="1" w:lastColumn="0" w:noHBand="0" w:noVBand="1"/>
            </w:tblPr>
            <w:tblGrid>
              <w:gridCol w:w="4142"/>
              <w:gridCol w:w="2551"/>
              <w:gridCol w:w="827"/>
            </w:tblGrid>
            <w:tr w:rsidR="00DF1B3C" w:rsidRPr="007D1B97" w14:paraId="0204F177" w14:textId="77777777" w:rsidTr="00F62CDA">
              <w:trPr>
                <w:jc w:val="center"/>
              </w:trPr>
              <w:tc>
                <w:tcPr>
                  <w:tcW w:w="4142" w:type="dxa"/>
                  <w:vAlign w:val="center"/>
                </w:tcPr>
                <w:p w14:paraId="35BF6248" w14:textId="12674840" w:rsidR="00D256BB" w:rsidRPr="007D1B97" w:rsidRDefault="00D256BB" w:rsidP="00D256BB">
                  <w:pPr>
                    <w:adjustRightInd w:val="0"/>
                    <w:snapToGrid w:val="0"/>
                    <w:jc w:val="center"/>
                    <w:rPr>
                      <w:b/>
                      <w:bCs/>
                      <w:szCs w:val="21"/>
                    </w:rPr>
                  </w:pPr>
                  <w:r w:rsidRPr="007D1B97">
                    <w:rPr>
                      <w:rFonts w:hint="eastAsia"/>
                      <w:b/>
                      <w:bCs/>
                      <w:szCs w:val="21"/>
                    </w:rPr>
                    <w:t>文件内容</w:t>
                  </w:r>
                </w:p>
              </w:tc>
              <w:tc>
                <w:tcPr>
                  <w:tcW w:w="2551" w:type="dxa"/>
                  <w:vAlign w:val="center"/>
                </w:tcPr>
                <w:p w14:paraId="0A2A3B00" w14:textId="472B3A17" w:rsidR="00D256BB" w:rsidRPr="007D1B97" w:rsidRDefault="00D256BB" w:rsidP="00D256BB">
                  <w:pPr>
                    <w:adjustRightInd w:val="0"/>
                    <w:snapToGrid w:val="0"/>
                    <w:jc w:val="center"/>
                    <w:rPr>
                      <w:b/>
                      <w:bCs/>
                      <w:szCs w:val="21"/>
                    </w:rPr>
                  </w:pPr>
                  <w:r w:rsidRPr="007D1B97">
                    <w:rPr>
                      <w:rFonts w:hint="eastAsia"/>
                      <w:b/>
                      <w:bCs/>
                      <w:szCs w:val="21"/>
                    </w:rPr>
                    <w:t>本项目情况</w:t>
                  </w:r>
                </w:p>
              </w:tc>
              <w:tc>
                <w:tcPr>
                  <w:tcW w:w="827" w:type="dxa"/>
                  <w:vAlign w:val="center"/>
                </w:tcPr>
                <w:p w14:paraId="1126367C" w14:textId="3B51A662" w:rsidR="00D256BB" w:rsidRPr="007D1B97" w:rsidRDefault="00F62CDA" w:rsidP="00D256BB">
                  <w:pPr>
                    <w:adjustRightInd w:val="0"/>
                    <w:snapToGrid w:val="0"/>
                    <w:jc w:val="center"/>
                    <w:rPr>
                      <w:b/>
                      <w:bCs/>
                      <w:szCs w:val="21"/>
                    </w:rPr>
                  </w:pPr>
                  <w:r w:rsidRPr="007D1B97">
                    <w:rPr>
                      <w:rFonts w:hint="eastAsia"/>
                      <w:b/>
                      <w:bCs/>
                      <w:szCs w:val="21"/>
                    </w:rPr>
                    <w:t>是否符合</w:t>
                  </w:r>
                </w:p>
              </w:tc>
            </w:tr>
            <w:tr w:rsidR="00DF1B3C" w:rsidRPr="007D1B97" w14:paraId="2E01B845" w14:textId="77777777" w:rsidTr="00F62CDA">
              <w:trPr>
                <w:jc w:val="center"/>
              </w:trPr>
              <w:tc>
                <w:tcPr>
                  <w:tcW w:w="4142" w:type="dxa"/>
                  <w:vAlign w:val="center"/>
                </w:tcPr>
                <w:p w14:paraId="72CEB22C" w14:textId="77777777" w:rsidR="00F62CDA" w:rsidRPr="007D1B97" w:rsidRDefault="00F62CDA" w:rsidP="00F62CDA">
                  <w:pPr>
                    <w:adjustRightInd w:val="0"/>
                    <w:snapToGrid w:val="0"/>
                    <w:rPr>
                      <w:szCs w:val="21"/>
                    </w:rPr>
                  </w:pPr>
                  <w:r w:rsidRPr="007D1B97">
                    <w:rPr>
                      <w:rFonts w:hint="eastAsia"/>
                      <w:szCs w:val="21"/>
                    </w:rPr>
                    <w:t>构建集约高效绿色美丽空间：</w:t>
                  </w:r>
                </w:p>
                <w:p w14:paraId="3B3B4A67" w14:textId="5D06D3A1" w:rsidR="00F62CDA" w:rsidRPr="007D1B97" w:rsidRDefault="00F62CDA" w:rsidP="00F62CDA">
                  <w:pPr>
                    <w:adjustRightInd w:val="0"/>
                    <w:snapToGrid w:val="0"/>
                    <w:rPr>
                      <w:szCs w:val="21"/>
                    </w:rPr>
                  </w:pPr>
                  <w:r w:rsidRPr="007D1B97">
                    <w:rPr>
                      <w:rFonts w:hint="eastAsia"/>
                      <w:szCs w:val="21"/>
                    </w:rPr>
                    <w:lastRenderedPageBreak/>
                    <w:t>1</w:t>
                  </w:r>
                  <w:r w:rsidRPr="007D1B97">
                    <w:rPr>
                      <w:rFonts w:hint="eastAsia"/>
                      <w:szCs w:val="21"/>
                    </w:rPr>
                    <w:t>、优化区域空间布局。加强重要生态空间保护，以太浦河、红旗塘、芦</w:t>
                  </w:r>
                  <w:proofErr w:type="gramStart"/>
                  <w:r w:rsidRPr="007D1B97">
                    <w:rPr>
                      <w:rFonts w:hint="eastAsia"/>
                      <w:szCs w:val="21"/>
                    </w:rPr>
                    <w:t>墟</w:t>
                  </w:r>
                  <w:proofErr w:type="gramEnd"/>
                  <w:r w:rsidRPr="007D1B97">
                    <w:rPr>
                      <w:rFonts w:hint="eastAsia"/>
                      <w:szCs w:val="21"/>
                    </w:rPr>
                    <w:t>塘、三里塘、和尚塘、白水塘及</w:t>
                  </w:r>
                  <w:proofErr w:type="gramStart"/>
                  <w:r w:rsidRPr="007D1B97">
                    <w:rPr>
                      <w:rFonts w:hint="eastAsia"/>
                      <w:szCs w:val="21"/>
                    </w:rPr>
                    <w:t>中心河</w:t>
                  </w:r>
                  <w:proofErr w:type="gramEnd"/>
                  <w:r w:rsidRPr="007D1B97">
                    <w:rPr>
                      <w:rFonts w:hint="eastAsia"/>
                      <w:szCs w:val="21"/>
                    </w:rPr>
                    <w:t>等骨干河流为主线，以伍子塘生态绿廊南北向串联全域生态斑块，构建起嘉善主城区直通</w:t>
                  </w:r>
                  <w:proofErr w:type="gramStart"/>
                  <w:r w:rsidRPr="007D1B97">
                    <w:rPr>
                      <w:rFonts w:hint="eastAsia"/>
                      <w:szCs w:val="21"/>
                    </w:rPr>
                    <w:t>祥</w:t>
                  </w:r>
                  <w:proofErr w:type="gramEnd"/>
                  <w:r w:rsidRPr="007D1B97">
                    <w:rPr>
                      <w:rFonts w:hint="eastAsia"/>
                      <w:szCs w:val="21"/>
                    </w:rPr>
                    <w:t>符荡、</w:t>
                  </w:r>
                  <w:proofErr w:type="gramStart"/>
                  <w:r w:rsidRPr="007D1B97">
                    <w:rPr>
                      <w:rFonts w:hint="eastAsia"/>
                      <w:szCs w:val="21"/>
                    </w:rPr>
                    <w:t>淀</w:t>
                  </w:r>
                  <w:proofErr w:type="gramEnd"/>
                  <w:r w:rsidRPr="007D1B97">
                    <w:rPr>
                      <w:rFonts w:hint="eastAsia"/>
                      <w:szCs w:val="21"/>
                    </w:rPr>
                    <w:t>山湖的蓝绿风景线。严守生态保护红线，维护区域生态安全，确保重要生态空间面积不减少、性质不改变、功能不降低。优化基本农田区、产业集聚区及城乡生活区的空间布局，协调各类空间界线与“三线一单”空间边界衔接，确保县域“三区三线”不重叠。实现生产空间集约高效、生活空间美丽宜居，生态空间水清岸绿的</w:t>
                  </w:r>
                  <w:proofErr w:type="gramStart"/>
                  <w:r w:rsidRPr="007D1B97">
                    <w:rPr>
                      <w:rFonts w:hint="eastAsia"/>
                      <w:szCs w:val="21"/>
                    </w:rPr>
                    <w:t>美好愿景</w:t>
                  </w:r>
                  <w:proofErr w:type="gramEnd"/>
                  <w:r w:rsidRPr="007D1B97">
                    <w:rPr>
                      <w:rFonts w:hint="eastAsia"/>
                      <w:szCs w:val="21"/>
                    </w:rPr>
                    <w:t>。</w:t>
                  </w:r>
                </w:p>
                <w:p w14:paraId="12B02179" w14:textId="208DAD54" w:rsidR="00D256BB" w:rsidRPr="007D1B97" w:rsidRDefault="00F62CDA" w:rsidP="00F62CDA">
                  <w:pPr>
                    <w:adjustRightInd w:val="0"/>
                    <w:snapToGrid w:val="0"/>
                    <w:rPr>
                      <w:szCs w:val="21"/>
                    </w:rPr>
                  </w:pPr>
                  <w:r w:rsidRPr="007D1B97">
                    <w:rPr>
                      <w:rFonts w:hint="eastAsia"/>
                      <w:szCs w:val="21"/>
                    </w:rPr>
                    <w:t>2</w:t>
                  </w:r>
                  <w:r w:rsidRPr="007D1B97">
                    <w:rPr>
                      <w:rFonts w:hint="eastAsia"/>
                      <w:szCs w:val="21"/>
                    </w:rPr>
                    <w:t>、实施空间差异化管控。统筹构建基于县域和示范区内生态保护红线、环境质量底线、资源利用上线和生态环境准入清单（简称“三线一单”）的差异化生态环境空间管控制度，将“三线一单”作为区域资源开发、产业布局和结构调整、城乡建设、重大项目选址等重要依据。</w:t>
                  </w:r>
                </w:p>
              </w:tc>
              <w:tc>
                <w:tcPr>
                  <w:tcW w:w="2551" w:type="dxa"/>
                  <w:vAlign w:val="center"/>
                </w:tcPr>
                <w:p w14:paraId="2E0756BF" w14:textId="1C797755" w:rsidR="00F62CDA" w:rsidRPr="007D1B97" w:rsidRDefault="00F62CDA" w:rsidP="008509D3">
                  <w:pPr>
                    <w:adjustRightInd w:val="0"/>
                    <w:snapToGrid w:val="0"/>
                    <w:rPr>
                      <w:szCs w:val="21"/>
                    </w:rPr>
                  </w:pPr>
                  <w:r w:rsidRPr="007D1B97">
                    <w:rPr>
                      <w:rFonts w:hint="eastAsia"/>
                      <w:szCs w:val="21"/>
                    </w:rPr>
                    <w:lastRenderedPageBreak/>
                    <w:t>1</w:t>
                  </w:r>
                  <w:r w:rsidRPr="007D1B97">
                    <w:rPr>
                      <w:rFonts w:hint="eastAsia"/>
                      <w:szCs w:val="21"/>
                    </w:rPr>
                    <w:t>、根据《嘉善县生态保护</w:t>
                  </w:r>
                  <w:r w:rsidRPr="007D1B97">
                    <w:rPr>
                      <w:rFonts w:hint="eastAsia"/>
                      <w:szCs w:val="21"/>
                    </w:rPr>
                    <w:lastRenderedPageBreak/>
                    <w:t>红线划定文本（报批稿）》，本项目不涉及生态保护红线。</w:t>
                  </w:r>
                </w:p>
                <w:p w14:paraId="0A00DE21" w14:textId="7153937B" w:rsidR="00D256BB" w:rsidRPr="007D1B97" w:rsidRDefault="00F62CDA" w:rsidP="008509D3">
                  <w:pPr>
                    <w:adjustRightInd w:val="0"/>
                    <w:snapToGrid w:val="0"/>
                    <w:rPr>
                      <w:szCs w:val="21"/>
                    </w:rPr>
                  </w:pPr>
                  <w:r w:rsidRPr="007D1B97">
                    <w:rPr>
                      <w:rFonts w:hint="eastAsia"/>
                      <w:szCs w:val="21"/>
                    </w:rPr>
                    <w:t>2</w:t>
                  </w:r>
                  <w:r w:rsidRPr="007D1B97">
                    <w:rPr>
                      <w:rFonts w:hint="eastAsia"/>
                      <w:szCs w:val="21"/>
                    </w:rPr>
                    <w:t>、根据表</w:t>
                  </w:r>
                  <w:r w:rsidRPr="007D1B97">
                    <w:rPr>
                      <w:rFonts w:hint="eastAsia"/>
                      <w:szCs w:val="21"/>
                    </w:rPr>
                    <w:t>1-1</w:t>
                  </w:r>
                  <w:r w:rsidRPr="007D1B97">
                    <w:rPr>
                      <w:rFonts w:hint="eastAsia"/>
                      <w:szCs w:val="21"/>
                    </w:rPr>
                    <w:t>分析可知本项目符合“三线一单”要求。</w:t>
                  </w:r>
                </w:p>
              </w:tc>
              <w:tc>
                <w:tcPr>
                  <w:tcW w:w="827" w:type="dxa"/>
                  <w:vAlign w:val="center"/>
                </w:tcPr>
                <w:p w14:paraId="5E5640D3" w14:textId="547E8729" w:rsidR="00D256BB" w:rsidRPr="007D1B97" w:rsidRDefault="00F62CDA" w:rsidP="00D256BB">
                  <w:pPr>
                    <w:adjustRightInd w:val="0"/>
                    <w:snapToGrid w:val="0"/>
                    <w:jc w:val="center"/>
                    <w:rPr>
                      <w:szCs w:val="21"/>
                    </w:rPr>
                  </w:pPr>
                  <w:r w:rsidRPr="007D1B97">
                    <w:rPr>
                      <w:rFonts w:hint="eastAsia"/>
                      <w:szCs w:val="21"/>
                    </w:rPr>
                    <w:lastRenderedPageBreak/>
                    <w:t>符合</w:t>
                  </w:r>
                </w:p>
              </w:tc>
            </w:tr>
            <w:tr w:rsidR="00DF1B3C" w:rsidRPr="007D1B97" w14:paraId="6BD41975" w14:textId="77777777" w:rsidTr="00F62CDA">
              <w:trPr>
                <w:jc w:val="center"/>
              </w:trPr>
              <w:tc>
                <w:tcPr>
                  <w:tcW w:w="4142" w:type="dxa"/>
                  <w:vAlign w:val="center"/>
                </w:tcPr>
                <w:p w14:paraId="63F7B4E7" w14:textId="7A823C63" w:rsidR="00F62CDA" w:rsidRPr="007D1B97" w:rsidRDefault="00F62CDA" w:rsidP="00F62CDA">
                  <w:pPr>
                    <w:autoSpaceDE w:val="0"/>
                    <w:autoSpaceDN w:val="0"/>
                    <w:adjustRightInd w:val="0"/>
                    <w:rPr>
                      <w:kern w:val="0"/>
                      <w:szCs w:val="21"/>
                    </w:rPr>
                  </w:pPr>
                  <w:r w:rsidRPr="007D1B97">
                    <w:rPr>
                      <w:kern w:val="0"/>
                      <w:szCs w:val="21"/>
                    </w:rPr>
                    <w:t>加强水环境治理与保护修复：</w:t>
                  </w:r>
                </w:p>
                <w:p w14:paraId="5EF9DE53" w14:textId="1E0E8B8D" w:rsidR="00F62CDA" w:rsidRPr="007D1B97" w:rsidRDefault="00F62CDA" w:rsidP="00F62CDA">
                  <w:pPr>
                    <w:autoSpaceDE w:val="0"/>
                    <w:autoSpaceDN w:val="0"/>
                    <w:adjustRightInd w:val="0"/>
                    <w:rPr>
                      <w:kern w:val="0"/>
                      <w:szCs w:val="21"/>
                    </w:rPr>
                  </w:pPr>
                  <w:r w:rsidRPr="007D1B97">
                    <w:rPr>
                      <w:kern w:val="0"/>
                      <w:szCs w:val="21"/>
                    </w:rPr>
                    <w:t>1</w:t>
                  </w:r>
                  <w:r w:rsidRPr="007D1B97">
                    <w:rPr>
                      <w:kern w:val="0"/>
                      <w:szCs w:val="21"/>
                    </w:rPr>
                    <w:t>、持续深化水环境综合治理：加快推进生活污水处理设施的提标与扩容。实施最严格的污染物排放控制标准，加快推进城镇污水处理厂提</w:t>
                  </w:r>
                  <w:proofErr w:type="gramStart"/>
                  <w:r w:rsidRPr="007D1B97">
                    <w:rPr>
                      <w:kern w:val="0"/>
                      <w:szCs w:val="21"/>
                    </w:rPr>
                    <w:t>标改造</w:t>
                  </w:r>
                  <w:proofErr w:type="gramEnd"/>
                  <w:r w:rsidRPr="007D1B97">
                    <w:rPr>
                      <w:kern w:val="0"/>
                      <w:szCs w:val="21"/>
                    </w:rPr>
                    <w:t>和扩容工程，大力推进城镇污水处理厂尾水湿地建设。推进市政管网雨污分流改造，提升管网能效。加强农村生活污水处理设施提</w:t>
                  </w:r>
                  <w:proofErr w:type="gramStart"/>
                  <w:r w:rsidRPr="007D1B97">
                    <w:rPr>
                      <w:kern w:val="0"/>
                      <w:szCs w:val="21"/>
                    </w:rPr>
                    <w:t>标改造</w:t>
                  </w:r>
                  <w:proofErr w:type="gramEnd"/>
                  <w:r w:rsidRPr="007D1B97">
                    <w:rPr>
                      <w:kern w:val="0"/>
                      <w:szCs w:val="21"/>
                    </w:rPr>
                    <w:t>和标准化运维，</w:t>
                  </w:r>
                  <w:proofErr w:type="gramStart"/>
                  <w:r w:rsidRPr="007D1B97">
                    <w:rPr>
                      <w:kern w:val="0"/>
                      <w:szCs w:val="21"/>
                    </w:rPr>
                    <w:t>推进户</w:t>
                  </w:r>
                  <w:proofErr w:type="gramEnd"/>
                  <w:r w:rsidRPr="007D1B97">
                    <w:rPr>
                      <w:kern w:val="0"/>
                      <w:szCs w:val="21"/>
                    </w:rPr>
                    <w:t>用处理设施有序覆盖，力争实现农户百分百受益。</w:t>
                  </w:r>
                </w:p>
                <w:p w14:paraId="1306EBD6" w14:textId="6FED37CA" w:rsidR="00D256BB" w:rsidRPr="007D1B97" w:rsidRDefault="00F62CDA" w:rsidP="00F62CDA">
                  <w:pPr>
                    <w:adjustRightInd w:val="0"/>
                    <w:snapToGrid w:val="0"/>
                    <w:rPr>
                      <w:b/>
                      <w:bCs/>
                      <w:szCs w:val="21"/>
                    </w:rPr>
                  </w:pPr>
                  <w:r w:rsidRPr="007D1B97">
                    <w:rPr>
                      <w:kern w:val="0"/>
                      <w:szCs w:val="21"/>
                    </w:rPr>
                    <w:t>2</w:t>
                  </w:r>
                  <w:r w:rsidRPr="007D1B97">
                    <w:rPr>
                      <w:kern w:val="0"/>
                      <w:szCs w:val="21"/>
                    </w:rPr>
                    <w:t>、强化工业污染风险防范和初期雨水治理。有序推进印染等重污染行业落后产能退出，依法依规关停落后产能。提高工业园区</w:t>
                  </w:r>
                  <w:r w:rsidRPr="007D1B97">
                    <w:rPr>
                      <w:kern w:val="0"/>
                      <w:szCs w:val="21"/>
                    </w:rPr>
                    <w:t>/</w:t>
                  </w:r>
                  <w:r w:rsidRPr="007D1B97">
                    <w:rPr>
                      <w:kern w:val="0"/>
                      <w:szCs w:val="21"/>
                    </w:rPr>
                    <w:t>集聚区防污治污水平，实现园区内污水全收集、</w:t>
                  </w:r>
                  <w:proofErr w:type="gramStart"/>
                  <w:r w:rsidRPr="007D1B97">
                    <w:rPr>
                      <w:kern w:val="0"/>
                      <w:szCs w:val="21"/>
                    </w:rPr>
                    <w:t>全处理</w:t>
                  </w:r>
                  <w:proofErr w:type="gramEnd"/>
                  <w:r w:rsidRPr="007D1B97">
                    <w:rPr>
                      <w:kern w:val="0"/>
                      <w:szCs w:val="21"/>
                    </w:rPr>
                    <w:t>以及初期雨水有效截留和治理。全域实施入河排污</w:t>
                  </w:r>
                  <w:proofErr w:type="gramStart"/>
                  <w:r w:rsidRPr="007D1B97">
                    <w:rPr>
                      <w:kern w:val="0"/>
                      <w:szCs w:val="21"/>
                    </w:rPr>
                    <w:t>口综合</w:t>
                  </w:r>
                  <w:proofErr w:type="gramEnd"/>
                  <w:r w:rsidRPr="007D1B97">
                    <w:rPr>
                      <w:kern w:val="0"/>
                      <w:szCs w:val="21"/>
                    </w:rPr>
                    <w:t>整治。</w:t>
                  </w:r>
                </w:p>
              </w:tc>
              <w:tc>
                <w:tcPr>
                  <w:tcW w:w="2551" w:type="dxa"/>
                  <w:vAlign w:val="center"/>
                </w:tcPr>
                <w:p w14:paraId="2ACA0908" w14:textId="05CAFB17" w:rsidR="00F62CDA" w:rsidRPr="007D1B97" w:rsidRDefault="00F62CDA" w:rsidP="008509D3">
                  <w:pPr>
                    <w:adjustRightInd w:val="0"/>
                    <w:snapToGrid w:val="0"/>
                    <w:rPr>
                      <w:szCs w:val="21"/>
                      <w:highlight w:val="yellow"/>
                    </w:rPr>
                  </w:pPr>
                  <w:r w:rsidRPr="007D1B97">
                    <w:rPr>
                      <w:szCs w:val="21"/>
                    </w:rPr>
                    <w:t>1</w:t>
                  </w:r>
                  <w:r w:rsidRPr="007D1B97">
                    <w:rPr>
                      <w:szCs w:val="21"/>
                    </w:rPr>
                    <w:t>、本项目生活污水经厂区内化粪池处理后达到纳管标准后排入</w:t>
                  </w:r>
                  <w:r w:rsidR="008776E7" w:rsidRPr="007D1B97">
                    <w:rPr>
                      <w:rFonts w:hint="eastAsia"/>
                      <w:szCs w:val="21"/>
                    </w:rPr>
                    <w:t>嘉兴市联合污水处理厂</w:t>
                  </w:r>
                  <w:r w:rsidRPr="007D1B97">
                    <w:rPr>
                      <w:szCs w:val="21"/>
                    </w:rPr>
                    <w:t>，经处理达标后</w:t>
                  </w:r>
                  <w:r w:rsidR="00D55534" w:rsidRPr="007D1B97">
                    <w:rPr>
                      <w:rFonts w:hint="eastAsia"/>
                      <w:szCs w:val="21"/>
                    </w:rPr>
                    <w:t>排海</w:t>
                  </w:r>
                  <w:r w:rsidRPr="007D1B97">
                    <w:rPr>
                      <w:szCs w:val="21"/>
                    </w:rPr>
                    <w:t>。</w:t>
                  </w:r>
                  <w:r w:rsidR="00D55534" w:rsidRPr="007D1B97">
                    <w:rPr>
                      <w:rFonts w:hint="eastAsia"/>
                      <w:szCs w:val="21"/>
                    </w:rPr>
                    <w:t>嘉兴市联合污水处理厂</w:t>
                  </w:r>
                  <w:r w:rsidRPr="007D1B97">
                    <w:rPr>
                      <w:szCs w:val="21"/>
                    </w:rPr>
                    <w:t>尾水排放执行《</w:t>
                  </w:r>
                  <w:r w:rsidR="00D55534" w:rsidRPr="007D1B97">
                    <w:rPr>
                      <w:rFonts w:hint="eastAsia"/>
                      <w:szCs w:val="21"/>
                    </w:rPr>
                    <w:t>城镇污水处理厂</w:t>
                  </w:r>
                  <w:r w:rsidR="00177171">
                    <w:rPr>
                      <w:rFonts w:hint="eastAsia"/>
                      <w:szCs w:val="21"/>
                    </w:rPr>
                    <w:t>主要</w:t>
                  </w:r>
                  <w:r w:rsidR="00D55534" w:rsidRPr="007D1B97">
                    <w:rPr>
                      <w:rFonts w:hint="eastAsia"/>
                      <w:szCs w:val="21"/>
                    </w:rPr>
                    <w:t>污染物排放标准</w:t>
                  </w:r>
                  <w:r w:rsidRPr="007D1B97">
                    <w:rPr>
                      <w:szCs w:val="21"/>
                    </w:rPr>
                    <w:t>》（</w:t>
                  </w:r>
                  <w:r w:rsidR="00177171">
                    <w:rPr>
                      <w:szCs w:val="21"/>
                    </w:rPr>
                    <w:t>DB33/2169-2018</w:t>
                  </w:r>
                  <w:r w:rsidRPr="007D1B97">
                    <w:rPr>
                      <w:szCs w:val="21"/>
                    </w:rPr>
                    <w:t>）中</w:t>
                  </w:r>
                  <w:r w:rsidR="00177171">
                    <w:rPr>
                      <w:rFonts w:hint="eastAsia"/>
                      <w:szCs w:val="21"/>
                    </w:rPr>
                    <w:t>表</w:t>
                  </w:r>
                  <w:r w:rsidR="00177171">
                    <w:rPr>
                      <w:rFonts w:hint="eastAsia"/>
                      <w:szCs w:val="21"/>
                    </w:rPr>
                    <w:t>1</w:t>
                  </w:r>
                  <w:r w:rsidR="00177171">
                    <w:rPr>
                      <w:rFonts w:hint="eastAsia"/>
                      <w:szCs w:val="21"/>
                    </w:rPr>
                    <w:t>的</w:t>
                  </w:r>
                  <w:r w:rsidR="00D55534" w:rsidRPr="007D1B97">
                    <w:rPr>
                      <w:rFonts w:hint="eastAsia"/>
                      <w:szCs w:val="21"/>
                    </w:rPr>
                    <w:t>标准后排放</w:t>
                  </w:r>
                  <w:r w:rsidRPr="007D1B97">
                    <w:rPr>
                      <w:szCs w:val="21"/>
                    </w:rPr>
                    <w:t>。目前本项目所在区域市政管网已实现雨污分流。</w:t>
                  </w:r>
                </w:p>
                <w:p w14:paraId="0B923023" w14:textId="2F8A930F" w:rsidR="00D256BB" w:rsidRPr="007D1B97" w:rsidRDefault="00F62CDA" w:rsidP="008509D3">
                  <w:pPr>
                    <w:adjustRightInd w:val="0"/>
                    <w:snapToGrid w:val="0"/>
                    <w:rPr>
                      <w:b/>
                      <w:bCs/>
                      <w:szCs w:val="21"/>
                      <w:highlight w:val="yellow"/>
                    </w:rPr>
                  </w:pPr>
                  <w:r w:rsidRPr="007D1B97">
                    <w:rPr>
                      <w:szCs w:val="21"/>
                    </w:rPr>
                    <w:t>2</w:t>
                  </w:r>
                  <w:r w:rsidRPr="007D1B97">
                    <w:rPr>
                      <w:szCs w:val="21"/>
                    </w:rPr>
                    <w:t>、本项目环境风险较小，采取</w:t>
                  </w:r>
                  <w:proofErr w:type="gramStart"/>
                  <w:r w:rsidRPr="007D1B97">
                    <w:rPr>
                      <w:szCs w:val="21"/>
                    </w:rPr>
                    <w:t>本评价</w:t>
                  </w:r>
                  <w:proofErr w:type="gramEnd"/>
                  <w:r w:rsidRPr="007D1B97">
                    <w:rPr>
                      <w:szCs w:val="21"/>
                    </w:rPr>
                    <w:t>提出的风险防范后可强化工业污染风险防范。</w:t>
                  </w:r>
                </w:p>
              </w:tc>
              <w:tc>
                <w:tcPr>
                  <w:tcW w:w="827" w:type="dxa"/>
                  <w:vAlign w:val="center"/>
                </w:tcPr>
                <w:p w14:paraId="024D5575" w14:textId="365B7FF2" w:rsidR="00D256BB" w:rsidRPr="007D1B97" w:rsidRDefault="008509D3" w:rsidP="00D256BB">
                  <w:pPr>
                    <w:adjustRightInd w:val="0"/>
                    <w:snapToGrid w:val="0"/>
                    <w:jc w:val="center"/>
                    <w:rPr>
                      <w:b/>
                      <w:bCs/>
                      <w:szCs w:val="21"/>
                    </w:rPr>
                  </w:pPr>
                  <w:r w:rsidRPr="007D1B97">
                    <w:rPr>
                      <w:rFonts w:hint="eastAsia"/>
                      <w:b/>
                      <w:bCs/>
                      <w:szCs w:val="21"/>
                    </w:rPr>
                    <w:t>符合</w:t>
                  </w:r>
                </w:p>
              </w:tc>
            </w:tr>
            <w:tr w:rsidR="00DF1B3C" w:rsidRPr="007D1B97" w14:paraId="47B2103D" w14:textId="77777777" w:rsidTr="00F62CDA">
              <w:trPr>
                <w:jc w:val="center"/>
              </w:trPr>
              <w:tc>
                <w:tcPr>
                  <w:tcW w:w="4142" w:type="dxa"/>
                  <w:vAlign w:val="center"/>
                </w:tcPr>
                <w:p w14:paraId="31D3B53D" w14:textId="77777777" w:rsidR="00F62CDA" w:rsidRPr="007D1B97" w:rsidRDefault="00F62CDA" w:rsidP="00F62CDA">
                  <w:pPr>
                    <w:autoSpaceDE w:val="0"/>
                    <w:autoSpaceDN w:val="0"/>
                    <w:adjustRightInd w:val="0"/>
                    <w:rPr>
                      <w:kern w:val="0"/>
                      <w:szCs w:val="21"/>
                    </w:rPr>
                  </w:pPr>
                  <w:r w:rsidRPr="007D1B97">
                    <w:rPr>
                      <w:rFonts w:hint="eastAsia"/>
                      <w:kern w:val="0"/>
                      <w:szCs w:val="21"/>
                    </w:rPr>
                    <w:t>深入开展大气污染综合防治：</w:t>
                  </w:r>
                </w:p>
                <w:p w14:paraId="117EF2DD" w14:textId="2F488114" w:rsidR="00F62CDA" w:rsidRPr="007D1B97" w:rsidRDefault="00F62CDA" w:rsidP="00F62CDA">
                  <w:pPr>
                    <w:autoSpaceDE w:val="0"/>
                    <w:autoSpaceDN w:val="0"/>
                    <w:adjustRightInd w:val="0"/>
                    <w:rPr>
                      <w:kern w:val="0"/>
                      <w:szCs w:val="21"/>
                    </w:rPr>
                  </w:pPr>
                  <w:r w:rsidRPr="007D1B97">
                    <w:rPr>
                      <w:rFonts w:hint="eastAsia"/>
                      <w:kern w:val="0"/>
                      <w:szCs w:val="21"/>
                    </w:rPr>
                    <w:t>1</w:t>
                  </w:r>
                  <w:r w:rsidRPr="007D1B97">
                    <w:rPr>
                      <w:rFonts w:hint="eastAsia"/>
                      <w:kern w:val="0"/>
                      <w:szCs w:val="21"/>
                    </w:rPr>
                    <w:t>、全面推进工业企业废气清洁化改造。深化热电、水泥建材、家具涂装、印刷包装、化工等</w:t>
                  </w:r>
                  <w:proofErr w:type="gramStart"/>
                  <w:r w:rsidRPr="007D1B97">
                    <w:rPr>
                      <w:rFonts w:hint="eastAsia"/>
                      <w:kern w:val="0"/>
                      <w:szCs w:val="21"/>
                    </w:rPr>
                    <w:t>涉气行业</w:t>
                  </w:r>
                  <w:proofErr w:type="gramEnd"/>
                  <w:r w:rsidRPr="007D1B97">
                    <w:rPr>
                      <w:rFonts w:hint="eastAsia"/>
                      <w:kern w:val="0"/>
                      <w:szCs w:val="21"/>
                    </w:rPr>
                    <w:t>综合治理，建立完善“一厂</w:t>
                  </w:r>
                  <w:proofErr w:type="gramStart"/>
                  <w:r w:rsidRPr="007D1B97">
                    <w:rPr>
                      <w:rFonts w:hint="eastAsia"/>
                      <w:kern w:val="0"/>
                      <w:szCs w:val="21"/>
                    </w:rPr>
                    <w:t>一</w:t>
                  </w:r>
                  <w:proofErr w:type="gramEnd"/>
                  <w:r w:rsidRPr="007D1B97">
                    <w:rPr>
                      <w:rFonts w:hint="eastAsia"/>
                      <w:kern w:val="0"/>
                      <w:szCs w:val="21"/>
                    </w:rPr>
                    <w:t>策一档”制度，全面推进颗粒物等超低排放改造。坚持源头减排、过程控制、末端治理和强化管理相结合的综合防治原则，深入开展工业</w:t>
                  </w:r>
                  <w:r w:rsidRPr="007D1B97">
                    <w:rPr>
                      <w:rFonts w:hint="eastAsia"/>
                      <w:kern w:val="0"/>
                      <w:szCs w:val="21"/>
                    </w:rPr>
                    <w:t>VOCs</w:t>
                  </w:r>
                  <w:r w:rsidRPr="007D1B97">
                    <w:rPr>
                      <w:rFonts w:hint="eastAsia"/>
                      <w:kern w:val="0"/>
                      <w:szCs w:val="21"/>
                    </w:rPr>
                    <w:t>治理。全面完成家具、集装箱、机械设备制造、印刷等行业低</w:t>
                  </w:r>
                  <w:r w:rsidRPr="007D1B97">
                    <w:rPr>
                      <w:rFonts w:hint="eastAsia"/>
                      <w:kern w:val="0"/>
                      <w:szCs w:val="21"/>
                    </w:rPr>
                    <w:t>VOCs</w:t>
                  </w:r>
                  <w:r w:rsidRPr="007D1B97">
                    <w:rPr>
                      <w:rFonts w:hint="eastAsia"/>
                      <w:kern w:val="0"/>
                      <w:szCs w:val="21"/>
                    </w:rPr>
                    <w:t>物料替代。加快实施</w:t>
                  </w:r>
                  <w:r w:rsidRPr="007D1B97">
                    <w:rPr>
                      <w:rFonts w:hint="eastAsia"/>
                      <w:kern w:val="0"/>
                      <w:szCs w:val="21"/>
                    </w:rPr>
                    <w:t xml:space="preserve">VOCs </w:t>
                  </w:r>
                  <w:r w:rsidRPr="007D1B97">
                    <w:rPr>
                      <w:rFonts w:hint="eastAsia"/>
                      <w:kern w:val="0"/>
                      <w:szCs w:val="21"/>
                    </w:rPr>
                    <w:t>泄露检测与修复，严格执行</w:t>
                  </w:r>
                  <w:r w:rsidRPr="007D1B97">
                    <w:rPr>
                      <w:rFonts w:hint="eastAsia"/>
                      <w:kern w:val="0"/>
                      <w:szCs w:val="21"/>
                    </w:rPr>
                    <w:t>VOCs</w:t>
                  </w:r>
                  <w:r w:rsidRPr="007D1B97">
                    <w:rPr>
                      <w:rFonts w:hint="eastAsia"/>
                      <w:kern w:val="0"/>
                      <w:szCs w:val="21"/>
                    </w:rPr>
                    <w:t>无组织排放控制标准。全面</w:t>
                  </w:r>
                  <w:r w:rsidRPr="007D1B97">
                    <w:rPr>
                      <w:rFonts w:hint="eastAsia"/>
                      <w:kern w:val="0"/>
                      <w:szCs w:val="21"/>
                    </w:rPr>
                    <w:lastRenderedPageBreak/>
                    <w:t>提升</w:t>
                  </w:r>
                  <w:r w:rsidRPr="007D1B97">
                    <w:rPr>
                      <w:rFonts w:hint="eastAsia"/>
                      <w:kern w:val="0"/>
                      <w:szCs w:val="21"/>
                    </w:rPr>
                    <w:t>VOCs</w:t>
                  </w:r>
                  <w:r w:rsidRPr="007D1B97">
                    <w:rPr>
                      <w:rFonts w:hint="eastAsia"/>
                      <w:kern w:val="0"/>
                      <w:szCs w:val="21"/>
                    </w:rPr>
                    <w:t>收集率、治理效率和设施正常运行率。推进重点区域臭气异味整治，加快建设大气特征污染因子监测站。</w:t>
                  </w:r>
                </w:p>
                <w:p w14:paraId="5EF8D33F" w14:textId="6C0CB057" w:rsidR="00F62CDA" w:rsidRPr="007D1B97" w:rsidRDefault="00F62CDA" w:rsidP="008509D3">
                  <w:pPr>
                    <w:autoSpaceDE w:val="0"/>
                    <w:autoSpaceDN w:val="0"/>
                    <w:adjustRightInd w:val="0"/>
                    <w:rPr>
                      <w:kern w:val="0"/>
                      <w:szCs w:val="21"/>
                    </w:rPr>
                  </w:pPr>
                  <w:r w:rsidRPr="007D1B97">
                    <w:rPr>
                      <w:rFonts w:hint="eastAsia"/>
                      <w:kern w:val="0"/>
                      <w:szCs w:val="21"/>
                    </w:rPr>
                    <w:t>2</w:t>
                  </w:r>
                  <w:r w:rsidRPr="007D1B97">
                    <w:rPr>
                      <w:rFonts w:hint="eastAsia"/>
                      <w:kern w:val="0"/>
                      <w:szCs w:val="21"/>
                    </w:rPr>
                    <w:t>、加强“散乱污”企业治理。全面开展“散乱污”</w:t>
                  </w:r>
                  <w:proofErr w:type="gramStart"/>
                  <w:r w:rsidRPr="007D1B97">
                    <w:rPr>
                      <w:rFonts w:hint="eastAsia"/>
                      <w:kern w:val="0"/>
                      <w:szCs w:val="21"/>
                    </w:rPr>
                    <w:t>涉气企业</w:t>
                  </w:r>
                  <w:proofErr w:type="gramEnd"/>
                  <w:r w:rsidRPr="007D1B97">
                    <w:rPr>
                      <w:rFonts w:hint="eastAsia"/>
                      <w:kern w:val="0"/>
                      <w:szCs w:val="21"/>
                    </w:rPr>
                    <w:t>及集群综合整治行动。严格执行“散乱污”企业及集群认定和整治标准，建立清单式管理台账，分类实施区域环境综合整治和企业升级改造，改造成果接受社会监督：对升级改造类企业，树立行业标杆，实施清洁生产技术改造，全面提升污染治理水平；对整合搬迁类企业，积极推动进区入园、升级改造；对违法违规、污染严重、无法实现升级改造的企业，应当依法关停取缔。建立市、县、镇（街道）三级联动监管机制，充分发挥镇（街道）、村（社区）</w:t>
                  </w:r>
                  <w:proofErr w:type="gramStart"/>
                  <w:r w:rsidRPr="007D1B97">
                    <w:rPr>
                      <w:rFonts w:hint="eastAsia"/>
                      <w:kern w:val="0"/>
                      <w:szCs w:val="21"/>
                    </w:rPr>
                    <w:t>网格员</w:t>
                  </w:r>
                  <w:proofErr w:type="gramEnd"/>
                  <w:r w:rsidRPr="007D1B97">
                    <w:rPr>
                      <w:rFonts w:hint="eastAsia"/>
                      <w:kern w:val="0"/>
                      <w:szCs w:val="21"/>
                    </w:rPr>
                    <w:t>作用，加强企业环境监管和巡查检查，实施“散乱污”企业动态管理和数据共享，坚决杜绝已取缔“散乱污”企业示范区内转移、死灰复燃。</w:t>
                  </w:r>
                </w:p>
              </w:tc>
              <w:tc>
                <w:tcPr>
                  <w:tcW w:w="2551" w:type="dxa"/>
                  <w:vAlign w:val="center"/>
                </w:tcPr>
                <w:p w14:paraId="2D03DE62" w14:textId="66F6B495" w:rsidR="008509D3" w:rsidRPr="007D1B97" w:rsidRDefault="008509D3" w:rsidP="008509D3">
                  <w:pPr>
                    <w:adjustRightInd w:val="0"/>
                    <w:snapToGrid w:val="0"/>
                    <w:rPr>
                      <w:szCs w:val="21"/>
                    </w:rPr>
                  </w:pPr>
                  <w:r w:rsidRPr="007D1B97">
                    <w:rPr>
                      <w:rFonts w:hint="eastAsia"/>
                      <w:szCs w:val="21"/>
                    </w:rPr>
                    <w:lastRenderedPageBreak/>
                    <w:t>1</w:t>
                  </w:r>
                  <w:r w:rsidRPr="007D1B97">
                    <w:rPr>
                      <w:rFonts w:hint="eastAsia"/>
                      <w:szCs w:val="21"/>
                    </w:rPr>
                    <w:t>、本项目</w:t>
                  </w:r>
                  <w:r w:rsidR="00D55534" w:rsidRPr="007D1B97">
                    <w:rPr>
                      <w:rFonts w:hint="eastAsia"/>
                      <w:szCs w:val="21"/>
                    </w:rPr>
                    <w:t>生产过程中不涉及</w:t>
                  </w:r>
                  <w:r w:rsidR="00D55534" w:rsidRPr="007D1B97">
                    <w:rPr>
                      <w:rFonts w:hint="eastAsia"/>
                      <w:szCs w:val="21"/>
                    </w:rPr>
                    <w:t>V</w:t>
                  </w:r>
                  <w:r w:rsidR="00D55534" w:rsidRPr="007D1B97">
                    <w:rPr>
                      <w:szCs w:val="21"/>
                    </w:rPr>
                    <w:t>OC</w:t>
                  </w:r>
                  <w:r w:rsidR="00D55534" w:rsidRPr="007D1B97">
                    <w:rPr>
                      <w:rFonts w:hint="eastAsia"/>
                      <w:szCs w:val="21"/>
                    </w:rPr>
                    <w:t>s</w:t>
                  </w:r>
                  <w:r w:rsidR="00D55534" w:rsidRPr="007D1B97">
                    <w:rPr>
                      <w:rFonts w:hint="eastAsia"/>
                      <w:szCs w:val="21"/>
                    </w:rPr>
                    <w:t>产生</w:t>
                  </w:r>
                  <w:r w:rsidRPr="007D1B97">
                    <w:rPr>
                      <w:rFonts w:hint="eastAsia"/>
                      <w:szCs w:val="21"/>
                    </w:rPr>
                    <w:t>。</w:t>
                  </w:r>
                </w:p>
                <w:p w14:paraId="0ACD08CF" w14:textId="087732BE" w:rsidR="00F62CDA" w:rsidRPr="007D1B97" w:rsidRDefault="008509D3" w:rsidP="008509D3">
                  <w:pPr>
                    <w:adjustRightInd w:val="0"/>
                    <w:snapToGrid w:val="0"/>
                    <w:rPr>
                      <w:szCs w:val="21"/>
                      <w:highlight w:val="yellow"/>
                    </w:rPr>
                  </w:pPr>
                  <w:r w:rsidRPr="007D1B97">
                    <w:rPr>
                      <w:rFonts w:hint="eastAsia"/>
                      <w:szCs w:val="21"/>
                    </w:rPr>
                    <w:t>2</w:t>
                  </w:r>
                  <w:r w:rsidRPr="007D1B97">
                    <w:rPr>
                      <w:rFonts w:hint="eastAsia"/>
                      <w:szCs w:val="21"/>
                    </w:rPr>
                    <w:t>、本项目为新建项目，不属于“散乱污”企业。</w:t>
                  </w:r>
                </w:p>
              </w:tc>
              <w:tc>
                <w:tcPr>
                  <w:tcW w:w="827" w:type="dxa"/>
                  <w:vAlign w:val="center"/>
                </w:tcPr>
                <w:p w14:paraId="76D79668" w14:textId="5FC3C02C" w:rsidR="00F62CDA" w:rsidRPr="007D1B97" w:rsidRDefault="008509D3" w:rsidP="00D256BB">
                  <w:pPr>
                    <w:adjustRightInd w:val="0"/>
                    <w:snapToGrid w:val="0"/>
                    <w:jc w:val="center"/>
                    <w:rPr>
                      <w:b/>
                      <w:bCs/>
                      <w:szCs w:val="21"/>
                    </w:rPr>
                  </w:pPr>
                  <w:r w:rsidRPr="007D1B97">
                    <w:rPr>
                      <w:rFonts w:hint="eastAsia"/>
                      <w:b/>
                      <w:bCs/>
                      <w:szCs w:val="21"/>
                    </w:rPr>
                    <w:t>符合</w:t>
                  </w:r>
                </w:p>
              </w:tc>
            </w:tr>
            <w:tr w:rsidR="00DF1B3C" w:rsidRPr="007D1B97" w14:paraId="6EAB133D" w14:textId="77777777" w:rsidTr="00F62CDA">
              <w:trPr>
                <w:jc w:val="center"/>
              </w:trPr>
              <w:tc>
                <w:tcPr>
                  <w:tcW w:w="4142" w:type="dxa"/>
                  <w:vAlign w:val="center"/>
                </w:tcPr>
                <w:p w14:paraId="4E875056" w14:textId="77777777" w:rsidR="00F62CDA" w:rsidRPr="007D1B97" w:rsidRDefault="00F62CDA" w:rsidP="00F62CDA">
                  <w:pPr>
                    <w:autoSpaceDE w:val="0"/>
                    <w:autoSpaceDN w:val="0"/>
                    <w:adjustRightInd w:val="0"/>
                    <w:rPr>
                      <w:kern w:val="0"/>
                      <w:szCs w:val="21"/>
                    </w:rPr>
                  </w:pPr>
                  <w:r w:rsidRPr="007D1B97">
                    <w:rPr>
                      <w:rFonts w:hint="eastAsia"/>
                      <w:kern w:val="0"/>
                      <w:szCs w:val="21"/>
                    </w:rPr>
                    <w:t>全面建设“无废城市”：</w:t>
                  </w:r>
                </w:p>
                <w:p w14:paraId="3821D5C6" w14:textId="77777777" w:rsidR="00F62CDA" w:rsidRPr="007D1B97" w:rsidRDefault="00F62CDA" w:rsidP="00F62CDA">
                  <w:pPr>
                    <w:autoSpaceDE w:val="0"/>
                    <w:autoSpaceDN w:val="0"/>
                    <w:adjustRightInd w:val="0"/>
                    <w:rPr>
                      <w:kern w:val="0"/>
                      <w:szCs w:val="21"/>
                    </w:rPr>
                  </w:pPr>
                  <w:r w:rsidRPr="007D1B97">
                    <w:rPr>
                      <w:rFonts w:hint="eastAsia"/>
                      <w:kern w:val="0"/>
                      <w:szCs w:val="21"/>
                    </w:rPr>
                    <w:t>资源化处置工业固废。通过推动企业清洁生产，实现工业生产减废。</w:t>
                  </w:r>
                </w:p>
                <w:p w14:paraId="2EDE8E98" w14:textId="361A99F1" w:rsidR="00F62CDA" w:rsidRPr="007D1B97" w:rsidRDefault="00F62CDA" w:rsidP="00F62CDA">
                  <w:pPr>
                    <w:autoSpaceDE w:val="0"/>
                    <w:autoSpaceDN w:val="0"/>
                    <w:adjustRightInd w:val="0"/>
                    <w:rPr>
                      <w:kern w:val="0"/>
                      <w:szCs w:val="21"/>
                    </w:rPr>
                  </w:pPr>
                  <w:r w:rsidRPr="007D1B97">
                    <w:rPr>
                      <w:rFonts w:hint="eastAsia"/>
                      <w:kern w:val="0"/>
                      <w:szCs w:val="21"/>
                    </w:rPr>
                    <w:t>鼓励创建生态工业园区，推动园区消废。合理布局资源化网点，引领循环无废。“互联网</w:t>
                  </w:r>
                  <w:r w:rsidRPr="007D1B97">
                    <w:rPr>
                      <w:rFonts w:hint="eastAsia"/>
                      <w:kern w:val="0"/>
                      <w:szCs w:val="21"/>
                    </w:rPr>
                    <w:t>+</w:t>
                  </w:r>
                  <w:r w:rsidRPr="007D1B97">
                    <w:rPr>
                      <w:rFonts w:hint="eastAsia"/>
                      <w:kern w:val="0"/>
                      <w:szCs w:val="21"/>
                    </w:rPr>
                    <w:t>”挖掘废物市场价值，实现供需匹配零废。深入推进生产者责任延伸制度和再制造业态，实现产业体系低废。完善固体废物消纳应急机制，兜底紧急情况清废。试行工业固体废物转移电子联单，对工业固体废物种类、数量、转运、利用、处置等实施监控</w:t>
                  </w:r>
                </w:p>
                <w:p w14:paraId="18790C72" w14:textId="359070BE" w:rsidR="00F62CDA" w:rsidRPr="007D1B97" w:rsidRDefault="00F62CDA" w:rsidP="00F62CDA">
                  <w:pPr>
                    <w:autoSpaceDE w:val="0"/>
                    <w:autoSpaceDN w:val="0"/>
                    <w:adjustRightInd w:val="0"/>
                    <w:rPr>
                      <w:kern w:val="0"/>
                      <w:szCs w:val="21"/>
                    </w:rPr>
                  </w:pPr>
                  <w:r w:rsidRPr="007D1B97">
                    <w:rPr>
                      <w:rFonts w:hint="eastAsia"/>
                      <w:kern w:val="0"/>
                      <w:szCs w:val="21"/>
                    </w:rPr>
                    <w:t>并共享信息。到</w:t>
                  </w:r>
                  <w:r w:rsidRPr="007D1B97">
                    <w:rPr>
                      <w:rFonts w:hint="eastAsia"/>
                      <w:kern w:val="0"/>
                      <w:szCs w:val="21"/>
                    </w:rPr>
                    <w:t>2025</w:t>
                  </w:r>
                  <w:r w:rsidRPr="007D1B97">
                    <w:rPr>
                      <w:rFonts w:hint="eastAsia"/>
                      <w:kern w:val="0"/>
                      <w:szCs w:val="21"/>
                    </w:rPr>
                    <w:t>年，嘉善县工业固体废物综合利用率</w:t>
                  </w:r>
                  <w:r w:rsidRPr="007D1B97">
                    <w:rPr>
                      <w:rFonts w:hint="eastAsia"/>
                      <w:kern w:val="0"/>
                      <w:szCs w:val="21"/>
                    </w:rPr>
                    <w:t>98%</w:t>
                  </w:r>
                  <w:r w:rsidRPr="007D1B97">
                    <w:rPr>
                      <w:rFonts w:hint="eastAsia"/>
                      <w:kern w:val="0"/>
                      <w:szCs w:val="21"/>
                    </w:rPr>
                    <w:t>以上。</w:t>
                  </w:r>
                </w:p>
              </w:tc>
              <w:tc>
                <w:tcPr>
                  <w:tcW w:w="2551" w:type="dxa"/>
                  <w:vAlign w:val="center"/>
                </w:tcPr>
                <w:p w14:paraId="222D50B6" w14:textId="77777777" w:rsidR="00F62CDA" w:rsidRPr="007D1B97" w:rsidRDefault="00F62CDA" w:rsidP="008509D3">
                  <w:pPr>
                    <w:adjustRightInd w:val="0"/>
                    <w:snapToGrid w:val="0"/>
                    <w:rPr>
                      <w:szCs w:val="21"/>
                    </w:rPr>
                  </w:pPr>
                  <w:r w:rsidRPr="007D1B97">
                    <w:rPr>
                      <w:rFonts w:hint="eastAsia"/>
                      <w:szCs w:val="21"/>
                    </w:rPr>
                    <w:t>本项目</w:t>
                  </w:r>
                  <w:proofErr w:type="gramStart"/>
                  <w:r w:rsidRPr="007D1B97">
                    <w:rPr>
                      <w:rFonts w:hint="eastAsia"/>
                      <w:szCs w:val="21"/>
                    </w:rPr>
                    <w:t>固废均落实</w:t>
                  </w:r>
                  <w:proofErr w:type="gramEnd"/>
                  <w:r w:rsidRPr="007D1B97">
                    <w:rPr>
                      <w:rFonts w:hint="eastAsia"/>
                      <w:szCs w:val="21"/>
                    </w:rPr>
                    <w:t>处置去向，目前嘉善县已实行工</w:t>
                  </w:r>
                </w:p>
                <w:p w14:paraId="76DF39F1" w14:textId="29B96500" w:rsidR="00F62CDA" w:rsidRPr="007D1B97" w:rsidRDefault="00F62CDA" w:rsidP="008509D3">
                  <w:pPr>
                    <w:adjustRightInd w:val="0"/>
                    <w:snapToGrid w:val="0"/>
                    <w:rPr>
                      <w:szCs w:val="21"/>
                    </w:rPr>
                  </w:pPr>
                  <w:r w:rsidRPr="007D1B97">
                    <w:rPr>
                      <w:rFonts w:hint="eastAsia"/>
                      <w:szCs w:val="21"/>
                    </w:rPr>
                    <w:t>业固体废物转移电子联单</w:t>
                  </w:r>
                  <w:r w:rsidR="008509D3" w:rsidRPr="007D1B97">
                    <w:rPr>
                      <w:rFonts w:hint="eastAsia"/>
                      <w:szCs w:val="21"/>
                    </w:rPr>
                    <w:t>。</w:t>
                  </w:r>
                </w:p>
              </w:tc>
              <w:tc>
                <w:tcPr>
                  <w:tcW w:w="827" w:type="dxa"/>
                  <w:vAlign w:val="center"/>
                </w:tcPr>
                <w:p w14:paraId="6CBECC28" w14:textId="77777777" w:rsidR="00F62CDA" w:rsidRPr="007D1B97" w:rsidRDefault="00F62CDA" w:rsidP="00D256BB">
                  <w:pPr>
                    <w:adjustRightInd w:val="0"/>
                    <w:snapToGrid w:val="0"/>
                    <w:jc w:val="center"/>
                    <w:rPr>
                      <w:b/>
                      <w:bCs/>
                      <w:szCs w:val="21"/>
                    </w:rPr>
                  </w:pPr>
                </w:p>
              </w:tc>
            </w:tr>
          </w:tbl>
          <w:p w14:paraId="5DECBF29" w14:textId="1EC2D700" w:rsidR="00D256BB" w:rsidRPr="007D1B97" w:rsidRDefault="00F62CDA" w:rsidP="00F62CDA">
            <w:pPr>
              <w:adjustRightInd w:val="0"/>
              <w:snapToGrid w:val="0"/>
              <w:spacing w:line="360" w:lineRule="auto"/>
              <w:ind w:firstLineChars="200" w:firstLine="480"/>
              <w:rPr>
                <w:sz w:val="24"/>
              </w:rPr>
            </w:pPr>
            <w:r w:rsidRPr="007D1B97">
              <w:rPr>
                <w:rFonts w:hint="eastAsia"/>
                <w:sz w:val="24"/>
              </w:rPr>
              <w:t>由表可知，本项目符合《长三角生态绿色一体化发展示范区嘉善县生态环境保护和绿色发展规划（</w:t>
            </w:r>
            <w:r w:rsidRPr="007D1B97">
              <w:rPr>
                <w:rFonts w:hint="eastAsia"/>
                <w:sz w:val="24"/>
              </w:rPr>
              <w:t>2021-2035</w:t>
            </w:r>
            <w:r w:rsidRPr="007D1B97">
              <w:rPr>
                <w:rFonts w:hint="eastAsia"/>
                <w:sz w:val="24"/>
              </w:rPr>
              <w:t>）》中的相关要求。</w:t>
            </w:r>
          </w:p>
          <w:p w14:paraId="113CD098" w14:textId="32BD252F" w:rsidR="00B5574F" w:rsidRPr="007D1B97" w:rsidRDefault="00663269">
            <w:pPr>
              <w:adjustRightInd w:val="0"/>
              <w:snapToGrid w:val="0"/>
              <w:spacing w:line="360" w:lineRule="auto"/>
              <w:ind w:firstLineChars="200" w:firstLine="482"/>
              <w:jc w:val="left"/>
              <w:rPr>
                <w:b/>
                <w:bCs/>
                <w:sz w:val="24"/>
              </w:rPr>
            </w:pPr>
            <w:r>
              <w:rPr>
                <w:b/>
                <w:bCs/>
                <w:sz w:val="24"/>
              </w:rPr>
              <w:t>5</w:t>
            </w:r>
            <w:r w:rsidR="00093AC2" w:rsidRPr="007D1B97">
              <w:rPr>
                <w:rFonts w:hint="eastAsia"/>
                <w:b/>
                <w:bCs/>
                <w:sz w:val="24"/>
              </w:rPr>
              <w:t>、</w:t>
            </w:r>
            <w:r w:rsidR="00CE2923" w:rsidRPr="007D1B97">
              <w:rPr>
                <w:rFonts w:hint="eastAsia"/>
                <w:b/>
                <w:bCs/>
                <w:sz w:val="24"/>
              </w:rPr>
              <w:t>《产业结构调整指导目录（</w:t>
            </w:r>
            <w:r w:rsidR="00CE2923" w:rsidRPr="007D1B97">
              <w:rPr>
                <w:rFonts w:hint="eastAsia"/>
                <w:b/>
                <w:bCs/>
                <w:sz w:val="24"/>
              </w:rPr>
              <w:t>2019</w:t>
            </w:r>
            <w:r w:rsidR="00CE2923" w:rsidRPr="007D1B97">
              <w:rPr>
                <w:rFonts w:hint="eastAsia"/>
                <w:b/>
                <w:bCs/>
                <w:sz w:val="24"/>
              </w:rPr>
              <w:t>年本）》及其</w:t>
            </w:r>
            <w:r w:rsidR="00CE2923" w:rsidRPr="007D1B97">
              <w:rPr>
                <w:rFonts w:hint="eastAsia"/>
                <w:b/>
                <w:bCs/>
                <w:sz w:val="24"/>
              </w:rPr>
              <w:t>2021</w:t>
            </w:r>
            <w:r w:rsidR="00CE2923" w:rsidRPr="007D1B97">
              <w:rPr>
                <w:rFonts w:hint="eastAsia"/>
                <w:b/>
                <w:bCs/>
                <w:sz w:val="24"/>
              </w:rPr>
              <w:t>修改决定</w:t>
            </w:r>
            <w:r w:rsidR="00093AC2" w:rsidRPr="007D1B97">
              <w:rPr>
                <w:rFonts w:hint="eastAsia"/>
                <w:b/>
                <w:bCs/>
                <w:sz w:val="24"/>
              </w:rPr>
              <w:t>符合性分析</w:t>
            </w:r>
          </w:p>
          <w:p w14:paraId="651B16AE" w14:textId="6EFF83FB" w:rsidR="00B5574F" w:rsidRPr="007D1B97" w:rsidRDefault="00093AC2" w:rsidP="00501DAB">
            <w:pPr>
              <w:adjustRightInd w:val="0"/>
              <w:snapToGrid w:val="0"/>
              <w:spacing w:line="360" w:lineRule="auto"/>
              <w:ind w:firstLineChars="200" w:firstLine="480"/>
              <w:rPr>
                <w:sz w:val="24"/>
              </w:rPr>
            </w:pPr>
            <w:r w:rsidRPr="007D1B97">
              <w:rPr>
                <w:rFonts w:hint="eastAsia"/>
                <w:sz w:val="24"/>
              </w:rPr>
              <w:t>对照</w:t>
            </w:r>
            <w:r w:rsidR="00705EAB" w:rsidRPr="007D1B97">
              <w:rPr>
                <w:rFonts w:hint="eastAsia"/>
                <w:sz w:val="24"/>
              </w:rPr>
              <w:t>《产业结构调整指导目录（</w:t>
            </w:r>
            <w:r w:rsidR="00705EAB" w:rsidRPr="007D1B97">
              <w:rPr>
                <w:rFonts w:hint="eastAsia"/>
                <w:sz w:val="24"/>
              </w:rPr>
              <w:t>2019</w:t>
            </w:r>
            <w:r w:rsidR="00705EAB" w:rsidRPr="007D1B97">
              <w:rPr>
                <w:rFonts w:hint="eastAsia"/>
                <w:sz w:val="24"/>
              </w:rPr>
              <w:t>年本）》及其</w:t>
            </w:r>
            <w:r w:rsidR="00705EAB" w:rsidRPr="007D1B97">
              <w:rPr>
                <w:rFonts w:hint="eastAsia"/>
                <w:sz w:val="24"/>
              </w:rPr>
              <w:t>2021</w:t>
            </w:r>
            <w:r w:rsidR="00705EAB" w:rsidRPr="007D1B97">
              <w:rPr>
                <w:rFonts w:hint="eastAsia"/>
                <w:sz w:val="24"/>
              </w:rPr>
              <w:t>修改决定</w:t>
            </w:r>
            <w:r w:rsidRPr="007D1B97">
              <w:rPr>
                <w:rFonts w:hint="eastAsia"/>
                <w:sz w:val="24"/>
              </w:rPr>
              <w:t>，本项目不属于</w:t>
            </w:r>
            <w:r w:rsidR="00705EAB" w:rsidRPr="007D1B97">
              <w:rPr>
                <w:rFonts w:hint="eastAsia"/>
                <w:sz w:val="24"/>
              </w:rPr>
              <w:t>《产业结构调整指导目录（</w:t>
            </w:r>
            <w:r w:rsidR="00705EAB" w:rsidRPr="007D1B97">
              <w:rPr>
                <w:rFonts w:hint="eastAsia"/>
                <w:sz w:val="24"/>
              </w:rPr>
              <w:t>2019</w:t>
            </w:r>
            <w:r w:rsidR="00705EAB" w:rsidRPr="007D1B97">
              <w:rPr>
                <w:rFonts w:hint="eastAsia"/>
                <w:sz w:val="24"/>
              </w:rPr>
              <w:t>年本）》及其</w:t>
            </w:r>
            <w:r w:rsidR="00705EAB" w:rsidRPr="007D1B97">
              <w:rPr>
                <w:rFonts w:hint="eastAsia"/>
                <w:sz w:val="24"/>
              </w:rPr>
              <w:t>2021</w:t>
            </w:r>
            <w:r w:rsidR="00705EAB" w:rsidRPr="007D1B97">
              <w:rPr>
                <w:rFonts w:hint="eastAsia"/>
                <w:sz w:val="24"/>
              </w:rPr>
              <w:t>修改决定</w:t>
            </w:r>
            <w:r w:rsidRPr="007D1B97">
              <w:rPr>
                <w:rFonts w:hint="eastAsia"/>
                <w:sz w:val="24"/>
              </w:rPr>
              <w:t>中的鼓励类、限制类和淘汰类项目，属于允许类项目，符合产业要求。</w:t>
            </w:r>
          </w:p>
          <w:p w14:paraId="2877A185" w14:textId="7BC6FBA8" w:rsidR="00B5574F" w:rsidRPr="007D1B97" w:rsidRDefault="00663269" w:rsidP="00C66F27">
            <w:pPr>
              <w:adjustRightInd w:val="0"/>
              <w:snapToGrid w:val="0"/>
              <w:spacing w:line="360" w:lineRule="auto"/>
              <w:ind w:firstLineChars="200" w:firstLine="482"/>
              <w:jc w:val="left"/>
              <w:rPr>
                <w:b/>
                <w:bCs/>
                <w:sz w:val="24"/>
              </w:rPr>
            </w:pPr>
            <w:r>
              <w:rPr>
                <w:b/>
                <w:bCs/>
                <w:sz w:val="24"/>
              </w:rPr>
              <w:t>6</w:t>
            </w:r>
            <w:r w:rsidR="00093AC2" w:rsidRPr="007D1B97">
              <w:rPr>
                <w:b/>
                <w:bCs/>
                <w:sz w:val="24"/>
              </w:rPr>
              <w:t>、与《嘉善县生态环境保护</w:t>
            </w:r>
            <w:r w:rsidR="00093AC2" w:rsidRPr="007D1B97">
              <w:rPr>
                <w:b/>
                <w:bCs/>
                <w:sz w:val="24"/>
              </w:rPr>
              <w:t>“</w:t>
            </w:r>
            <w:r w:rsidR="00093AC2" w:rsidRPr="007D1B97">
              <w:rPr>
                <w:b/>
                <w:bCs/>
                <w:sz w:val="24"/>
              </w:rPr>
              <w:t>十四五</w:t>
            </w:r>
            <w:r w:rsidR="00093AC2" w:rsidRPr="007D1B97">
              <w:rPr>
                <w:b/>
                <w:bCs/>
                <w:sz w:val="24"/>
              </w:rPr>
              <w:t>”</w:t>
            </w:r>
            <w:r w:rsidR="00093AC2" w:rsidRPr="007D1B97">
              <w:rPr>
                <w:b/>
                <w:bCs/>
                <w:sz w:val="24"/>
              </w:rPr>
              <w:t>规划》</w:t>
            </w:r>
            <w:r w:rsidR="00093AC2" w:rsidRPr="007D1B97">
              <w:rPr>
                <w:b/>
                <w:bCs/>
                <w:sz w:val="24"/>
              </w:rPr>
              <w:t>(</w:t>
            </w:r>
            <w:proofErr w:type="gramStart"/>
            <w:r w:rsidR="00093AC2" w:rsidRPr="007D1B97">
              <w:rPr>
                <w:b/>
                <w:bCs/>
                <w:sz w:val="24"/>
              </w:rPr>
              <w:t>善发改</w:t>
            </w:r>
            <w:proofErr w:type="gramEnd"/>
            <w:r w:rsidR="00D429CF" w:rsidRPr="007D1B97">
              <w:rPr>
                <w:b/>
                <w:bCs/>
                <w:sz w:val="24"/>
              </w:rPr>
              <w:t>〔</w:t>
            </w:r>
            <w:r w:rsidR="00093AC2" w:rsidRPr="007D1B97">
              <w:rPr>
                <w:b/>
                <w:bCs/>
                <w:sz w:val="24"/>
              </w:rPr>
              <w:t>2021</w:t>
            </w:r>
            <w:r w:rsidR="00D429CF" w:rsidRPr="007D1B97">
              <w:rPr>
                <w:b/>
                <w:bCs/>
                <w:sz w:val="24"/>
              </w:rPr>
              <w:t>〕</w:t>
            </w:r>
            <w:r w:rsidR="00093AC2" w:rsidRPr="007D1B97">
              <w:rPr>
                <w:b/>
                <w:bCs/>
                <w:sz w:val="24"/>
              </w:rPr>
              <w:t>466</w:t>
            </w:r>
            <w:r w:rsidR="00093AC2" w:rsidRPr="007D1B97">
              <w:rPr>
                <w:b/>
                <w:bCs/>
                <w:sz w:val="24"/>
              </w:rPr>
              <w:lastRenderedPageBreak/>
              <w:t>号</w:t>
            </w:r>
            <w:r w:rsidR="00093AC2" w:rsidRPr="007D1B97">
              <w:rPr>
                <w:b/>
                <w:bCs/>
                <w:sz w:val="24"/>
              </w:rPr>
              <w:t>)</w:t>
            </w:r>
            <w:r w:rsidR="00093AC2" w:rsidRPr="007D1B97">
              <w:rPr>
                <w:b/>
                <w:bCs/>
                <w:sz w:val="24"/>
              </w:rPr>
              <w:t>符合性分析</w:t>
            </w:r>
          </w:p>
          <w:p w14:paraId="6782D013" w14:textId="78316990" w:rsidR="00705EAB" w:rsidRPr="007D1B97" w:rsidRDefault="00705EAB" w:rsidP="00C66F27">
            <w:pPr>
              <w:adjustRightInd w:val="0"/>
              <w:snapToGrid w:val="0"/>
              <w:spacing w:line="360" w:lineRule="auto"/>
              <w:ind w:firstLineChars="200" w:firstLine="480"/>
              <w:rPr>
                <w:sz w:val="24"/>
              </w:rPr>
            </w:pPr>
            <w:r w:rsidRPr="007D1B97">
              <w:rPr>
                <w:rFonts w:hint="eastAsia"/>
                <w:sz w:val="24"/>
              </w:rPr>
              <w:t>本项目与</w:t>
            </w:r>
            <w:r w:rsidR="00087759" w:rsidRPr="007D1B97">
              <w:rPr>
                <w:rFonts w:hint="eastAsia"/>
                <w:sz w:val="24"/>
              </w:rPr>
              <w:t>《嘉善县生态环境保护“十四五”规划》</w:t>
            </w:r>
            <w:r w:rsidR="00087759" w:rsidRPr="007D1B97">
              <w:rPr>
                <w:rFonts w:hint="eastAsia"/>
                <w:sz w:val="24"/>
              </w:rPr>
              <w:t>(</w:t>
            </w:r>
            <w:proofErr w:type="gramStart"/>
            <w:r w:rsidR="00087759" w:rsidRPr="007D1B97">
              <w:rPr>
                <w:rFonts w:hint="eastAsia"/>
                <w:sz w:val="24"/>
              </w:rPr>
              <w:t>善发改</w:t>
            </w:r>
            <w:proofErr w:type="gramEnd"/>
            <w:r w:rsidR="00087759" w:rsidRPr="007D1B97">
              <w:rPr>
                <w:rFonts w:hint="eastAsia"/>
                <w:sz w:val="24"/>
              </w:rPr>
              <w:t>〔</w:t>
            </w:r>
            <w:r w:rsidR="00087759" w:rsidRPr="007D1B97">
              <w:rPr>
                <w:rFonts w:hint="eastAsia"/>
                <w:sz w:val="24"/>
              </w:rPr>
              <w:t>2021</w:t>
            </w:r>
            <w:r w:rsidR="00087759" w:rsidRPr="007D1B97">
              <w:rPr>
                <w:rFonts w:hint="eastAsia"/>
                <w:sz w:val="24"/>
              </w:rPr>
              <w:t>〕</w:t>
            </w:r>
            <w:r w:rsidR="00087759" w:rsidRPr="007D1B97">
              <w:rPr>
                <w:rFonts w:hint="eastAsia"/>
                <w:sz w:val="24"/>
              </w:rPr>
              <w:t>466</w:t>
            </w:r>
            <w:r w:rsidR="00087759" w:rsidRPr="007D1B97">
              <w:rPr>
                <w:rFonts w:hint="eastAsia"/>
                <w:sz w:val="24"/>
              </w:rPr>
              <w:t>号</w:t>
            </w:r>
            <w:r w:rsidR="00087759" w:rsidRPr="007D1B97">
              <w:rPr>
                <w:rFonts w:hint="eastAsia"/>
                <w:sz w:val="24"/>
              </w:rPr>
              <w:t>)</w:t>
            </w:r>
            <w:r w:rsidRPr="007D1B97">
              <w:rPr>
                <w:rFonts w:hint="eastAsia"/>
                <w:sz w:val="24"/>
              </w:rPr>
              <w:t>相符性分析见表</w:t>
            </w:r>
            <w:r w:rsidRPr="007D1B97">
              <w:rPr>
                <w:rFonts w:hint="eastAsia"/>
                <w:sz w:val="24"/>
              </w:rPr>
              <w:t>1-</w:t>
            </w:r>
            <w:r w:rsidR="00DD2FA0">
              <w:rPr>
                <w:sz w:val="24"/>
              </w:rPr>
              <w:t>5</w:t>
            </w:r>
            <w:r w:rsidRPr="007D1B97">
              <w:rPr>
                <w:rFonts w:hint="eastAsia"/>
                <w:sz w:val="24"/>
              </w:rPr>
              <w:t>。</w:t>
            </w:r>
          </w:p>
          <w:p w14:paraId="107C4310" w14:textId="4A65DE5A" w:rsidR="00B5574F" w:rsidRPr="007D1B97" w:rsidRDefault="00093AC2">
            <w:pPr>
              <w:adjustRightInd w:val="0"/>
              <w:snapToGrid w:val="0"/>
              <w:spacing w:beforeLines="50" w:before="156"/>
              <w:jc w:val="center"/>
              <w:rPr>
                <w:b/>
                <w:bCs/>
                <w:szCs w:val="21"/>
              </w:rPr>
            </w:pPr>
            <w:r w:rsidRPr="007D1B97">
              <w:rPr>
                <w:rFonts w:hint="eastAsia"/>
                <w:b/>
                <w:bCs/>
                <w:szCs w:val="21"/>
              </w:rPr>
              <w:t>表</w:t>
            </w:r>
            <w:r w:rsidRPr="007D1B97">
              <w:rPr>
                <w:rFonts w:hint="eastAsia"/>
                <w:b/>
                <w:bCs/>
                <w:szCs w:val="21"/>
              </w:rPr>
              <w:t>1</w:t>
            </w:r>
            <w:r w:rsidRPr="007D1B97">
              <w:rPr>
                <w:b/>
                <w:bCs/>
                <w:szCs w:val="21"/>
              </w:rPr>
              <w:t>-</w:t>
            </w:r>
            <w:r w:rsidR="00DD2FA0">
              <w:rPr>
                <w:b/>
                <w:bCs/>
                <w:szCs w:val="21"/>
              </w:rPr>
              <w:t>5</w:t>
            </w:r>
            <w:r w:rsidRPr="007D1B97">
              <w:rPr>
                <w:rFonts w:hint="eastAsia"/>
                <w:b/>
                <w:bCs/>
                <w:szCs w:val="21"/>
              </w:rPr>
              <w:t>与《嘉善县生态环境保护“十四五”规划》相符性分析</w:t>
            </w:r>
          </w:p>
          <w:tbl>
            <w:tblPr>
              <w:tblStyle w:val="af4"/>
              <w:tblW w:w="5000" w:type="pct"/>
              <w:tblLayout w:type="fixed"/>
              <w:tblLook w:val="04A0" w:firstRow="1" w:lastRow="0" w:firstColumn="1" w:lastColumn="0" w:noHBand="0" w:noVBand="1"/>
            </w:tblPr>
            <w:tblGrid>
              <w:gridCol w:w="443"/>
              <w:gridCol w:w="419"/>
              <w:gridCol w:w="4692"/>
              <w:gridCol w:w="1276"/>
              <w:gridCol w:w="690"/>
            </w:tblGrid>
            <w:tr w:rsidR="00DF1B3C" w:rsidRPr="007D1B97" w14:paraId="55044E05" w14:textId="77777777">
              <w:trPr>
                <w:trHeight w:val="23"/>
              </w:trPr>
              <w:tc>
                <w:tcPr>
                  <w:tcW w:w="5554" w:type="dxa"/>
                  <w:gridSpan w:val="3"/>
                  <w:vAlign w:val="center"/>
                </w:tcPr>
                <w:p w14:paraId="0A2564D4" w14:textId="77777777" w:rsidR="00B5574F" w:rsidRPr="007D1B97" w:rsidRDefault="00093AC2">
                  <w:pPr>
                    <w:adjustRightInd w:val="0"/>
                    <w:snapToGrid w:val="0"/>
                    <w:jc w:val="center"/>
                    <w:rPr>
                      <w:b/>
                      <w:bCs/>
                      <w:szCs w:val="21"/>
                    </w:rPr>
                  </w:pPr>
                  <w:r w:rsidRPr="007D1B97">
                    <w:rPr>
                      <w:rFonts w:hint="eastAsia"/>
                      <w:b/>
                      <w:bCs/>
                      <w:szCs w:val="21"/>
                    </w:rPr>
                    <w:t>内容</w:t>
                  </w:r>
                </w:p>
              </w:tc>
              <w:tc>
                <w:tcPr>
                  <w:tcW w:w="1276" w:type="dxa"/>
                  <w:vAlign w:val="center"/>
                </w:tcPr>
                <w:p w14:paraId="5799CC57" w14:textId="77777777" w:rsidR="00B5574F" w:rsidRPr="007D1B97" w:rsidRDefault="00093AC2">
                  <w:pPr>
                    <w:adjustRightInd w:val="0"/>
                    <w:snapToGrid w:val="0"/>
                    <w:jc w:val="center"/>
                    <w:rPr>
                      <w:b/>
                      <w:bCs/>
                      <w:szCs w:val="21"/>
                    </w:rPr>
                  </w:pPr>
                  <w:r w:rsidRPr="007D1B97">
                    <w:rPr>
                      <w:rFonts w:hint="eastAsia"/>
                      <w:b/>
                      <w:bCs/>
                      <w:szCs w:val="21"/>
                    </w:rPr>
                    <w:t>项目情况</w:t>
                  </w:r>
                </w:p>
              </w:tc>
              <w:tc>
                <w:tcPr>
                  <w:tcW w:w="690" w:type="dxa"/>
                  <w:vAlign w:val="center"/>
                </w:tcPr>
                <w:p w14:paraId="42410FB4" w14:textId="77777777" w:rsidR="00B5574F" w:rsidRPr="007D1B97" w:rsidRDefault="00093AC2">
                  <w:pPr>
                    <w:adjustRightInd w:val="0"/>
                    <w:snapToGrid w:val="0"/>
                    <w:jc w:val="center"/>
                    <w:rPr>
                      <w:b/>
                      <w:bCs/>
                      <w:szCs w:val="21"/>
                    </w:rPr>
                  </w:pPr>
                  <w:r w:rsidRPr="007D1B97">
                    <w:rPr>
                      <w:rFonts w:hint="eastAsia"/>
                      <w:b/>
                      <w:bCs/>
                      <w:szCs w:val="21"/>
                    </w:rPr>
                    <w:t>相符性</w:t>
                  </w:r>
                </w:p>
              </w:tc>
            </w:tr>
            <w:tr w:rsidR="00DF1B3C" w:rsidRPr="007D1B97" w14:paraId="6F21AC29" w14:textId="77777777">
              <w:trPr>
                <w:trHeight w:val="23"/>
              </w:trPr>
              <w:tc>
                <w:tcPr>
                  <w:tcW w:w="443" w:type="dxa"/>
                  <w:vAlign w:val="center"/>
                </w:tcPr>
                <w:p w14:paraId="213209A8" w14:textId="77777777" w:rsidR="00B5574F" w:rsidRPr="007D1B97" w:rsidRDefault="00093AC2">
                  <w:pPr>
                    <w:adjustRightInd w:val="0"/>
                    <w:snapToGrid w:val="0"/>
                    <w:jc w:val="center"/>
                    <w:rPr>
                      <w:szCs w:val="21"/>
                    </w:rPr>
                  </w:pPr>
                  <w:r w:rsidRPr="007D1B97">
                    <w:rPr>
                      <w:rFonts w:hint="eastAsia"/>
                      <w:szCs w:val="21"/>
                    </w:rPr>
                    <w:t>持续深化水环境综合治理</w:t>
                  </w:r>
                </w:p>
              </w:tc>
              <w:tc>
                <w:tcPr>
                  <w:tcW w:w="419" w:type="dxa"/>
                  <w:vAlign w:val="center"/>
                </w:tcPr>
                <w:p w14:paraId="17A944D4" w14:textId="77777777" w:rsidR="00B5574F" w:rsidRPr="007D1B97" w:rsidRDefault="00093AC2">
                  <w:pPr>
                    <w:adjustRightInd w:val="0"/>
                    <w:snapToGrid w:val="0"/>
                    <w:jc w:val="center"/>
                    <w:rPr>
                      <w:szCs w:val="21"/>
                    </w:rPr>
                  </w:pPr>
                  <w:r w:rsidRPr="007D1B97">
                    <w:rPr>
                      <w:rFonts w:hint="eastAsia"/>
                      <w:szCs w:val="21"/>
                    </w:rPr>
                    <w:t>加强</w:t>
                  </w:r>
                  <w:proofErr w:type="gramStart"/>
                  <w:r w:rsidRPr="007D1B97">
                    <w:rPr>
                      <w:rFonts w:hint="eastAsia"/>
                      <w:szCs w:val="21"/>
                    </w:rPr>
                    <w:t>固定源</w:t>
                  </w:r>
                  <w:proofErr w:type="gramEnd"/>
                  <w:r w:rsidRPr="007D1B97">
                    <w:rPr>
                      <w:rFonts w:hint="eastAsia"/>
                      <w:szCs w:val="21"/>
                    </w:rPr>
                    <w:t>污染综合治理</w:t>
                  </w:r>
                </w:p>
              </w:tc>
              <w:tc>
                <w:tcPr>
                  <w:tcW w:w="4692" w:type="dxa"/>
                  <w:vAlign w:val="center"/>
                </w:tcPr>
                <w:p w14:paraId="53C247D7" w14:textId="77777777" w:rsidR="00B5574F" w:rsidRPr="007D1B97" w:rsidRDefault="00093AC2">
                  <w:pPr>
                    <w:adjustRightInd w:val="0"/>
                    <w:snapToGrid w:val="0"/>
                    <w:rPr>
                      <w:szCs w:val="21"/>
                    </w:rPr>
                  </w:pPr>
                  <w:r w:rsidRPr="007D1B97">
                    <w:rPr>
                      <w:rFonts w:hint="eastAsia"/>
                      <w:szCs w:val="21"/>
                    </w:rPr>
                    <w:t>继续开展燃气</w:t>
                  </w:r>
                  <w:proofErr w:type="gramStart"/>
                  <w:r w:rsidRPr="007D1B97">
                    <w:rPr>
                      <w:rFonts w:hint="eastAsia"/>
                      <w:szCs w:val="21"/>
                    </w:rPr>
                    <w:t>锅炉低氮改造</w:t>
                  </w:r>
                  <w:proofErr w:type="gramEnd"/>
                  <w:r w:rsidRPr="007D1B97">
                    <w:rPr>
                      <w:rFonts w:hint="eastAsia"/>
                      <w:szCs w:val="21"/>
                    </w:rPr>
                    <w:t>，加强现有燃煤锅炉生物质锅炉超低排放设施的运行监管。</w:t>
                  </w:r>
                </w:p>
                <w:p w14:paraId="5F4AE03D" w14:textId="77777777" w:rsidR="00B5574F" w:rsidRPr="007D1B97" w:rsidRDefault="00093AC2">
                  <w:pPr>
                    <w:adjustRightInd w:val="0"/>
                    <w:snapToGrid w:val="0"/>
                    <w:rPr>
                      <w:szCs w:val="21"/>
                    </w:rPr>
                  </w:pPr>
                  <w:r w:rsidRPr="007D1B97">
                    <w:rPr>
                      <w:rFonts w:hint="eastAsia"/>
                      <w:szCs w:val="21"/>
                    </w:rPr>
                    <w:t>深化工业炉窑专项整治行动，严格实施行业规范和各类环保、能耗标准，对不达标排放工业炉窑实施淘汰或改造。</w:t>
                  </w:r>
                </w:p>
                <w:p w14:paraId="56897BE5" w14:textId="77777777" w:rsidR="00B5574F" w:rsidRPr="007D1B97" w:rsidRDefault="00093AC2">
                  <w:pPr>
                    <w:adjustRightInd w:val="0"/>
                    <w:snapToGrid w:val="0"/>
                    <w:rPr>
                      <w:szCs w:val="21"/>
                    </w:rPr>
                  </w:pPr>
                  <w:r w:rsidRPr="007D1B97">
                    <w:rPr>
                      <w:rFonts w:hint="eastAsia"/>
                      <w:szCs w:val="21"/>
                    </w:rPr>
                    <w:t>基本完成使用高污染燃料类工业炉窑清洁能源替代，完成热电、水泥制品等行业超低排放改造。</w:t>
                  </w:r>
                </w:p>
                <w:p w14:paraId="7362E411" w14:textId="77777777" w:rsidR="00B5574F" w:rsidRPr="007D1B97" w:rsidRDefault="00093AC2">
                  <w:pPr>
                    <w:adjustRightInd w:val="0"/>
                    <w:snapToGrid w:val="0"/>
                    <w:rPr>
                      <w:szCs w:val="21"/>
                    </w:rPr>
                  </w:pPr>
                  <w:r w:rsidRPr="007D1B97">
                    <w:rPr>
                      <w:rFonts w:hint="eastAsia"/>
                      <w:szCs w:val="21"/>
                    </w:rPr>
                    <w:t>深化</w:t>
                  </w:r>
                  <w:r w:rsidRPr="007D1B97">
                    <w:rPr>
                      <w:rFonts w:hint="eastAsia"/>
                      <w:szCs w:val="21"/>
                    </w:rPr>
                    <w:t>VOCs</w:t>
                  </w:r>
                  <w:r w:rsidRPr="007D1B97">
                    <w:rPr>
                      <w:rFonts w:hint="eastAsia"/>
                      <w:szCs w:val="21"/>
                    </w:rPr>
                    <w:t>治理，严格控制物料储存、输送及生产工艺过程无组织排放，加快建设适宜高效的末端治理设施。</w:t>
                  </w:r>
                </w:p>
                <w:p w14:paraId="33D46540" w14:textId="77777777" w:rsidR="00B5574F" w:rsidRPr="007D1B97" w:rsidRDefault="00093AC2">
                  <w:pPr>
                    <w:adjustRightInd w:val="0"/>
                    <w:snapToGrid w:val="0"/>
                    <w:rPr>
                      <w:szCs w:val="21"/>
                    </w:rPr>
                  </w:pPr>
                  <w:r w:rsidRPr="007D1B97">
                    <w:rPr>
                      <w:rFonts w:hint="eastAsia"/>
                      <w:szCs w:val="21"/>
                    </w:rPr>
                    <w:t>大力推进木业家具、工业涂装、集装箱、机械制造、包装印刷、化工等重点行业低</w:t>
                  </w:r>
                  <w:r w:rsidRPr="007D1B97">
                    <w:rPr>
                      <w:rFonts w:hint="eastAsia"/>
                      <w:szCs w:val="21"/>
                    </w:rPr>
                    <w:t>VOCs</w:t>
                  </w:r>
                  <w:r w:rsidRPr="007D1B97">
                    <w:rPr>
                      <w:rFonts w:hint="eastAsia"/>
                      <w:szCs w:val="21"/>
                    </w:rPr>
                    <w:t>原辅材料源头替代。</w:t>
                  </w:r>
                </w:p>
                <w:p w14:paraId="763D1280" w14:textId="77777777" w:rsidR="00B5574F" w:rsidRPr="007D1B97" w:rsidRDefault="00093AC2">
                  <w:pPr>
                    <w:adjustRightInd w:val="0"/>
                    <w:snapToGrid w:val="0"/>
                    <w:rPr>
                      <w:szCs w:val="21"/>
                    </w:rPr>
                  </w:pPr>
                  <w:r w:rsidRPr="007D1B97">
                    <w:rPr>
                      <w:rFonts w:hint="eastAsia"/>
                      <w:szCs w:val="21"/>
                    </w:rPr>
                    <w:t>鼓励高排放企业在夏秋季节和</w:t>
                  </w:r>
                  <w:r w:rsidRPr="007D1B97">
                    <w:rPr>
                      <w:rFonts w:hint="eastAsia"/>
                      <w:szCs w:val="21"/>
                    </w:rPr>
                    <w:t>O</w:t>
                  </w:r>
                  <w:r w:rsidRPr="007D1B97">
                    <w:rPr>
                      <w:rFonts w:hint="eastAsia"/>
                      <w:szCs w:val="21"/>
                      <w:vertAlign w:val="subscript"/>
                    </w:rPr>
                    <w:t>3</w:t>
                  </w:r>
                  <w:r w:rsidRPr="007D1B97">
                    <w:rPr>
                      <w:rFonts w:hint="eastAsia"/>
                      <w:szCs w:val="21"/>
                    </w:rPr>
                    <w:t>污染易发时段采取减少工序、错峰生产等方式强化减排。</w:t>
                  </w:r>
                </w:p>
                <w:p w14:paraId="1FFBB8EE" w14:textId="77777777" w:rsidR="00B5574F" w:rsidRPr="007D1B97" w:rsidRDefault="00093AC2">
                  <w:pPr>
                    <w:adjustRightInd w:val="0"/>
                    <w:snapToGrid w:val="0"/>
                    <w:rPr>
                      <w:szCs w:val="21"/>
                    </w:rPr>
                  </w:pPr>
                  <w:r w:rsidRPr="007D1B97">
                    <w:rPr>
                      <w:rFonts w:hint="eastAsia"/>
                      <w:szCs w:val="21"/>
                    </w:rPr>
                    <w:t>进一步提升工业园区大气环境管理水平，积极推动省级以上开发区</w:t>
                  </w:r>
                  <w:r w:rsidRPr="007D1B97">
                    <w:rPr>
                      <w:rFonts w:hint="eastAsia"/>
                      <w:szCs w:val="21"/>
                    </w:rPr>
                    <w:t>(</w:t>
                  </w:r>
                  <w:r w:rsidRPr="007D1B97">
                    <w:rPr>
                      <w:rFonts w:hint="eastAsia"/>
                      <w:szCs w:val="21"/>
                    </w:rPr>
                    <w:t>园区</w:t>
                  </w:r>
                  <w:r w:rsidRPr="007D1B97">
                    <w:rPr>
                      <w:rFonts w:hint="eastAsia"/>
                      <w:szCs w:val="21"/>
                    </w:rPr>
                    <w:t>)</w:t>
                  </w:r>
                  <w:r w:rsidRPr="007D1B97">
                    <w:rPr>
                      <w:rFonts w:hint="eastAsia"/>
                      <w:szCs w:val="21"/>
                    </w:rPr>
                    <w:t>建成清新园区。</w:t>
                  </w:r>
                </w:p>
              </w:tc>
              <w:tc>
                <w:tcPr>
                  <w:tcW w:w="1276" w:type="dxa"/>
                  <w:vAlign w:val="center"/>
                </w:tcPr>
                <w:p w14:paraId="16F242D4" w14:textId="77777777" w:rsidR="00B5574F" w:rsidRPr="007D1B97" w:rsidRDefault="00093AC2">
                  <w:pPr>
                    <w:adjustRightInd w:val="0"/>
                    <w:snapToGrid w:val="0"/>
                    <w:rPr>
                      <w:szCs w:val="21"/>
                    </w:rPr>
                  </w:pPr>
                  <w:r w:rsidRPr="007D1B97">
                    <w:rPr>
                      <w:rFonts w:hint="eastAsia"/>
                      <w:szCs w:val="21"/>
                    </w:rPr>
                    <w:t>本项目不涉及燃气、燃煤锅炉，不涉及高污染燃料使用；</w:t>
                  </w:r>
                </w:p>
                <w:p w14:paraId="66FA739D" w14:textId="77777777" w:rsidR="00B5574F" w:rsidRPr="007D1B97" w:rsidRDefault="00093AC2">
                  <w:pPr>
                    <w:adjustRightInd w:val="0"/>
                    <w:snapToGrid w:val="0"/>
                    <w:rPr>
                      <w:szCs w:val="21"/>
                    </w:rPr>
                  </w:pPr>
                  <w:r w:rsidRPr="007D1B97">
                    <w:rPr>
                      <w:rFonts w:hint="eastAsia"/>
                      <w:szCs w:val="21"/>
                    </w:rPr>
                    <w:t>本项目不涉及</w:t>
                  </w:r>
                  <w:r w:rsidRPr="007D1B97">
                    <w:rPr>
                      <w:rFonts w:hint="eastAsia"/>
                      <w:szCs w:val="21"/>
                    </w:rPr>
                    <w:t>V</w:t>
                  </w:r>
                  <w:r w:rsidRPr="007D1B97">
                    <w:rPr>
                      <w:szCs w:val="21"/>
                    </w:rPr>
                    <w:t>OC</w:t>
                  </w:r>
                  <w:r w:rsidRPr="007D1B97">
                    <w:rPr>
                      <w:rFonts w:hint="eastAsia"/>
                      <w:szCs w:val="21"/>
                    </w:rPr>
                    <w:t>s</w:t>
                  </w:r>
                  <w:r w:rsidRPr="007D1B97">
                    <w:rPr>
                      <w:rFonts w:hint="eastAsia"/>
                      <w:szCs w:val="21"/>
                    </w:rPr>
                    <w:t>排放，符合控制标准要求。</w:t>
                  </w:r>
                </w:p>
              </w:tc>
              <w:tc>
                <w:tcPr>
                  <w:tcW w:w="690" w:type="dxa"/>
                  <w:vAlign w:val="center"/>
                </w:tcPr>
                <w:p w14:paraId="31323B82" w14:textId="77777777" w:rsidR="00B5574F" w:rsidRPr="007D1B97" w:rsidRDefault="00093AC2">
                  <w:pPr>
                    <w:adjustRightInd w:val="0"/>
                    <w:snapToGrid w:val="0"/>
                    <w:jc w:val="center"/>
                    <w:rPr>
                      <w:szCs w:val="21"/>
                    </w:rPr>
                  </w:pPr>
                  <w:r w:rsidRPr="007D1B97">
                    <w:rPr>
                      <w:rFonts w:hint="eastAsia"/>
                      <w:szCs w:val="21"/>
                    </w:rPr>
                    <w:t>符合</w:t>
                  </w:r>
                </w:p>
              </w:tc>
            </w:tr>
            <w:tr w:rsidR="00DF1B3C" w:rsidRPr="007D1B97" w14:paraId="6B35219B" w14:textId="77777777">
              <w:trPr>
                <w:trHeight w:val="23"/>
              </w:trPr>
              <w:tc>
                <w:tcPr>
                  <w:tcW w:w="443" w:type="dxa"/>
                  <w:vAlign w:val="center"/>
                </w:tcPr>
                <w:p w14:paraId="79D69B19" w14:textId="77777777" w:rsidR="00B5574F" w:rsidRPr="007D1B97" w:rsidRDefault="00093AC2">
                  <w:pPr>
                    <w:adjustRightInd w:val="0"/>
                    <w:snapToGrid w:val="0"/>
                    <w:jc w:val="center"/>
                    <w:rPr>
                      <w:szCs w:val="21"/>
                    </w:rPr>
                  </w:pPr>
                  <w:r w:rsidRPr="007D1B97">
                    <w:rPr>
                      <w:rFonts w:hint="eastAsia"/>
                      <w:szCs w:val="21"/>
                    </w:rPr>
                    <w:t>坚持“四位一体”，提高水生态环境质量</w:t>
                  </w:r>
                </w:p>
              </w:tc>
              <w:tc>
                <w:tcPr>
                  <w:tcW w:w="419" w:type="dxa"/>
                  <w:vAlign w:val="center"/>
                </w:tcPr>
                <w:p w14:paraId="3909182D" w14:textId="77777777" w:rsidR="00B5574F" w:rsidRPr="007D1B97" w:rsidRDefault="00093AC2">
                  <w:pPr>
                    <w:adjustRightInd w:val="0"/>
                    <w:snapToGrid w:val="0"/>
                    <w:jc w:val="center"/>
                    <w:rPr>
                      <w:szCs w:val="21"/>
                    </w:rPr>
                  </w:pPr>
                  <w:r w:rsidRPr="007D1B97">
                    <w:rPr>
                      <w:rFonts w:hint="eastAsia"/>
                      <w:szCs w:val="21"/>
                    </w:rPr>
                    <w:t>持续深化水环境治理</w:t>
                  </w:r>
                </w:p>
              </w:tc>
              <w:tc>
                <w:tcPr>
                  <w:tcW w:w="4692" w:type="dxa"/>
                  <w:vAlign w:val="center"/>
                </w:tcPr>
                <w:p w14:paraId="2CF14732" w14:textId="77777777" w:rsidR="00B5574F" w:rsidRPr="007D1B97" w:rsidRDefault="00093AC2">
                  <w:pPr>
                    <w:adjustRightInd w:val="0"/>
                    <w:snapToGrid w:val="0"/>
                    <w:rPr>
                      <w:szCs w:val="21"/>
                    </w:rPr>
                  </w:pPr>
                  <w:r w:rsidRPr="007D1B97">
                    <w:rPr>
                      <w:rFonts w:hint="eastAsia"/>
                      <w:szCs w:val="21"/>
                    </w:rPr>
                    <w:t>持续推进“污水零直排区”建设，加快城市排水管网、工业园区管网的改造、修复和完善，推进排水管网雨污分流和分质分流改造。细化水功能区划与监督管理，强化重点控制区域水环境质量把控，加强对入河排污口、出入境断面和跨界水体的溯源排查和综合治理。加强工业污染长效监管，以排污许可证管理为核心，深化造纸、印染、电镀等涉水重污染行业整治，有序推进落后产能淘汰，加强工业集聚区污水集中处理设施运行维护管理。强化城镇生活污染治理，结合旧城改造、新区建设等工程，统筹推进雨污水管网建设，加大污水处理设施和配套管网建设力度，加快形成中心城区南排、姚庄镇、西塘镇和</w:t>
                  </w:r>
                  <w:proofErr w:type="gramStart"/>
                  <w:r w:rsidRPr="007D1B97">
                    <w:rPr>
                      <w:rFonts w:hint="eastAsia"/>
                      <w:szCs w:val="21"/>
                    </w:rPr>
                    <w:t>天凝镇</w:t>
                  </w:r>
                  <w:proofErr w:type="gramEnd"/>
                  <w:r w:rsidRPr="007D1B97">
                    <w:rPr>
                      <w:rFonts w:hint="eastAsia"/>
                      <w:szCs w:val="21"/>
                    </w:rPr>
                    <w:t>四大污水收集处理分区，构建收集、处理、排放高效运作的污水系统。</w:t>
                  </w:r>
                </w:p>
                <w:p w14:paraId="3F4522A1" w14:textId="77777777" w:rsidR="00B5574F" w:rsidRPr="007D1B97" w:rsidRDefault="00093AC2">
                  <w:pPr>
                    <w:adjustRightInd w:val="0"/>
                    <w:snapToGrid w:val="0"/>
                    <w:rPr>
                      <w:szCs w:val="21"/>
                    </w:rPr>
                  </w:pPr>
                  <w:r w:rsidRPr="007D1B97">
                    <w:rPr>
                      <w:rFonts w:hint="eastAsia"/>
                      <w:szCs w:val="21"/>
                    </w:rPr>
                    <w:t>完善船舶、港口码头水污染物收运处置体系，推进绿色生态码头建设，区域内水体实行船舶含油污水、生活污水“零排放”。</w:t>
                  </w:r>
                </w:p>
              </w:tc>
              <w:tc>
                <w:tcPr>
                  <w:tcW w:w="1276" w:type="dxa"/>
                  <w:vAlign w:val="center"/>
                </w:tcPr>
                <w:p w14:paraId="5A4E4FAE" w14:textId="77777777" w:rsidR="00B5574F" w:rsidRPr="007D1B97" w:rsidRDefault="00093AC2">
                  <w:pPr>
                    <w:adjustRightInd w:val="0"/>
                    <w:snapToGrid w:val="0"/>
                    <w:rPr>
                      <w:szCs w:val="21"/>
                    </w:rPr>
                  </w:pPr>
                  <w:r w:rsidRPr="007D1B97">
                    <w:rPr>
                      <w:rFonts w:hint="eastAsia"/>
                      <w:szCs w:val="21"/>
                    </w:rPr>
                    <w:t>项目不排放生产废水，不属于需要整治的“造纸、印染、电镀等涉水重污染行业”，且厂区实行雨污分流，生活污水经预处理达标后纳入污水管网，可实现“污水零直排区”。</w:t>
                  </w:r>
                </w:p>
              </w:tc>
              <w:tc>
                <w:tcPr>
                  <w:tcW w:w="690" w:type="dxa"/>
                  <w:vAlign w:val="center"/>
                </w:tcPr>
                <w:p w14:paraId="0953B436" w14:textId="77777777" w:rsidR="00B5574F" w:rsidRPr="007D1B97" w:rsidRDefault="00093AC2">
                  <w:pPr>
                    <w:adjustRightInd w:val="0"/>
                    <w:snapToGrid w:val="0"/>
                    <w:jc w:val="center"/>
                    <w:rPr>
                      <w:szCs w:val="21"/>
                    </w:rPr>
                  </w:pPr>
                  <w:r w:rsidRPr="007D1B97">
                    <w:rPr>
                      <w:rFonts w:hint="eastAsia"/>
                      <w:szCs w:val="21"/>
                    </w:rPr>
                    <w:t>符合</w:t>
                  </w:r>
                </w:p>
              </w:tc>
            </w:tr>
          </w:tbl>
          <w:p w14:paraId="62967BD9" w14:textId="1CF1589A" w:rsidR="00705EAB" w:rsidRPr="007D1B97" w:rsidRDefault="00705EAB" w:rsidP="00705EAB">
            <w:pPr>
              <w:adjustRightInd w:val="0"/>
              <w:snapToGrid w:val="0"/>
              <w:spacing w:line="360" w:lineRule="auto"/>
              <w:ind w:firstLineChars="200" w:firstLine="480"/>
              <w:rPr>
                <w:sz w:val="24"/>
              </w:rPr>
            </w:pPr>
            <w:r w:rsidRPr="007D1B97">
              <w:rPr>
                <w:rFonts w:hint="eastAsia"/>
                <w:sz w:val="24"/>
              </w:rPr>
              <w:t>由表可知，本项目符合《嘉善县生态环境保护“十四五”规划》</w:t>
            </w:r>
            <w:r w:rsidRPr="007D1B97">
              <w:rPr>
                <w:rFonts w:hint="eastAsia"/>
                <w:sz w:val="24"/>
              </w:rPr>
              <w:t>(</w:t>
            </w:r>
            <w:proofErr w:type="gramStart"/>
            <w:r w:rsidRPr="007D1B97">
              <w:rPr>
                <w:rFonts w:hint="eastAsia"/>
                <w:sz w:val="24"/>
              </w:rPr>
              <w:t>善发改</w:t>
            </w:r>
            <w:proofErr w:type="gramEnd"/>
            <w:r w:rsidRPr="007D1B97">
              <w:rPr>
                <w:rFonts w:hint="eastAsia"/>
                <w:sz w:val="24"/>
              </w:rPr>
              <w:t>〔</w:t>
            </w:r>
            <w:r w:rsidRPr="007D1B97">
              <w:rPr>
                <w:rFonts w:hint="eastAsia"/>
                <w:sz w:val="24"/>
              </w:rPr>
              <w:t>2021</w:t>
            </w:r>
            <w:r w:rsidRPr="007D1B97">
              <w:rPr>
                <w:rFonts w:hint="eastAsia"/>
                <w:sz w:val="24"/>
              </w:rPr>
              <w:t>〕</w:t>
            </w:r>
            <w:r w:rsidRPr="007D1B97">
              <w:rPr>
                <w:rFonts w:hint="eastAsia"/>
                <w:sz w:val="24"/>
              </w:rPr>
              <w:t>466</w:t>
            </w:r>
            <w:r w:rsidRPr="007D1B97">
              <w:rPr>
                <w:rFonts w:hint="eastAsia"/>
                <w:sz w:val="24"/>
              </w:rPr>
              <w:t>号</w:t>
            </w:r>
            <w:r w:rsidRPr="007D1B97">
              <w:rPr>
                <w:rFonts w:hint="eastAsia"/>
                <w:sz w:val="24"/>
              </w:rPr>
              <w:t>)</w:t>
            </w:r>
            <w:r w:rsidRPr="007D1B97">
              <w:rPr>
                <w:rFonts w:hint="eastAsia"/>
                <w:sz w:val="24"/>
              </w:rPr>
              <w:t>中的相关要求。</w:t>
            </w:r>
          </w:p>
          <w:p w14:paraId="2F476A92" w14:textId="602AA17C" w:rsidR="00D01217" w:rsidRPr="007D1B97" w:rsidRDefault="00663269">
            <w:pPr>
              <w:adjustRightInd w:val="0"/>
              <w:snapToGrid w:val="0"/>
              <w:spacing w:line="360" w:lineRule="auto"/>
              <w:rPr>
                <w:b/>
                <w:bCs/>
                <w:sz w:val="24"/>
              </w:rPr>
            </w:pPr>
            <w:r>
              <w:rPr>
                <w:b/>
                <w:bCs/>
                <w:sz w:val="24"/>
              </w:rPr>
              <w:t>7</w:t>
            </w:r>
            <w:r w:rsidR="00D01217" w:rsidRPr="007D1B97">
              <w:rPr>
                <w:rFonts w:hint="eastAsia"/>
                <w:b/>
                <w:bCs/>
                <w:sz w:val="24"/>
              </w:rPr>
              <w:t>、其他符合性分析</w:t>
            </w:r>
          </w:p>
          <w:p w14:paraId="2CAF9F51" w14:textId="0F42D039" w:rsidR="00D01217" w:rsidRPr="007D1B97" w:rsidRDefault="00F9784B" w:rsidP="00F9784B">
            <w:pPr>
              <w:adjustRightInd w:val="0"/>
              <w:snapToGrid w:val="0"/>
              <w:spacing w:line="360" w:lineRule="auto"/>
              <w:ind w:firstLineChars="200" w:firstLine="480"/>
              <w:rPr>
                <w:sz w:val="24"/>
              </w:rPr>
            </w:pPr>
            <w:r w:rsidRPr="007D1B97">
              <w:rPr>
                <w:rFonts w:hint="eastAsia"/>
                <w:sz w:val="24"/>
              </w:rPr>
              <w:t>对照《浙江省建设项目环境保护管理办法（</w:t>
            </w:r>
            <w:r w:rsidRPr="007D1B97">
              <w:rPr>
                <w:rFonts w:hint="eastAsia"/>
                <w:sz w:val="24"/>
              </w:rPr>
              <w:t>2021</w:t>
            </w:r>
            <w:r w:rsidRPr="007D1B97">
              <w:rPr>
                <w:rFonts w:hint="eastAsia"/>
                <w:sz w:val="24"/>
              </w:rPr>
              <w:t>年修正）》，本项目</w:t>
            </w:r>
            <w:r w:rsidRPr="007D1B97">
              <w:rPr>
                <w:rFonts w:hint="eastAsia"/>
                <w:sz w:val="24"/>
              </w:rPr>
              <w:lastRenderedPageBreak/>
              <w:t>符合相关要求。</w:t>
            </w:r>
          </w:p>
          <w:p w14:paraId="705714AB" w14:textId="3A967384" w:rsidR="00B5574F" w:rsidRPr="007D1B97" w:rsidRDefault="00663269">
            <w:pPr>
              <w:adjustRightInd w:val="0"/>
              <w:snapToGrid w:val="0"/>
              <w:spacing w:line="360" w:lineRule="auto"/>
              <w:rPr>
                <w:sz w:val="24"/>
              </w:rPr>
            </w:pPr>
            <w:r>
              <w:rPr>
                <w:b/>
                <w:bCs/>
                <w:sz w:val="24"/>
              </w:rPr>
              <w:t>8</w:t>
            </w:r>
            <w:r w:rsidR="00093AC2" w:rsidRPr="007D1B97">
              <w:rPr>
                <w:b/>
                <w:bCs/>
                <w:sz w:val="24"/>
              </w:rPr>
              <w:t>、排污许可管理</w:t>
            </w:r>
          </w:p>
          <w:p w14:paraId="57C0CA8C" w14:textId="1BAB98B7" w:rsidR="00B5574F" w:rsidRPr="007D1B97" w:rsidRDefault="00093AC2">
            <w:pPr>
              <w:adjustRightInd w:val="0"/>
              <w:snapToGrid w:val="0"/>
              <w:spacing w:line="360" w:lineRule="auto"/>
              <w:ind w:firstLineChars="200" w:firstLine="480"/>
              <w:rPr>
                <w:sz w:val="24"/>
              </w:rPr>
            </w:pPr>
            <w:r w:rsidRPr="007D1B97">
              <w:rPr>
                <w:rFonts w:hint="eastAsia"/>
                <w:sz w:val="24"/>
              </w:rPr>
              <w:t>根据《固定污染源排污许可分类管理名录（</w:t>
            </w:r>
            <w:r w:rsidRPr="007D1B97">
              <w:rPr>
                <w:rFonts w:hint="eastAsia"/>
                <w:sz w:val="24"/>
              </w:rPr>
              <w:t>2019</w:t>
            </w:r>
            <w:r w:rsidRPr="007D1B97">
              <w:rPr>
                <w:rFonts w:hint="eastAsia"/>
                <w:sz w:val="24"/>
              </w:rPr>
              <w:t>年版）》，该项目行业类别具体详见表</w:t>
            </w:r>
            <w:r w:rsidRPr="007D1B97">
              <w:rPr>
                <w:rFonts w:hint="eastAsia"/>
                <w:sz w:val="24"/>
              </w:rPr>
              <w:t>1-</w:t>
            </w:r>
            <w:r w:rsidR="00DD2FA0">
              <w:rPr>
                <w:sz w:val="24"/>
              </w:rPr>
              <w:t>6</w:t>
            </w:r>
            <w:r w:rsidRPr="007D1B97">
              <w:rPr>
                <w:rFonts w:hint="eastAsia"/>
                <w:sz w:val="24"/>
              </w:rPr>
              <w:t>。</w:t>
            </w:r>
          </w:p>
          <w:p w14:paraId="1A274264" w14:textId="3E488410" w:rsidR="00B5574F" w:rsidRPr="007D1B97" w:rsidRDefault="00093AC2">
            <w:pPr>
              <w:adjustRightInd w:val="0"/>
              <w:snapToGrid w:val="0"/>
              <w:spacing w:beforeLines="50" w:before="156"/>
              <w:jc w:val="center"/>
              <w:rPr>
                <w:b/>
                <w:bCs/>
                <w:szCs w:val="21"/>
              </w:rPr>
            </w:pPr>
            <w:r w:rsidRPr="007D1B97">
              <w:rPr>
                <w:b/>
                <w:bCs/>
                <w:szCs w:val="21"/>
              </w:rPr>
              <w:t>表</w:t>
            </w:r>
            <w:r w:rsidRPr="007D1B97">
              <w:rPr>
                <w:b/>
                <w:bCs/>
                <w:szCs w:val="21"/>
              </w:rPr>
              <w:t>1-</w:t>
            </w:r>
            <w:r w:rsidR="00DD2FA0">
              <w:rPr>
                <w:b/>
                <w:bCs/>
                <w:szCs w:val="21"/>
              </w:rPr>
              <w:t>6</w:t>
            </w:r>
            <w:r w:rsidRPr="007D1B97">
              <w:rPr>
                <w:b/>
                <w:bCs/>
                <w:szCs w:val="21"/>
              </w:rPr>
              <w:t>项目所属固定污染源排污许可分类管理名录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2"/>
              <w:gridCol w:w="2845"/>
              <w:gridCol w:w="1560"/>
              <w:gridCol w:w="1530"/>
              <w:gridCol w:w="993"/>
            </w:tblGrid>
            <w:tr w:rsidR="00DF1B3C" w:rsidRPr="007D1B97" w14:paraId="29093807" w14:textId="77777777" w:rsidTr="00B34962">
              <w:trPr>
                <w:cantSplit/>
                <w:trHeight w:val="340"/>
                <w:jc w:val="center"/>
              </w:trPr>
              <w:tc>
                <w:tcPr>
                  <w:tcW w:w="394" w:type="pct"/>
                  <w:tcBorders>
                    <w:top w:val="single" w:sz="4" w:space="0" w:color="auto"/>
                    <w:left w:val="single" w:sz="4" w:space="0" w:color="auto"/>
                    <w:bottom w:val="single" w:sz="4" w:space="0" w:color="auto"/>
                    <w:right w:val="single" w:sz="4" w:space="0" w:color="auto"/>
                  </w:tcBorders>
                  <w:vAlign w:val="center"/>
                </w:tcPr>
                <w:p w14:paraId="6F2AAE86" w14:textId="77777777" w:rsidR="00B5574F" w:rsidRPr="007D1B97" w:rsidRDefault="00093AC2">
                  <w:pPr>
                    <w:jc w:val="center"/>
                    <w:rPr>
                      <w:b/>
                      <w:bCs/>
                      <w:szCs w:val="21"/>
                    </w:rPr>
                  </w:pPr>
                  <w:r w:rsidRPr="007D1B97">
                    <w:rPr>
                      <w:rFonts w:hint="eastAsia"/>
                      <w:b/>
                      <w:bCs/>
                      <w:szCs w:val="21"/>
                    </w:rPr>
                    <w:t>序号</w:t>
                  </w:r>
                </w:p>
              </w:tc>
              <w:tc>
                <w:tcPr>
                  <w:tcW w:w="1892" w:type="pct"/>
                  <w:tcBorders>
                    <w:top w:val="single" w:sz="4" w:space="0" w:color="auto"/>
                    <w:left w:val="single" w:sz="4" w:space="0" w:color="auto"/>
                    <w:bottom w:val="single" w:sz="4" w:space="0" w:color="auto"/>
                    <w:right w:val="single" w:sz="4" w:space="0" w:color="auto"/>
                  </w:tcBorders>
                  <w:vAlign w:val="center"/>
                </w:tcPr>
                <w:p w14:paraId="53762D5C" w14:textId="77777777" w:rsidR="00B5574F" w:rsidRPr="007D1B97" w:rsidRDefault="00093AC2">
                  <w:pPr>
                    <w:jc w:val="center"/>
                    <w:rPr>
                      <w:b/>
                      <w:bCs/>
                      <w:szCs w:val="21"/>
                    </w:rPr>
                  </w:pPr>
                  <w:r w:rsidRPr="007D1B97">
                    <w:rPr>
                      <w:rFonts w:hint="eastAsia"/>
                      <w:b/>
                      <w:bCs/>
                      <w:szCs w:val="21"/>
                    </w:rPr>
                    <w:t>行业</w:t>
                  </w:r>
                  <w:r w:rsidRPr="007D1B97">
                    <w:rPr>
                      <w:b/>
                      <w:bCs/>
                      <w:szCs w:val="21"/>
                    </w:rPr>
                    <w:t>类别</w:t>
                  </w:r>
                </w:p>
              </w:tc>
              <w:tc>
                <w:tcPr>
                  <w:tcW w:w="1037" w:type="pct"/>
                  <w:tcBorders>
                    <w:top w:val="single" w:sz="4" w:space="0" w:color="auto"/>
                    <w:left w:val="single" w:sz="4" w:space="0" w:color="auto"/>
                    <w:bottom w:val="single" w:sz="4" w:space="0" w:color="auto"/>
                    <w:right w:val="single" w:sz="4" w:space="0" w:color="auto"/>
                  </w:tcBorders>
                  <w:vAlign w:val="center"/>
                </w:tcPr>
                <w:p w14:paraId="77B704CD" w14:textId="77777777" w:rsidR="00B5574F" w:rsidRPr="007D1B97" w:rsidRDefault="00093AC2">
                  <w:pPr>
                    <w:jc w:val="center"/>
                    <w:rPr>
                      <w:b/>
                      <w:bCs/>
                      <w:szCs w:val="21"/>
                    </w:rPr>
                  </w:pPr>
                  <w:r w:rsidRPr="007D1B97">
                    <w:rPr>
                      <w:rFonts w:hint="eastAsia"/>
                      <w:b/>
                      <w:bCs/>
                      <w:szCs w:val="21"/>
                    </w:rPr>
                    <w:t>重点管理</w:t>
                  </w:r>
                </w:p>
              </w:tc>
              <w:tc>
                <w:tcPr>
                  <w:tcW w:w="1017" w:type="pct"/>
                  <w:tcBorders>
                    <w:top w:val="single" w:sz="4" w:space="0" w:color="auto"/>
                    <w:left w:val="single" w:sz="4" w:space="0" w:color="auto"/>
                    <w:bottom w:val="single" w:sz="4" w:space="0" w:color="auto"/>
                    <w:right w:val="single" w:sz="4" w:space="0" w:color="auto"/>
                  </w:tcBorders>
                  <w:vAlign w:val="center"/>
                </w:tcPr>
                <w:p w14:paraId="43401945" w14:textId="77777777" w:rsidR="00B5574F" w:rsidRPr="007D1B97" w:rsidRDefault="00093AC2">
                  <w:pPr>
                    <w:jc w:val="center"/>
                    <w:rPr>
                      <w:b/>
                      <w:bCs/>
                      <w:szCs w:val="21"/>
                    </w:rPr>
                  </w:pPr>
                  <w:r w:rsidRPr="007D1B97">
                    <w:rPr>
                      <w:rFonts w:hint="eastAsia"/>
                      <w:b/>
                      <w:bCs/>
                      <w:szCs w:val="21"/>
                    </w:rPr>
                    <w:t>简化管理</w:t>
                  </w:r>
                </w:p>
              </w:tc>
              <w:tc>
                <w:tcPr>
                  <w:tcW w:w="661" w:type="pct"/>
                  <w:tcBorders>
                    <w:top w:val="single" w:sz="4" w:space="0" w:color="auto"/>
                    <w:left w:val="single" w:sz="4" w:space="0" w:color="auto"/>
                    <w:bottom w:val="single" w:sz="4" w:space="0" w:color="auto"/>
                    <w:right w:val="single" w:sz="4" w:space="0" w:color="auto"/>
                  </w:tcBorders>
                  <w:vAlign w:val="center"/>
                </w:tcPr>
                <w:p w14:paraId="0D163C05" w14:textId="77777777" w:rsidR="00B5574F" w:rsidRPr="007D1B97" w:rsidRDefault="00093AC2">
                  <w:pPr>
                    <w:jc w:val="center"/>
                    <w:rPr>
                      <w:b/>
                      <w:bCs/>
                      <w:szCs w:val="21"/>
                    </w:rPr>
                  </w:pPr>
                  <w:r w:rsidRPr="007D1B97">
                    <w:rPr>
                      <w:rFonts w:hint="eastAsia"/>
                      <w:b/>
                      <w:bCs/>
                      <w:szCs w:val="21"/>
                    </w:rPr>
                    <w:t>登记管理</w:t>
                  </w:r>
                </w:p>
              </w:tc>
            </w:tr>
            <w:tr w:rsidR="00DF1B3C" w:rsidRPr="007D1B97" w14:paraId="4B6CC95E" w14:textId="77777777" w:rsidTr="005668F0">
              <w:trPr>
                <w:cantSplit/>
                <w:trHeight w:val="34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A80D4B4" w14:textId="26F75307" w:rsidR="005668F0" w:rsidRPr="007D1B97" w:rsidRDefault="005668F0" w:rsidP="005668F0">
                  <w:pPr>
                    <w:jc w:val="left"/>
                    <w:rPr>
                      <w:szCs w:val="21"/>
                    </w:rPr>
                  </w:pPr>
                  <w:r w:rsidRPr="007D1B97">
                    <w:rPr>
                      <w:rFonts w:hint="eastAsia"/>
                      <w:szCs w:val="21"/>
                    </w:rPr>
                    <w:t>十九、文教、工美、体育和娱乐用品制造业</w:t>
                  </w:r>
                  <w:r w:rsidRPr="007D1B97">
                    <w:rPr>
                      <w:rFonts w:hint="eastAsia"/>
                      <w:szCs w:val="21"/>
                    </w:rPr>
                    <w:t>2</w:t>
                  </w:r>
                  <w:r w:rsidRPr="007D1B97">
                    <w:rPr>
                      <w:szCs w:val="21"/>
                    </w:rPr>
                    <w:t>4</w:t>
                  </w:r>
                </w:p>
              </w:tc>
            </w:tr>
            <w:tr w:rsidR="00DF1B3C" w:rsidRPr="007D1B97" w14:paraId="5619265A" w14:textId="77777777" w:rsidTr="00B34962">
              <w:trPr>
                <w:cantSplit/>
                <w:trHeight w:val="340"/>
                <w:jc w:val="center"/>
              </w:trPr>
              <w:tc>
                <w:tcPr>
                  <w:tcW w:w="394" w:type="pct"/>
                  <w:tcBorders>
                    <w:top w:val="single" w:sz="4" w:space="0" w:color="auto"/>
                    <w:left w:val="single" w:sz="4" w:space="0" w:color="auto"/>
                    <w:bottom w:val="single" w:sz="4" w:space="0" w:color="auto"/>
                    <w:right w:val="single" w:sz="4" w:space="0" w:color="auto"/>
                  </w:tcBorders>
                  <w:vAlign w:val="center"/>
                </w:tcPr>
                <w:p w14:paraId="5AAFCA9D" w14:textId="1B9B2799" w:rsidR="005668F0" w:rsidRPr="007D1B97" w:rsidRDefault="005668F0">
                  <w:pPr>
                    <w:jc w:val="center"/>
                    <w:rPr>
                      <w:szCs w:val="21"/>
                    </w:rPr>
                  </w:pPr>
                  <w:r w:rsidRPr="007D1B97">
                    <w:rPr>
                      <w:rFonts w:hint="eastAsia"/>
                      <w:szCs w:val="21"/>
                    </w:rPr>
                    <w:t>4</w:t>
                  </w:r>
                  <w:r w:rsidRPr="007D1B97">
                    <w:rPr>
                      <w:szCs w:val="21"/>
                    </w:rPr>
                    <w:t>1</w:t>
                  </w:r>
                </w:p>
              </w:tc>
              <w:tc>
                <w:tcPr>
                  <w:tcW w:w="1892" w:type="pct"/>
                  <w:tcBorders>
                    <w:top w:val="single" w:sz="4" w:space="0" w:color="auto"/>
                    <w:left w:val="single" w:sz="4" w:space="0" w:color="auto"/>
                    <w:bottom w:val="single" w:sz="4" w:space="0" w:color="auto"/>
                    <w:right w:val="single" w:sz="4" w:space="0" w:color="auto"/>
                  </w:tcBorders>
                  <w:vAlign w:val="center"/>
                </w:tcPr>
                <w:p w14:paraId="24FCC8B8" w14:textId="55B27306" w:rsidR="005668F0" w:rsidRPr="007D1B97" w:rsidRDefault="005668F0">
                  <w:pPr>
                    <w:jc w:val="center"/>
                    <w:rPr>
                      <w:szCs w:val="21"/>
                    </w:rPr>
                  </w:pPr>
                  <w:r w:rsidRPr="007D1B97">
                    <w:rPr>
                      <w:rFonts w:hint="eastAsia"/>
                      <w:szCs w:val="21"/>
                    </w:rPr>
                    <w:t>文教办公用品制造</w:t>
                  </w:r>
                  <w:r w:rsidRPr="007D1B97">
                    <w:rPr>
                      <w:rFonts w:hint="eastAsia"/>
                      <w:szCs w:val="21"/>
                    </w:rPr>
                    <w:t>241</w:t>
                  </w:r>
                  <w:r w:rsidRPr="007D1B97">
                    <w:rPr>
                      <w:rFonts w:hint="eastAsia"/>
                      <w:szCs w:val="21"/>
                    </w:rPr>
                    <w:t>，乐器制造</w:t>
                  </w:r>
                  <w:r w:rsidRPr="007D1B97">
                    <w:rPr>
                      <w:rFonts w:hint="eastAsia"/>
                      <w:szCs w:val="21"/>
                    </w:rPr>
                    <w:t>242</w:t>
                  </w:r>
                  <w:r w:rsidRPr="007D1B97">
                    <w:rPr>
                      <w:rFonts w:hint="eastAsia"/>
                      <w:szCs w:val="21"/>
                    </w:rPr>
                    <w:t>，工艺美术及礼仪用品制造</w:t>
                  </w:r>
                  <w:r w:rsidRPr="007D1B97">
                    <w:rPr>
                      <w:rFonts w:hint="eastAsia"/>
                      <w:szCs w:val="21"/>
                    </w:rPr>
                    <w:t>243</w:t>
                  </w:r>
                  <w:r w:rsidRPr="007D1B97">
                    <w:rPr>
                      <w:rFonts w:hint="eastAsia"/>
                      <w:szCs w:val="21"/>
                    </w:rPr>
                    <w:t>，体育用品制造</w:t>
                  </w:r>
                  <w:r w:rsidRPr="007D1B97">
                    <w:rPr>
                      <w:rFonts w:hint="eastAsia"/>
                      <w:szCs w:val="21"/>
                    </w:rPr>
                    <w:t>244</w:t>
                  </w:r>
                  <w:r w:rsidRPr="007D1B97">
                    <w:rPr>
                      <w:rFonts w:hint="eastAsia"/>
                      <w:szCs w:val="21"/>
                    </w:rPr>
                    <w:t>，玩具制造</w:t>
                  </w:r>
                  <w:r w:rsidRPr="007D1B97">
                    <w:rPr>
                      <w:rFonts w:hint="eastAsia"/>
                      <w:szCs w:val="21"/>
                    </w:rPr>
                    <w:t>245</w:t>
                  </w:r>
                  <w:r w:rsidRPr="007D1B97">
                    <w:rPr>
                      <w:rFonts w:hint="eastAsia"/>
                      <w:szCs w:val="21"/>
                    </w:rPr>
                    <w:t>，游艺器材及娱乐用品制造</w:t>
                  </w:r>
                  <w:r w:rsidRPr="007D1B97">
                    <w:rPr>
                      <w:rFonts w:hint="eastAsia"/>
                      <w:szCs w:val="21"/>
                    </w:rPr>
                    <w:t>246</w:t>
                  </w:r>
                </w:p>
              </w:tc>
              <w:tc>
                <w:tcPr>
                  <w:tcW w:w="1037" w:type="pct"/>
                  <w:tcBorders>
                    <w:top w:val="single" w:sz="4" w:space="0" w:color="auto"/>
                    <w:left w:val="single" w:sz="4" w:space="0" w:color="auto"/>
                    <w:bottom w:val="single" w:sz="4" w:space="0" w:color="auto"/>
                    <w:right w:val="single" w:sz="4" w:space="0" w:color="auto"/>
                  </w:tcBorders>
                  <w:vAlign w:val="center"/>
                </w:tcPr>
                <w:p w14:paraId="10AD12F6" w14:textId="2C90BCCF" w:rsidR="005668F0" w:rsidRPr="007D1B97" w:rsidRDefault="005668F0">
                  <w:pPr>
                    <w:jc w:val="center"/>
                    <w:rPr>
                      <w:szCs w:val="21"/>
                    </w:rPr>
                  </w:pPr>
                  <w:r w:rsidRPr="007D1B97">
                    <w:rPr>
                      <w:rFonts w:hint="eastAsia"/>
                      <w:szCs w:val="21"/>
                    </w:rPr>
                    <w:t>涉及通用工序重点管理的</w:t>
                  </w:r>
                </w:p>
              </w:tc>
              <w:tc>
                <w:tcPr>
                  <w:tcW w:w="1017" w:type="pct"/>
                  <w:tcBorders>
                    <w:top w:val="single" w:sz="4" w:space="0" w:color="auto"/>
                    <w:left w:val="single" w:sz="4" w:space="0" w:color="auto"/>
                    <w:bottom w:val="single" w:sz="4" w:space="0" w:color="auto"/>
                    <w:right w:val="single" w:sz="4" w:space="0" w:color="auto"/>
                  </w:tcBorders>
                  <w:vAlign w:val="center"/>
                </w:tcPr>
                <w:p w14:paraId="5ABD3238" w14:textId="5617E75A" w:rsidR="005668F0" w:rsidRPr="007D1B97" w:rsidRDefault="005668F0">
                  <w:pPr>
                    <w:jc w:val="center"/>
                    <w:rPr>
                      <w:szCs w:val="21"/>
                    </w:rPr>
                  </w:pPr>
                  <w:r w:rsidRPr="007D1B97">
                    <w:rPr>
                      <w:rFonts w:hint="eastAsia"/>
                      <w:szCs w:val="21"/>
                    </w:rPr>
                    <w:t>涉及通用工序简化管理的</w:t>
                  </w:r>
                </w:p>
              </w:tc>
              <w:tc>
                <w:tcPr>
                  <w:tcW w:w="661" w:type="pct"/>
                  <w:tcBorders>
                    <w:top w:val="single" w:sz="4" w:space="0" w:color="auto"/>
                    <w:left w:val="single" w:sz="4" w:space="0" w:color="auto"/>
                    <w:bottom w:val="single" w:sz="4" w:space="0" w:color="auto"/>
                    <w:right w:val="single" w:sz="4" w:space="0" w:color="auto"/>
                  </w:tcBorders>
                  <w:vAlign w:val="center"/>
                </w:tcPr>
                <w:p w14:paraId="273C79CB" w14:textId="267E85E0" w:rsidR="005668F0" w:rsidRPr="007D1B97" w:rsidRDefault="005668F0">
                  <w:pPr>
                    <w:jc w:val="center"/>
                    <w:rPr>
                      <w:b/>
                      <w:bCs/>
                      <w:szCs w:val="21"/>
                    </w:rPr>
                  </w:pPr>
                  <w:r w:rsidRPr="007D1B97">
                    <w:rPr>
                      <w:rFonts w:hint="eastAsia"/>
                      <w:b/>
                      <w:bCs/>
                      <w:szCs w:val="21"/>
                    </w:rPr>
                    <w:t>其它</w:t>
                  </w:r>
                  <w:r w:rsidRPr="007D1B97">
                    <w:rPr>
                      <w:rFonts w:hint="eastAsia"/>
                      <w:b/>
                      <w:bCs/>
                      <w:szCs w:val="21"/>
                    </w:rPr>
                    <w:t>*</w:t>
                  </w:r>
                </w:p>
              </w:tc>
            </w:tr>
            <w:tr w:rsidR="00DF1B3C" w:rsidRPr="007D1B97" w14:paraId="49187E5E" w14:textId="77777777">
              <w:trPr>
                <w:cantSplit/>
                <w:trHeight w:val="34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1B71E76" w14:textId="1EB2905F" w:rsidR="00B5574F" w:rsidRPr="007D1B97" w:rsidRDefault="00501DAB">
                  <w:pPr>
                    <w:jc w:val="left"/>
                    <w:rPr>
                      <w:szCs w:val="21"/>
                    </w:rPr>
                  </w:pPr>
                  <w:r w:rsidRPr="007D1B97">
                    <w:rPr>
                      <w:rFonts w:hint="eastAsia"/>
                      <w:szCs w:val="21"/>
                    </w:rPr>
                    <w:t>三十二</w:t>
                  </w:r>
                  <w:r w:rsidR="00093AC2" w:rsidRPr="007D1B97">
                    <w:rPr>
                      <w:rFonts w:hint="eastAsia"/>
                      <w:szCs w:val="21"/>
                    </w:rPr>
                    <w:t>、</w:t>
                  </w:r>
                  <w:r w:rsidRPr="007D1B97">
                    <w:rPr>
                      <w:rFonts w:hint="eastAsia"/>
                      <w:szCs w:val="21"/>
                    </w:rPr>
                    <w:t>铁路、船舶、航空航天和其它运输设备制造</w:t>
                  </w:r>
                  <w:r w:rsidR="00093AC2" w:rsidRPr="007D1B97">
                    <w:rPr>
                      <w:rFonts w:hint="eastAsia"/>
                      <w:szCs w:val="21"/>
                    </w:rPr>
                    <w:t xml:space="preserve"> </w:t>
                  </w:r>
                  <w:r w:rsidRPr="007D1B97">
                    <w:rPr>
                      <w:szCs w:val="21"/>
                    </w:rPr>
                    <w:t>37</w:t>
                  </w:r>
                </w:p>
              </w:tc>
            </w:tr>
            <w:tr w:rsidR="00DF1B3C" w:rsidRPr="007D1B97" w14:paraId="53693218" w14:textId="77777777" w:rsidTr="00B34962">
              <w:trPr>
                <w:cantSplit/>
                <w:trHeight w:val="340"/>
                <w:jc w:val="center"/>
              </w:trPr>
              <w:tc>
                <w:tcPr>
                  <w:tcW w:w="394" w:type="pct"/>
                  <w:tcBorders>
                    <w:top w:val="single" w:sz="4" w:space="0" w:color="auto"/>
                    <w:left w:val="single" w:sz="4" w:space="0" w:color="auto"/>
                    <w:bottom w:val="single" w:sz="4" w:space="0" w:color="auto"/>
                    <w:right w:val="single" w:sz="4" w:space="0" w:color="auto"/>
                  </w:tcBorders>
                  <w:vAlign w:val="center"/>
                </w:tcPr>
                <w:p w14:paraId="4BB4AC65" w14:textId="39F6C45E" w:rsidR="00B5574F" w:rsidRPr="007D1B97" w:rsidRDefault="00501DAB">
                  <w:pPr>
                    <w:autoSpaceDE w:val="0"/>
                    <w:autoSpaceDN w:val="0"/>
                    <w:jc w:val="center"/>
                    <w:rPr>
                      <w:szCs w:val="21"/>
                    </w:rPr>
                  </w:pPr>
                  <w:r w:rsidRPr="007D1B97">
                    <w:rPr>
                      <w:szCs w:val="21"/>
                    </w:rPr>
                    <w:t>86</w:t>
                  </w:r>
                </w:p>
              </w:tc>
              <w:tc>
                <w:tcPr>
                  <w:tcW w:w="1892" w:type="pct"/>
                  <w:tcBorders>
                    <w:top w:val="single" w:sz="4" w:space="0" w:color="auto"/>
                    <w:left w:val="single" w:sz="4" w:space="0" w:color="auto"/>
                    <w:bottom w:val="single" w:sz="4" w:space="0" w:color="auto"/>
                    <w:right w:val="single" w:sz="4" w:space="0" w:color="auto"/>
                  </w:tcBorders>
                  <w:vAlign w:val="center"/>
                </w:tcPr>
                <w:p w14:paraId="6D468D22" w14:textId="076039E2" w:rsidR="00B5574F" w:rsidRPr="007D1B97" w:rsidRDefault="00501DAB">
                  <w:pPr>
                    <w:autoSpaceDE w:val="0"/>
                    <w:autoSpaceDN w:val="0"/>
                    <w:jc w:val="center"/>
                    <w:rPr>
                      <w:szCs w:val="21"/>
                    </w:rPr>
                  </w:pPr>
                  <w:r w:rsidRPr="007D1B97">
                    <w:rPr>
                      <w:rFonts w:hint="eastAsia"/>
                      <w:szCs w:val="21"/>
                    </w:rPr>
                    <w:t>铁路运输设备制造</w:t>
                  </w:r>
                  <w:r w:rsidRPr="007D1B97">
                    <w:rPr>
                      <w:rFonts w:hint="eastAsia"/>
                      <w:szCs w:val="21"/>
                    </w:rPr>
                    <w:t>371</w:t>
                  </w:r>
                  <w:r w:rsidRPr="007D1B97">
                    <w:rPr>
                      <w:rFonts w:hint="eastAsia"/>
                      <w:szCs w:val="21"/>
                    </w:rPr>
                    <w:t>，城市轨道交通设备制造</w:t>
                  </w:r>
                  <w:r w:rsidRPr="007D1B97">
                    <w:rPr>
                      <w:rFonts w:hint="eastAsia"/>
                      <w:szCs w:val="21"/>
                    </w:rPr>
                    <w:t>372</w:t>
                  </w:r>
                  <w:r w:rsidRPr="007D1B97">
                    <w:rPr>
                      <w:rFonts w:hint="eastAsia"/>
                      <w:szCs w:val="21"/>
                    </w:rPr>
                    <w:t>，船舶及相关装置制造</w:t>
                  </w:r>
                  <w:r w:rsidRPr="007D1B97">
                    <w:rPr>
                      <w:rFonts w:hint="eastAsia"/>
                      <w:szCs w:val="21"/>
                    </w:rPr>
                    <w:t>373</w:t>
                  </w:r>
                  <w:r w:rsidRPr="007D1B97">
                    <w:rPr>
                      <w:rFonts w:hint="eastAsia"/>
                      <w:szCs w:val="21"/>
                    </w:rPr>
                    <w:t>，航空、航天器及设备制造</w:t>
                  </w:r>
                  <w:r w:rsidRPr="007D1B97">
                    <w:rPr>
                      <w:rFonts w:hint="eastAsia"/>
                      <w:szCs w:val="21"/>
                    </w:rPr>
                    <w:t>374</w:t>
                  </w:r>
                  <w:r w:rsidRPr="007D1B97">
                    <w:rPr>
                      <w:rFonts w:hint="eastAsia"/>
                      <w:szCs w:val="21"/>
                    </w:rPr>
                    <w:t>，摩托车制造</w:t>
                  </w:r>
                  <w:r w:rsidRPr="007D1B97">
                    <w:rPr>
                      <w:rFonts w:hint="eastAsia"/>
                      <w:szCs w:val="21"/>
                    </w:rPr>
                    <w:t>375</w:t>
                  </w:r>
                  <w:r w:rsidRPr="007D1B97">
                    <w:rPr>
                      <w:rFonts w:hint="eastAsia"/>
                      <w:szCs w:val="21"/>
                    </w:rPr>
                    <w:t>，自行车和残疾人座车制造</w:t>
                  </w:r>
                  <w:r w:rsidRPr="007D1B97">
                    <w:rPr>
                      <w:rFonts w:hint="eastAsia"/>
                      <w:szCs w:val="21"/>
                    </w:rPr>
                    <w:t>376</w:t>
                  </w:r>
                  <w:r w:rsidRPr="007D1B97">
                    <w:rPr>
                      <w:rFonts w:hint="eastAsia"/>
                      <w:szCs w:val="21"/>
                    </w:rPr>
                    <w:t>，助动车制造</w:t>
                  </w:r>
                  <w:r w:rsidRPr="007D1B97">
                    <w:rPr>
                      <w:rFonts w:hint="eastAsia"/>
                      <w:szCs w:val="21"/>
                    </w:rPr>
                    <w:t>377</w:t>
                  </w:r>
                  <w:r w:rsidRPr="007D1B97">
                    <w:rPr>
                      <w:rFonts w:hint="eastAsia"/>
                      <w:szCs w:val="21"/>
                    </w:rPr>
                    <w:t>，</w:t>
                  </w:r>
                  <w:proofErr w:type="gramStart"/>
                  <w:r w:rsidRPr="007D1B97">
                    <w:rPr>
                      <w:rFonts w:hint="eastAsia"/>
                      <w:szCs w:val="21"/>
                    </w:rPr>
                    <w:t>非公路</w:t>
                  </w:r>
                  <w:proofErr w:type="gramEnd"/>
                  <w:r w:rsidRPr="007D1B97">
                    <w:rPr>
                      <w:rFonts w:hint="eastAsia"/>
                      <w:szCs w:val="21"/>
                    </w:rPr>
                    <w:t>休闲车及零配件制造</w:t>
                  </w:r>
                  <w:r w:rsidRPr="007D1B97">
                    <w:rPr>
                      <w:rFonts w:hint="eastAsia"/>
                      <w:szCs w:val="21"/>
                    </w:rPr>
                    <w:t>378</w:t>
                  </w:r>
                  <w:r w:rsidRPr="007D1B97">
                    <w:rPr>
                      <w:rFonts w:hint="eastAsia"/>
                      <w:szCs w:val="21"/>
                    </w:rPr>
                    <w:t>，潜水救捞及其他未列明运输设备制造</w:t>
                  </w:r>
                  <w:r w:rsidRPr="007D1B97">
                    <w:rPr>
                      <w:rFonts w:hint="eastAsia"/>
                      <w:szCs w:val="21"/>
                    </w:rPr>
                    <w:t>379</w:t>
                  </w:r>
                </w:p>
              </w:tc>
              <w:tc>
                <w:tcPr>
                  <w:tcW w:w="1037" w:type="pct"/>
                  <w:tcBorders>
                    <w:top w:val="single" w:sz="4" w:space="0" w:color="auto"/>
                    <w:left w:val="single" w:sz="4" w:space="0" w:color="auto"/>
                    <w:bottom w:val="single" w:sz="4" w:space="0" w:color="auto"/>
                    <w:right w:val="single" w:sz="4" w:space="0" w:color="auto"/>
                  </w:tcBorders>
                  <w:vAlign w:val="center"/>
                </w:tcPr>
                <w:p w14:paraId="46A14783" w14:textId="3FEEA27E" w:rsidR="00B5574F" w:rsidRPr="007D1B97" w:rsidRDefault="00501DAB">
                  <w:pPr>
                    <w:widowControl/>
                    <w:jc w:val="center"/>
                    <w:rPr>
                      <w:szCs w:val="21"/>
                    </w:rPr>
                  </w:pPr>
                  <w:r w:rsidRPr="007D1B97">
                    <w:rPr>
                      <w:rFonts w:hint="eastAsia"/>
                      <w:szCs w:val="21"/>
                    </w:rPr>
                    <w:t>纳入重点排污单位名录的</w:t>
                  </w:r>
                </w:p>
              </w:tc>
              <w:tc>
                <w:tcPr>
                  <w:tcW w:w="1017" w:type="pct"/>
                  <w:tcBorders>
                    <w:top w:val="single" w:sz="4" w:space="0" w:color="auto"/>
                    <w:left w:val="single" w:sz="4" w:space="0" w:color="auto"/>
                    <w:bottom w:val="single" w:sz="4" w:space="0" w:color="auto"/>
                    <w:right w:val="single" w:sz="4" w:space="0" w:color="auto"/>
                  </w:tcBorders>
                  <w:vAlign w:val="center"/>
                </w:tcPr>
                <w:p w14:paraId="344157AA" w14:textId="14556834" w:rsidR="00B5574F" w:rsidRPr="007D1B97" w:rsidRDefault="00501DAB">
                  <w:pPr>
                    <w:autoSpaceDE w:val="0"/>
                    <w:autoSpaceDN w:val="0"/>
                    <w:jc w:val="center"/>
                    <w:rPr>
                      <w:bCs/>
                      <w:szCs w:val="21"/>
                    </w:rPr>
                  </w:pPr>
                  <w:r w:rsidRPr="007D1B97">
                    <w:rPr>
                      <w:rFonts w:hint="eastAsia"/>
                      <w:bCs/>
                      <w:szCs w:val="21"/>
                    </w:rPr>
                    <w:t>除重点管理以外的年使用</w:t>
                  </w:r>
                  <w:r w:rsidRPr="007D1B97">
                    <w:rPr>
                      <w:rFonts w:hint="eastAsia"/>
                      <w:bCs/>
                      <w:szCs w:val="21"/>
                    </w:rPr>
                    <w:t>10</w:t>
                  </w:r>
                  <w:r w:rsidRPr="007D1B97">
                    <w:rPr>
                      <w:rFonts w:hint="eastAsia"/>
                      <w:bCs/>
                      <w:szCs w:val="21"/>
                    </w:rPr>
                    <w:t>吨及以上溶剂型涂料或者胶粘剂（含稀释剂、固化剂、清洗溶剂）的</w:t>
                  </w:r>
                </w:p>
              </w:tc>
              <w:tc>
                <w:tcPr>
                  <w:tcW w:w="661" w:type="pct"/>
                  <w:tcBorders>
                    <w:top w:val="single" w:sz="4" w:space="0" w:color="auto"/>
                    <w:left w:val="single" w:sz="4" w:space="0" w:color="auto"/>
                    <w:bottom w:val="single" w:sz="4" w:space="0" w:color="auto"/>
                    <w:right w:val="single" w:sz="4" w:space="0" w:color="auto"/>
                  </w:tcBorders>
                  <w:vAlign w:val="center"/>
                </w:tcPr>
                <w:p w14:paraId="49CCDDE3" w14:textId="2B8B60E4" w:rsidR="00B5574F" w:rsidRPr="007D1B97" w:rsidRDefault="00093AC2">
                  <w:pPr>
                    <w:autoSpaceDE w:val="0"/>
                    <w:autoSpaceDN w:val="0"/>
                    <w:jc w:val="center"/>
                    <w:rPr>
                      <w:b/>
                      <w:bCs/>
                      <w:szCs w:val="21"/>
                    </w:rPr>
                  </w:pPr>
                  <w:r w:rsidRPr="007D1B97">
                    <w:rPr>
                      <w:rFonts w:hint="eastAsia"/>
                      <w:b/>
                      <w:bCs/>
                      <w:szCs w:val="21"/>
                    </w:rPr>
                    <w:t>其他</w:t>
                  </w:r>
                </w:p>
              </w:tc>
            </w:tr>
            <w:tr w:rsidR="00DF1B3C" w:rsidRPr="007D1B97" w14:paraId="56368F5F" w14:textId="77777777">
              <w:trPr>
                <w:cantSplit/>
                <w:trHeight w:val="34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5B39A64" w14:textId="77777777" w:rsidR="00B5574F" w:rsidRPr="007D1B97" w:rsidRDefault="00093AC2">
                  <w:pPr>
                    <w:autoSpaceDE w:val="0"/>
                    <w:autoSpaceDN w:val="0"/>
                    <w:jc w:val="left"/>
                    <w:rPr>
                      <w:szCs w:val="21"/>
                    </w:rPr>
                  </w:pPr>
                  <w:r w:rsidRPr="007D1B97">
                    <w:rPr>
                      <w:rFonts w:hint="eastAsia"/>
                      <w:szCs w:val="21"/>
                    </w:rPr>
                    <w:t>三十三、电气机械和器材制造业</w:t>
                  </w:r>
                  <w:r w:rsidRPr="007D1B97">
                    <w:rPr>
                      <w:rFonts w:hint="eastAsia"/>
                      <w:szCs w:val="21"/>
                    </w:rPr>
                    <w:t>3</w:t>
                  </w:r>
                  <w:r w:rsidRPr="007D1B97">
                    <w:rPr>
                      <w:szCs w:val="21"/>
                    </w:rPr>
                    <w:t>8</w:t>
                  </w:r>
                </w:p>
              </w:tc>
            </w:tr>
            <w:tr w:rsidR="00DF1B3C" w:rsidRPr="007D1B97" w14:paraId="6CB58F5D" w14:textId="77777777" w:rsidTr="00B34962">
              <w:trPr>
                <w:cantSplit/>
                <w:trHeight w:val="340"/>
                <w:jc w:val="center"/>
              </w:trPr>
              <w:tc>
                <w:tcPr>
                  <w:tcW w:w="394" w:type="pct"/>
                  <w:tcBorders>
                    <w:top w:val="single" w:sz="4" w:space="0" w:color="auto"/>
                    <w:left w:val="single" w:sz="4" w:space="0" w:color="auto"/>
                    <w:bottom w:val="single" w:sz="4" w:space="0" w:color="auto"/>
                    <w:right w:val="single" w:sz="4" w:space="0" w:color="auto"/>
                  </w:tcBorders>
                  <w:vAlign w:val="center"/>
                </w:tcPr>
                <w:p w14:paraId="06270D53" w14:textId="77777777" w:rsidR="00B5574F" w:rsidRPr="007D1B97" w:rsidRDefault="00093AC2">
                  <w:pPr>
                    <w:autoSpaceDE w:val="0"/>
                    <w:autoSpaceDN w:val="0"/>
                    <w:jc w:val="center"/>
                    <w:rPr>
                      <w:szCs w:val="21"/>
                    </w:rPr>
                  </w:pPr>
                  <w:r w:rsidRPr="007D1B97">
                    <w:rPr>
                      <w:rFonts w:hint="eastAsia"/>
                      <w:szCs w:val="21"/>
                    </w:rPr>
                    <w:t>8</w:t>
                  </w:r>
                  <w:r w:rsidRPr="007D1B97">
                    <w:rPr>
                      <w:szCs w:val="21"/>
                    </w:rPr>
                    <w:t>7</w:t>
                  </w:r>
                </w:p>
              </w:tc>
              <w:tc>
                <w:tcPr>
                  <w:tcW w:w="1892" w:type="pct"/>
                  <w:tcBorders>
                    <w:top w:val="single" w:sz="4" w:space="0" w:color="auto"/>
                    <w:left w:val="single" w:sz="4" w:space="0" w:color="auto"/>
                    <w:bottom w:val="single" w:sz="4" w:space="0" w:color="auto"/>
                    <w:right w:val="single" w:sz="4" w:space="0" w:color="auto"/>
                  </w:tcBorders>
                  <w:vAlign w:val="center"/>
                </w:tcPr>
                <w:p w14:paraId="2336EC84" w14:textId="77777777" w:rsidR="00B5574F" w:rsidRPr="007D1B97" w:rsidRDefault="00093AC2">
                  <w:pPr>
                    <w:autoSpaceDE w:val="0"/>
                    <w:autoSpaceDN w:val="0"/>
                    <w:jc w:val="center"/>
                    <w:rPr>
                      <w:szCs w:val="21"/>
                    </w:rPr>
                  </w:pPr>
                  <w:r w:rsidRPr="007D1B97">
                    <w:rPr>
                      <w:rFonts w:hint="eastAsia"/>
                      <w:szCs w:val="21"/>
                    </w:rPr>
                    <w:t>电机制造</w:t>
                  </w:r>
                  <w:r w:rsidRPr="007D1B97">
                    <w:rPr>
                      <w:rFonts w:hint="eastAsia"/>
                      <w:szCs w:val="21"/>
                    </w:rPr>
                    <w:t xml:space="preserve"> 381</w:t>
                  </w:r>
                  <w:r w:rsidRPr="007D1B97">
                    <w:rPr>
                      <w:rFonts w:hint="eastAsia"/>
                      <w:szCs w:val="21"/>
                    </w:rPr>
                    <w:t>，输配电及控制设备制造</w:t>
                  </w:r>
                  <w:r w:rsidRPr="007D1B97">
                    <w:rPr>
                      <w:szCs w:val="21"/>
                    </w:rPr>
                    <w:t xml:space="preserve"> </w:t>
                  </w:r>
                  <w:r w:rsidRPr="007D1B97">
                    <w:rPr>
                      <w:rFonts w:hint="eastAsia"/>
                      <w:szCs w:val="21"/>
                    </w:rPr>
                    <w:t>382</w:t>
                  </w:r>
                  <w:r w:rsidRPr="007D1B97">
                    <w:rPr>
                      <w:rFonts w:hint="eastAsia"/>
                      <w:szCs w:val="21"/>
                    </w:rPr>
                    <w:t>，电线、电缆、光缆及电工器材制造</w:t>
                  </w:r>
                  <w:r w:rsidRPr="007D1B97">
                    <w:rPr>
                      <w:rFonts w:hint="eastAsia"/>
                      <w:szCs w:val="21"/>
                    </w:rPr>
                    <w:t xml:space="preserve"> 383</w:t>
                  </w:r>
                  <w:r w:rsidRPr="007D1B97">
                    <w:rPr>
                      <w:rFonts w:hint="eastAsia"/>
                      <w:szCs w:val="21"/>
                    </w:rPr>
                    <w:t>，家用电力器具制造</w:t>
                  </w:r>
                  <w:r w:rsidRPr="007D1B97">
                    <w:rPr>
                      <w:rFonts w:hint="eastAsia"/>
                      <w:szCs w:val="21"/>
                    </w:rPr>
                    <w:t xml:space="preserve"> 385</w:t>
                  </w:r>
                  <w:r w:rsidRPr="007D1B97">
                    <w:rPr>
                      <w:rFonts w:hint="eastAsia"/>
                      <w:szCs w:val="21"/>
                    </w:rPr>
                    <w:t>，非电力家用器具制造</w:t>
                  </w:r>
                  <w:r w:rsidRPr="007D1B97">
                    <w:rPr>
                      <w:rFonts w:hint="eastAsia"/>
                      <w:szCs w:val="21"/>
                    </w:rPr>
                    <w:t xml:space="preserve"> 386</w:t>
                  </w:r>
                  <w:r w:rsidRPr="007D1B97">
                    <w:rPr>
                      <w:rFonts w:hint="eastAsia"/>
                      <w:szCs w:val="21"/>
                    </w:rPr>
                    <w:t>，照明器具制造</w:t>
                  </w:r>
                  <w:r w:rsidRPr="007D1B97">
                    <w:rPr>
                      <w:szCs w:val="21"/>
                    </w:rPr>
                    <w:t xml:space="preserve"> </w:t>
                  </w:r>
                  <w:r w:rsidRPr="007D1B97">
                    <w:rPr>
                      <w:rFonts w:hint="eastAsia"/>
                      <w:szCs w:val="21"/>
                    </w:rPr>
                    <w:t>387</w:t>
                  </w:r>
                  <w:r w:rsidRPr="007D1B97">
                    <w:rPr>
                      <w:rFonts w:hint="eastAsia"/>
                      <w:szCs w:val="21"/>
                    </w:rPr>
                    <w:t>，其他电气机械及器材制造</w:t>
                  </w:r>
                  <w:r w:rsidRPr="007D1B97">
                    <w:rPr>
                      <w:rFonts w:hint="eastAsia"/>
                      <w:szCs w:val="21"/>
                    </w:rPr>
                    <w:t xml:space="preserve"> 389</w:t>
                  </w:r>
                </w:p>
              </w:tc>
              <w:tc>
                <w:tcPr>
                  <w:tcW w:w="1037" w:type="pct"/>
                  <w:tcBorders>
                    <w:top w:val="single" w:sz="4" w:space="0" w:color="auto"/>
                    <w:left w:val="single" w:sz="4" w:space="0" w:color="auto"/>
                    <w:bottom w:val="single" w:sz="4" w:space="0" w:color="auto"/>
                    <w:right w:val="single" w:sz="4" w:space="0" w:color="auto"/>
                  </w:tcBorders>
                  <w:vAlign w:val="center"/>
                </w:tcPr>
                <w:p w14:paraId="0D1C42BF" w14:textId="77777777" w:rsidR="00B5574F" w:rsidRPr="007D1B97" w:rsidRDefault="00093AC2">
                  <w:pPr>
                    <w:widowControl/>
                    <w:jc w:val="center"/>
                    <w:rPr>
                      <w:szCs w:val="21"/>
                    </w:rPr>
                  </w:pPr>
                  <w:r w:rsidRPr="007D1B97">
                    <w:rPr>
                      <w:szCs w:val="21"/>
                    </w:rPr>
                    <w:t>涉及通用工序重点管理的</w:t>
                  </w:r>
                </w:p>
              </w:tc>
              <w:tc>
                <w:tcPr>
                  <w:tcW w:w="1017" w:type="pct"/>
                  <w:tcBorders>
                    <w:top w:val="single" w:sz="4" w:space="0" w:color="auto"/>
                    <w:left w:val="single" w:sz="4" w:space="0" w:color="auto"/>
                    <w:bottom w:val="single" w:sz="4" w:space="0" w:color="auto"/>
                    <w:right w:val="single" w:sz="4" w:space="0" w:color="auto"/>
                  </w:tcBorders>
                  <w:vAlign w:val="center"/>
                </w:tcPr>
                <w:p w14:paraId="1039551C" w14:textId="77777777" w:rsidR="00B5574F" w:rsidRPr="007D1B97" w:rsidRDefault="00093AC2">
                  <w:pPr>
                    <w:autoSpaceDE w:val="0"/>
                    <w:autoSpaceDN w:val="0"/>
                    <w:jc w:val="center"/>
                    <w:rPr>
                      <w:bCs/>
                      <w:szCs w:val="21"/>
                    </w:rPr>
                  </w:pPr>
                  <w:r w:rsidRPr="007D1B97">
                    <w:rPr>
                      <w:szCs w:val="21"/>
                    </w:rPr>
                    <w:t>涉及通用工序</w:t>
                  </w:r>
                  <w:r w:rsidRPr="007D1B97">
                    <w:rPr>
                      <w:rFonts w:hint="eastAsia"/>
                      <w:szCs w:val="21"/>
                    </w:rPr>
                    <w:t>简化</w:t>
                  </w:r>
                  <w:r w:rsidRPr="007D1B97">
                    <w:rPr>
                      <w:szCs w:val="21"/>
                    </w:rPr>
                    <w:t>管理的</w:t>
                  </w:r>
                </w:p>
              </w:tc>
              <w:tc>
                <w:tcPr>
                  <w:tcW w:w="661" w:type="pct"/>
                  <w:tcBorders>
                    <w:top w:val="single" w:sz="4" w:space="0" w:color="auto"/>
                    <w:left w:val="single" w:sz="4" w:space="0" w:color="auto"/>
                    <w:bottom w:val="single" w:sz="4" w:space="0" w:color="auto"/>
                    <w:right w:val="single" w:sz="4" w:space="0" w:color="auto"/>
                  </w:tcBorders>
                  <w:vAlign w:val="center"/>
                </w:tcPr>
                <w:p w14:paraId="0282BDBC" w14:textId="77777777" w:rsidR="00B5574F" w:rsidRPr="007D1B97" w:rsidRDefault="00093AC2">
                  <w:pPr>
                    <w:autoSpaceDE w:val="0"/>
                    <w:autoSpaceDN w:val="0"/>
                    <w:jc w:val="center"/>
                    <w:rPr>
                      <w:b/>
                      <w:bCs/>
                      <w:szCs w:val="21"/>
                    </w:rPr>
                  </w:pPr>
                  <w:r w:rsidRPr="007D1B97">
                    <w:rPr>
                      <w:rFonts w:hint="eastAsia"/>
                      <w:b/>
                      <w:bCs/>
                      <w:szCs w:val="21"/>
                    </w:rPr>
                    <w:t>其他</w:t>
                  </w:r>
                </w:p>
              </w:tc>
            </w:tr>
          </w:tbl>
          <w:p w14:paraId="01779B76" w14:textId="2AD632DB" w:rsidR="00B5574F" w:rsidRPr="007D1B97" w:rsidRDefault="00093AC2" w:rsidP="00B34962">
            <w:pPr>
              <w:adjustRightInd w:val="0"/>
              <w:snapToGrid w:val="0"/>
              <w:spacing w:line="360" w:lineRule="auto"/>
              <w:ind w:firstLineChars="200" w:firstLine="480"/>
              <w:rPr>
                <w:sz w:val="24"/>
              </w:rPr>
            </w:pPr>
            <w:r w:rsidRPr="007D1B97">
              <w:rPr>
                <w:rFonts w:hint="eastAsia"/>
                <w:sz w:val="24"/>
              </w:rPr>
              <w:t>本项目主要生产杀菌灯</w:t>
            </w:r>
            <w:r w:rsidR="00084BC3" w:rsidRPr="007D1B97">
              <w:rPr>
                <w:rFonts w:hint="eastAsia"/>
                <w:sz w:val="24"/>
              </w:rPr>
              <w:t>、</w:t>
            </w:r>
            <w:r w:rsidRPr="007D1B97">
              <w:rPr>
                <w:rFonts w:hint="eastAsia"/>
                <w:sz w:val="24"/>
              </w:rPr>
              <w:t>灭蚊灯、无人机外壳、滑雪滑板和碳纤维产品（高铁刹车片、飞机刹车片等），属于</w:t>
            </w:r>
            <w:r w:rsidR="005668F0" w:rsidRPr="007D1B97">
              <w:rPr>
                <w:rFonts w:hint="eastAsia"/>
                <w:sz w:val="24"/>
              </w:rPr>
              <w:t xml:space="preserve">C2442 </w:t>
            </w:r>
            <w:r w:rsidR="005668F0" w:rsidRPr="007D1B97">
              <w:rPr>
                <w:rFonts w:hint="eastAsia"/>
                <w:sz w:val="24"/>
              </w:rPr>
              <w:t>专项运动器材及配件制造、</w:t>
            </w:r>
            <w:r w:rsidR="005668F0" w:rsidRPr="007D1B97">
              <w:rPr>
                <w:rFonts w:hint="eastAsia"/>
                <w:sz w:val="24"/>
              </w:rPr>
              <w:t xml:space="preserve">C3713 </w:t>
            </w:r>
            <w:r w:rsidR="005668F0" w:rsidRPr="007D1B97">
              <w:rPr>
                <w:rFonts w:hint="eastAsia"/>
                <w:sz w:val="24"/>
              </w:rPr>
              <w:t>铁路机车车辆配件制造、</w:t>
            </w:r>
            <w:r w:rsidR="005668F0" w:rsidRPr="007D1B97">
              <w:rPr>
                <w:rFonts w:hint="eastAsia"/>
                <w:sz w:val="24"/>
              </w:rPr>
              <w:t xml:space="preserve">C3741 </w:t>
            </w:r>
            <w:r w:rsidR="005668F0" w:rsidRPr="007D1B97">
              <w:rPr>
                <w:rFonts w:hint="eastAsia"/>
                <w:sz w:val="24"/>
              </w:rPr>
              <w:t>飞机制造、</w:t>
            </w:r>
            <w:r w:rsidR="005668F0" w:rsidRPr="007D1B97">
              <w:rPr>
                <w:rFonts w:hint="eastAsia"/>
                <w:sz w:val="24"/>
              </w:rPr>
              <w:t xml:space="preserve">C3872 </w:t>
            </w:r>
            <w:r w:rsidR="005668F0" w:rsidRPr="007D1B97">
              <w:rPr>
                <w:rFonts w:hint="eastAsia"/>
                <w:sz w:val="24"/>
              </w:rPr>
              <w:t>照明灯具制造</w:t>
            </w:r>
            <w:r w:rsidRPr="007D1B97">
              <w:rPr>
                <w:rFonts w:hint="eastAsia"/>
                <w:sz w:val="24"/>
              </w:rPr>
              <w:t>，不涉及通用工序重点管理及通用工序简化管理，属于“</w:t>
            </w:r>
            <w:r w:rsidR="00072D64" w:rsidRPr="007D1B97">
              <w:rPr>
                <w:rFonts w:hint="eastAsia"/>
                <w:sz w:val="24"/>
              </w:rPr>
              <w:t>十九、文教、工美、体育和娱乐用品制造业</w:t>
            </w:r>
            <w:r w:rsidR="00072D64" w:rsidRPr="007D1B97">
              <w:rPr>
                <w:rFonts w:hint="eastAsia"/>
                <w:sz w:val="24"/>
              </w:rPr>
              <w:t>2</w:t>
            </w:r>
            <w:r w:rsidR="00072D64" w:rsidRPr="007D1B97">
              <w:rPr>
                <w:sz w:val="24"/>
              </w:rPr>
              <w:t>4</w:t>
            </w:r>
            <w:r w:rsidRPr="007D1B97">
              <w:rPr>
                <w:rFonts w:hint="eastAsia"/>
                <w:sz w:val="24"/>
              </w:rPr>
              <w:t>”中的</w:t>
            </w:r>
            <w:r w:rsidR="00072D64" w:rsidRPr="007D1B97">
              <w:rPr>
                <w:rFonts w:hint="eastAsia"/>
                <w:sz w:val="24"/>
              </w:rPr>
              <w:t>其它；“三十二、铁路、船舶、航空航天和其它运输设备制造</w:t>
            </w:r>
            <w:r w:rsidR="00072D64" w:rsidRPr="007D1B97">
              <w:rPr>
                <w:rFonts w:hint="eastAsia"/>
                <w:sz w:val="24"/>
              </w:rPr>
              <w:t>3</w:t>
            </w:r>
            <w:r w:rsidR="00072D64" w:rsidRPr="007D1B97">
              <w:rPr>
                <w:sz w:val="24"/>
              </w:rPr>
              <w:t>7</w:t>
            </w:r>
            <w:r w:rsidR="00072D64" w:rsidRPr="007D1B97">
              <w:rPr>
                <w:rFonts w:hint="eastAsia"/>
                <w:sz w:val="24"/>
              </w:rPr>
              <w:t>”中的其他</w:t>
            </w:r>
            <w:r w:rsidRPr="007D1B97">
              <w:rPr>
                <w:rFonts w:hint="eastAsia"/>
                <w:sz w:val="24"/>
              </w:rPr>
              <w:t>和“三十三、电气机械和器材制造业</w:t>
            </w:r>
            <w:r w:rsidRPr="007D1B97">
              <w:rPr>
                <w:rFonts w:hint="eastAsia"/>
                <w:sz w:val="24"/>
              </w:rPr>
              <w:t>38/</w:t>
            </w:r>
            <w:r w:rsidRPr="007D1B97">
              <w:rPr>
                <w:rFonts w:hint="eastAsia"/>
                <w:sz w:val="24"/>
              </w:rPr>
              <w:t>照明器具制造</w:t>
            </w:r>
            <w:r w:rsidRPr="007D1B97">
              <w:rPr>
                <w:rFonts w:hint="eastAsia"/>
                <w:sz w:val="24"/>
              </w:rPr>
              <w:t>309</w:t>
            </w:r>
            <w:r w:rsidRPr="007D1B97">
              <w:rPr>
                <w:rFonts w:hint="eastAsia"/>
                <w:sz w:val="24"/>
              </w:rPr>
              <w:t>”中的其他，根据《固定污染源排污许可分</w:t>
            </w:r>
            <w:r w:rsidRPr="007D1B97">
              <w:rPr>
                <w:rFonts w:hint="eastAsia"/>
                <w:sz w:val="24"/>
              </w:rPr>
              <w:lastRenderedPageBreak/>
              <w:t>类管理名录》（</w:t>
            </w:r>
            <w:r w:rsidRPr="007D1B97">
              <w:rPr>
                <w:rFonts w:hint="eastAsia"/>
                <w:sz w:val="24"/>
              </w:rPr>
              <w:t>2019</w:t>
            </w:r>
            <w:r w:rsidRPr="007D1B97">
              <w:rPr>
                <w:rFonts w:hint="eastAsia"/>
                <w:sz w:val="24"/>
              </w:rPr>
              <w:t>版），故判定企业实行排污许可</w:t>
            </w:r>
            <w:r w:rsidR="00072D64" w:rsidRPr="007D1B97">
              <w:rPr>
                <w:rFonts w:hint="eastAsia"/>
                <w:sz w:val="24"/>
              </w:rPr>
              <w:t>登记管理</w:t>
            </w:r>
            <w:r w:rsidRPr="007D1B97">
              <w:rPr>
                <w:rFonts w:hint="eastAsia"/>
                <w:sz w:val="24"/>
              </w:rPr>
              <w:t>。</w:t>
            </w:r>
          </w:p>
        </w:tc>
      </w:tr>
      <w:tr w:rsidR="00663269" w:rsidRPr="007D1B97" w14:paraId="1B5EA49D" w14:textId="77777777">
        <w:tblPrEx>
          <w:tblCellMar>
            <w:left w:w="108" w:type="dxa"/>
            <w:right w:w="108" w:type="dxa"/>
          </w:tblCellMar>
        </w:tblPrEx>
        <w:trPr>
          <w:trHeight w:val="90"/>
          <w:jc w:val="center"/>
        </w:trPr>
        <w:tc>
          <w:tcPr>
            <w:tcW w:w="1124" w:type="dxa"/>
            <w:vAlign w:val="center"/>
          </w:tcPr>
          <w:p w14:paraId="2A928278" w14:textId="5675E8E1" w:rsidR="00663269" w:rsidRPr="007D1B97" w:rsidRDefault="00663269">
            <w:pPr>
              <w:autoSpaceDE w:val="0"/>
              <w:autoSpaceDN w:val="0"/>
              <w:adjustRightInd w:val="0"/>
              <w:snapToGrid w:val="0"/>
              <w:jc w:val="center"/>
              <w:rPr>
                <w:kern w:val="0"/>
                <w:sz w:val="24"/>
              </w:rPr>
            </w:pPr>
            <w:r>
              <w:rPr>
                <w:rFonts w:hint="eastAsia"/>
                <w:kern w:val="0"/>
                <w:sz w:val="24"/>
              </w:rPr>
              <w:lastRenderedPageBreak/>
              <w:t>环境保护目标</w:t>
            </w:r>
          </w:p>
        </w:tc>
        <w:tc>
          <w:tcPr>
            <w:tcW w:w="7746" w:type="dxa"/>
            <w:gridSpan w:val="3"/>
            <w:vAlign w:val="center"/>
          </w:tcPr>
          <w:p w14:paraId="771B5116" w14:textId="712344A6" w:rsidR="006F17F6" w:rsidRPr="007D1B97" w:rsidRDefault="006F17F6" w:rsidP="006F17F6">
            <w:pPr>
              <w:adjustRightInd w:val="0"/>
              <w:snapToGrid w:val="0"/>
              <w:spacing w:line="360" w:lineRule="auto"/>
              <w:jc w:val="left"/>
              <w:rPr>
                <w:b/>
                <w:kern w:val="0"/>
                <w:sz w:val="24"/>
                <w:lang w:bidi="ar"/>
              </w:rPr>
            </w:pPr>
            <w:r>
              <w:rPr>
                <w:rFonts w:hint="eastAsia"/>
                <w:b/>
                <w:kern w:val="0"/>
                <w:sz w:val="24"/>
                <w:lang w:bidi="ar"/>
              </w:rPr>
              <w:t>1</w:t>
            </w:r>
            <w:r>
              <w:rPr>
                <w:rFonts w:hint="eastAsia"/>
                <w:b/>
                <w:kern w:val="0"/>
                <w:sz w:val="24"/>
                <w:lang w:bidi="ar"/>
              </w:rPr>
              <w:t>、</w:t>
            </w:r>
            <w:r w:rsidRPr="007D1B97">
              <w:rPr>
                <w:b/>
                <w:kern w:val="0"/>
                <w:sz w:val="24"/>
                <w:lang w:bidi="ar"/>
              </w:rPr>
              <w:t>环境保护目标</w:t>
            </w:r>
          </w:p>
          <w:p w14:paraId="6E02B692" w14:textId="77777777" w:rsidR="006F17F6" w:rsidRPr="007D1B97" w:rsidRDefault="006F17F6" w:rsidP="006F17F6">
            <w:pPr>
              <w:tabs>
                <w:tab w:val="left" w:pos="2370"/>
                <w:tab w:val="center" w:pos="4535"/>
              </w:tabs>
              <w:adjustRightInd w:val="0"/>
              <w:snapToGrid w:val="0"/>
              <w:spacing w:line="360" w:lineRule="auto"/>
              <w:ind w:firstLineChars="200" w:firstLine="482"/>
              <w:jc w:val="left"/>
              <w:rPr>
                <w:b/>
                <w:bCs/>
                <w:sz w:val="24"/>
              </w:rPr>
            </w:pPr>
            <w:r w:rsidRPr="007D1B97">
              <w:rPr>
                <w:rFonts w:hint="eastAsia"/>
                <w:b/>
                <w:bCs/>
                <w:sz w:val="24"/>
              </w:rPr>
              <w:t>（</w:t>
            </w:r>
            <w:r w:rsidRPr="007D1B97">
              <w:rPr>
                <w:rFonts w:hint="eastAsia"/>
                <w:b/>
                <w:bCs/>
                <w:sz w:val="24"/>
              </w:rPr>
              <w:t>1</w:t>
            </w:r>
            <w:r w:rsidRPr="007D1B97">
              <w:rPr>
                <w:rFonts w:hint="eastAsia"/>
                <w:b/>
                <w:bCs/>
                <w:sz w:val="24"/>
              </w:rPr>
              <w:t>）大气环境保护目标</w:t>
            </w:r>
          </w:p>
          <w:p w14:paraId="7922E95C" w14:textId="77777777" w:rsidR="006F17F6" w:rsidRPr="007D1B97" w:rsidRDefault="006F17F6" w:rsidP="006F17F6">
            <w:pPr>
              <w:tabs>
                <w:tab w:val="left" w:pos="2370"/>
                <w:tab w:val="center" w:pos="4535"/>
              </w:tabs>
              <w:adjustRightInd w:val="0"/>
              <w:snapToGrid w:val="0"/>
              <w:spacing w:line="360" w:lineRule="auto"/>
              <w:ind w:firstLineChars="200" w:firstLine="480"/>
              <w:rPr>
                <w:sz w:val="24"/>
              </w:rPr>
            </w:pPr>
            <w:r w:rsidRPr="007D1B97">
              <w:rPr>
                <w:rFonts w:hint="eastAsia"/>
                <w:sz w:val="24"/>
              </w:rPr>
              <w:t>保护目标为项目厂界外</w:t>
            </w:r>
            <w:r w:rsidRPr="007D1B97">
              <w:rPr>
                <w:sz w:val="24"/>
              </w:rPr>
              <w:t>500</w:t>
            </w:r>
            <w:r w:rsidRPr="007D1B97">
              <w:rPr>
                <w:rFonts w:hint="eastAsia"/>
                <w:sz w:val="24"/>
              </w:rPr>
              <w:t>米范围内的大气环境保护目标。根据调查，本项目选址厂界外</w:t>
            </w:r>
            <w:r w:rsidRPr="007D1B97">
              <w:rPr>
                <w:sz w:val="24"/>
              </w:rPr>
              <w:t>500</w:t>
            </w:r>
            <w:r w:rsidRPr="007D1B97">
              <w:rPr>
                <w:rFonts w:hint="eastAsia"/>
                <w:sz w:val="24"/>
              </w:rPr>
              <w:t>米范围内不涉及大气环境保护目标。</w:t>
            </w:r>
          </w:p>
          <w:p w14:paraId="4B5F6508" w14:textId="77777777" w:rsidR="006F17F6" w:rsidRPr="007D1B97" w:rsidRDefault="006F17F6" w:rsidP="006F17F6">
            <w:pPr>
              <w:adjustRightInd w:val="0"/>
              <w:snapToGrid w:val="0"/>
              <w:spacing w:line="360" w:lineRule="auto"/>
              <w:ind w:firstLineChars="200" w:firstLine="482"/>
              <w:jc w:val="left"/>
              <w:rPr>
                <w:b/>
                <w:bCs/>
                <w:sz w:val="24"/>
              </w:rPr>
            </w:pPr>
            <w:r w:rsidRPr="007D1B97">
              <w:rPr>
                <w:rFonts w:hint="eastAsia"/>
                <w:b/>
                <w:bCs/>
                <w:sz w:val="24"/>
              </w:rPr>
              <w:t>（</w:t>
            </w:r>
            <w:r w:rsidRPr="007D1B97">
              <w:rPr>
                <w:rFonts w:hint="eastAsia"/>
                <w:b/>
                <w:bCs/>
                <w:sz w:val="24"/>
              </w:rPr>
              <w:t>2</w:t>
            </w:r>
            <w:r w:rsidRPr="007D1B97">
              <w:rPr>
                <w:rFonts w:hint="eastAsia"/>
                <w:b/>
                <w:bCs/>
                <w:sz w:val="24"/>
              </w:rPr>
              <w:t>）声环境保护目标</w:t>
            </w:r>
          </w:p>
          <w:p w14:paraId="25B3D26D" w14:textId="77777777" w:rsidR="006F17F6" w:rsidRPr="007D1B97" w:rsidRDefault="006F17F6" w:rsidP="006F17F6">
            <w:pPr>
              <w:adjustRightInd w:val="0"/>
              <w:snapToGrid w:val="0"/>
              <w:spacing w:line="360" w:lineRule="auto"/>
              <w:ind w:firstLineChars="200" w:firstLine="480"/>
              <w:rPr>
                <w:sz w:val="24"/>
              </w:rPr>
            </w:pPr>
            <w:r w:rsidRPr="007D1B97">
              <w:rPr>
                <w:rFonts w:hint="eastAsia"/>
                <w:sz w:val="24"/>
              </w:rPr>
              <w:t>保护目标为项目厂界外</w:t>
            </w:r>
            <w:r w:rsidRPr="007D1B97">
              <w:rPr>
                <w:rFonts w:hint="eastAsia"/>
                <w:sz w:val="24"/>
              </w:rPr>
              <w:t>50</w:t>
            </w:r>
            <w:r w:rsidRPr="007D1B97">
              <w:rPr>
                <w:rFonts w:hint="eastAsia"/>
                <w:sz w:val="24"/>
              </w:rPr>
              <w:t>米范围内的声环境保护目标。根据调查，本项目选址厂界外</w:t>
            </w:r>
            <w:r w:rsidRPr="007D1B97">
              <w:rPr>
                <w:rFonts w:hint="eastAsia"/>
                <w:sz w:val="24"/>
              </w:rPr>
              <w:t>50</w:t>
            </w:r>
            <w:r w:rsidRPr="007D1B97">
              <w:rPr>
                <w:rFonts w:hint="eastAsia"/>
                <w:sz w:val="24"/>
              </w:rPr>
              <w:t>米范围内不</w:t>
            </w:r>
            <w:proofErr w:type="gramStart"/>
            <w:r w:rsidRPr="007D1B97">
              <w:rPr>
                <w:rFonts w:hint="eastAsia"/>
                <w:sz w:val="24"/>
              </w:rPr>
              <w:t>涉及声</w:t>
            </w:r>
            <w:proofErr w:type="gramEnd"/>
            <w:r w:rsidRPr="007D1B97">
              <w:rPr>
                <w:rFonts w:hint="eastAsia"/>
                <w:sz w:val="24"/>
              </w:rPr>
              <w:t>环境保护目标。</w:t>
            </w:r>
          </w:p>
          <w:p w14:paraId="7E9C765C" w14:textId="77777777" w:rsidR="006F17F6" w:rsidRPr="007D1B97" w:rsidRDefault="006F17F6" w:rsidP="006F17F6">
            <w:pPr>
              <w:adjustRightInd w:val="0"/>
              <w:snapToGrid w:val="0"/>
              <w:spacing w:line="360" w:lineRule="auto"/>
              <w:ind w:firstLineChars="200" w:firstLine="482"/>
              <w:jc w:val="left"/>
              <w:rPr>
                <w:b/>
                <w:bCs/>
                <w:sz w:val="24"/>
              </w:rPr>
            </w:pPr>
            <w:r w:rsidRPr="007D1B97">
              <w:rPr>
                <w:rFonts w:hint="eastAsia"/>
                <w:b/>
                <w:bCs/>
                <w:sz w:val="24"/>
              </w:rPr>
              <w:t>（</w:t>
            </w:r>
            <w:r w:rsidRPr="007D1B97">
              <w:rPr>
                <w:rFonts w:hint="eastAsia"/>
                <w:b/>
                <w:bCs/>
                <w:sz w:val="24"/>
              </w:rPr>
              <w:t>3</w:t>
            </w:r>
            <w:r w:rsidRPr="007D1B97">
              <w:rPr>
                <w:rFonts w:hint="eastAsia"/>
                <w:b/>
                <w:bCs/>
                <w:sz w:val="24"/>
              </w:rPr>
              <w:t>）地下水环境保护目标</w:t>
            </w:r>
          </w:p>
          <w:p w14:paraId="5375B4A9" w14:textId="77777777" w:rsidR="006F17F6" w:rsidRPr="007D1B97" w:rsidRDefault="006F17F6" w:rsidP="006F17F6">
            <w:pPr>
              <w:adjustRightInd w:val="0"/>
              <w:snapToGrid w:val="0"/>
              <w:spacing w:line="360" w:lineRule="auto"/>
              <w:ind w:firstLineChars="200" w:firstLine="480"/>
              <w:rPr>
                <w:sz w:val="24"/>
              </w:rPr>
            </w:pPr>
            <w:r w:rsidRPr="007D1B97">
              <w:rPr>
                <w:rFonts w:hint="eastAsia"/>
                <w:sz w:val="24"/>
              </w:rPr>
              <w:t>保护目标为项目厂界外</w:t>
            </w:r>
            <w:r w:rsidRPr="007D1B97">
              <w:rPr>
                <w:rFonts w:hint="eastAsia"/>
                <w:sz w:val="24"/>
              </w:rPr>
              <w:t>500</w:t>
            </w:r>
            <w:r w:rsidRPr="007D1B97">
              <w:rPr>
                <w:rFonts w:hint="eastAsia"/>
                <w:sz w:val="24"/>
              </w:rPr>
              <w:t>米范围内的地下水集中式饮用水水源和热水、矿泉水、温泉等特殊地下水资源。根据调查，本项目选址厂界外</w:t>
            </w:r>
            <w:r w:rsidRPr="007D1B97">
              <w:rPr>
                <w:rFonts w:hint="eastAsia"/>
                <w:sz w:val="24"/>
              </w:rPr>
              <w:t>500</w:t>
            </w:r>
            <w:r w:rsidRPr="007D1B97">
              <w:rPr>
                <w:rFonts w:hint="eastAsia"/>
                <w:sz w:val="24"/>
              </w:rPr>
              <w:t>米范围内不涉及地下水环境保护目标。</w:t>
            </w:r>
          </w:p>
          <w:p w14:paraId="65A0A05E" w14:textId="77777777" w:rsidR="006F17F6" w:rsidRPr="007D1B97" w:rsidRDefault="006F17F6" w:rsidP="006F17F6">
            <w:pPr>
              <w:adjustRightInd w:val="0"/>
              <w:snapToGrid w:val="0"/>
              <w:spacing w:line="360" w:lineRule="auto"/>
              <w:ind w:firstLineChars="200" w:firstLine="482"/>
              <w:jc w:val="left"/>
              <w:rPr>
                <w:b/>
                <w:bCs/>
                <w:sz w:val="24"/>
              </w:rPr>
            </w:pPr>
            <w:r w:rsidRPr="007D1B97">
              <w:rPr>
                <w:rFonts w:hint="eastAsia"/>
                <w:b/>
                <w:bCs/>
                <w:sz w:val="24"/>
              </w:rPr>
              <w:t>（</w:t>
            </w:r>
            <w:r w:rsidRPr="007D1B97">
              <w:rPr>
                <w:rFonts w:hint="eastAsia"/>
                <w:b/>
                <w:bCs/>
                <w:sz w:val="24"/>
              </w:rPr>
              <w:t>4</w:t>
            </w:r>
            <w:r w:rsidRPr="007D1B97">
              <w:rPr>
                <w:rFonts w:hint="eastAsia"/>
                <w:b/>
                <w:bCs/>
                <w:sz w:val="24"/>
              </w:rPr>
              <w:t>）土壤环境主要保护目标</w:t>
            </w:r>
          </w:p>
          <w:p w14:paraId="5E352258" w14:textId="77777777" w:rsidR="006F17F6" w:rsidRPr="007D1B97" w:rsidRDefault="006F17F6" w:rsidP="006F17F6">
            <w:pPr>
              <w:adjustRightInd w:val="0"/>
              <w:snapToGrid w:val="0"/>
              <w:spacing w:line="360" w:lineRule="auto"/>
              <w:ind w:firstLineChars="200" w:firstLine="480"/>
              <w:jc w:val="left"/>
              <w:rPr>
                <w:sz w:val="24"/>
              </w:rPr>
            </w:pPr>
            <w:r w:rsidRPr="007D1B97">
              <w:rPr>
                <w:rFonts w:hint="eastAsia"/>
                <w:sz w:val="24"/>
              </w:rPr>
              <w:t>根据现场勘查，项目厂界外</w:t>
            </w:r>
            <w:r w:rsidRPr="007D1B97">
              <w:rPr>
                <w:rFonts w:hint="eastAsia"/>
                <w:sz w:val="24"/>
              </w:rPr>
              <w:t>50m</w:t>
            </w:r>
            <w:r w:rsidRPr="007D1B97">
              <w:rPr>
                <w:rFonts w:hint="eastAsia"/>
                <w:sz w:val="24"/>
              </w:rPr>
              <w:t>范围内无土壤环境敏感目标。</w:t>
            </w:r>
          </w:p>
          <w:p w14:paraId="37736EE6" w14:textId="77777777" w:rsidR="006F17F6" w:rsidRPr="007D1B97" w:rsidRDefault="006F17F6" w:rsidP="006F17F6">
            <w:pPr>
              <w:adjustRightInd w:val="0"/>
              <w:snapToGrid w:val="0"/>
              <w:spacing w:line="360" w:lineRule="auto"/>
              <w:ind w:firstLineChars="200" w:firstLine="482"/>
              <w:jc w:val="left"/>
              <w:rPr>
                <w:b/>
                <w:bCs/>
                <w:sz w:val="24"/>
              </w:rPr>
            </w:pPr>
            <w:r w:rsidRPr="007D1B97">
              <w:rPr>
                <w:rFonts w:hint="eastAsia"/>
                <w:b/>
                <w:bCs/>
                <w:sz w:val="24"/>
              </w:rPr>
              <w:t>（</w:t>
            </w:r>
            <w:r w:rsidRPr="007D1B97">
              <w:rPr>
                <w:rFonts w:hint="eastAsia"/>
                <w:b/>
                <w:bCs/>
                <w:sz w:val="24"/>
              </w:rPr>
              <w:t>5</w:t>
            </w:r>
            <w:r w:rsidRPr="007D1B97">
              <w:rPr>
                <w:rFonts w:hint="eastAsia"/>
                <w:b/>
                <w:bCs/>
                <w:sz w:val="24"/>
              </w:rPr>
              <w:t>）生态环境主要保护目标</w:t>
            </w:r>
          </w:p>
          <w:p w14:paraId="51A3FE46" w14:textId="69F1A093" w:rsidR="00663269" w:rsidRPr="00C66F27" w:rsidRDefault="006F17F6" w:rsidP="00C66F27">
            <w:pPr>
              <w:adjustRightInd w:val="0"/>
              <w:snapToGrid w:val="0"/>
              <w:spacing w:line="360" w:lineRule="auto"/>
              <w:ind w:firstLineChars="200" w:firstLine="480"/>
              <w:jc w:val="left"/>
              <w:rPr>
                <w:sz w:val="24"/>
              </w:rPr>
            </w:pPr>
            <w:r w:rsidRPr="007D1B97">
              <w:rPr>
                <w:rFonts w:hint="eastAsia"/>
                <w:sz w:val="24"/>
              </w:rPr>
              <w:t>根据现场勘查，项目用地范围内无生态环境保护目标。</w:t>
            </w:r>
          </w:p>
        </w:tc>
      </w:tr>
      <w:tr w:rsidR="000A7566" w:rsidRPr="007D1B97" w14:paraId="043B21CA" w14:textId="77777777">
        <w:tblPrEx>
          <w:tblCellMar>
            <w:left w:w="108" w:type="dxa"/>
            <w:right w:w="108" w:type="dxa"/>
          </w:tblCellMar>
        </w:tblPrEx>
        <w:trPr>
          <w:trHeight w:val="90"/>
          <w:jc w:val="center"/>
        </w:trPr>
        <w:tc>
          <w:tcPr>
            <w:tcW w:w="1124" w:type="dxa"/>
            <w:vAlign w:val="center"/>
          </w:tcPr>
          <w:p w14:paraId="2C97AD75" w14:textId="50467F46" w:rsidR="000A7566" w:rsidRDefault="000A7566">
            <w:pPr>
              <w:autoSpaceDE w:val="0"/>
              <w:autoSpaceDN w:val="0"/>
              <w:adjustRightInd w:val="0"/>
              <w:snapToGrid w:val="0"/>
              <w:jc w:val="center"/>
              <w:rPr>
                <w:kern w:val="0"/>
                <w:sz w:val="24"/>
              </w:rPr>
            </w:pPr>
            <w:r>
              <w:rPr>
                <w:rFonts w:hint="eastAsia"/>
                <w:kern w:val="0"/>
                <w:sz w:val="24"/>
              </w:rPr>
              <w:t>与项目有关的原有环境污染问题</w:t>
            </w:r>
          </w:p>
        </w:tc>
        <w:tc>
          <w:tcPr>
            <w:tcW w:w="7746" w:type="dxa"/>
            <w:gridSpan w:val="3"/>
            <w:vAlign w:val="center"/>
          </w:tcPr>
          <w:p w14:paraId="51E61EDF" w14:textId="5069CE94" w:rsidR="000A7566" w:rsidRPr="0026412F" w:rsidRDefault="0026412F" w:rsidP="0026412F">
            <w:pPr>
              <w:adjustRightInd w:val="0"/>
              <w:snapToGrid w:val="0"/>
              <w:spacing w:line="360" w:lineRule="auto"/>
              <w:ind w:firstLineChars="200" w:firstLine="480"/>
              <w:jc w:val="left"/>
              <w:rPr>
                <w:bCs/>
                <w:kern w:val="0"/>
                <w:sz w:val="24"/>
                <w:lang w:bidi="ar"/>
              </w:rPr>
            </w:pPr>
            <w:r w:rsidRPr="0026412F">
              <w:rPr>
                <w:rFonts w:hint="eastAsia"/>
                <w:bCs/>
                <w:kern w:val="0"/>
                <w:sz w:val="24"/>
                <w:lang w:bidi="ar"/>
              </w:rPr>
              <w:t>本项目为新建项目，租赁嘉善新天鹅羽绒制品有限公司空闲厂房进行生产，空闲厂房未进行生产经营，不存在遗留的环保问题。本项目仅涉及设备的安装，不存在与本项目有关的环境污染问题。</w:t>
            </w:r>
          </w:p>
        </w:tc>
      </w:tr>
    </w:tbl>
    <w:p w14:paraId="08A95A57" w14:textId="77777777" w:rsidR="00B5574F" w:rsidRPr="007D1B97" w:rsidRDefault="00B5574F">
      <w:pPr>
        <w:sectPr w:rsidR="00B5574F" w:rsidRPr="007D1B97">
          <w:headerReference w:type="default" r:id="rId13"/>
          <w:footerReference w:type="default" r:id="rId14"/>
          <w:pgSz w:w="11906" w:h="16838"/>
          <w:pgMar w:top="1440" w:right="1800" w:bottom="1440" w:left="1800" w:header="851" w:footer="992" w:gutter="0"/>
          <w:pgNumType w:start="1"/>
          <w:cols w:space="425"/>
          <w:docGrid w:type="lines" w:linePitch="312"/>
        </w:sectPr>
      </w:pPr>
    </w:p>
    <w:p w14:paraId="63FB63B1" w14:textId="77777777" w:rsidR="00B5574F" w:rsidRPr="007D1B97" w:rsidRDefault="00093AC2">
      <w:pPr>
        <w:pStyle w:val="af1"/>
        <w:numPr>
          <w:ilvl w:val="0"/>
          <w:numId w:val="1"/>
        </w:numPr>
        <w:spacing w:beforeLines="50" w:before="156" w:beforeAutospacing="0" w:after="0" w:afterAutospacing="0" w:line="360" w:lineRule="auto"/>
        <w:jc w:val="center"/>
        <w:outlineLvl w:val="0"/>
        <w:rPr>
          <w:rFonts w:ascii="Times New Roman" w:eastAsia="黑体" w:hAnsi="Times New Roman"/>
          <w:snapToGrid w:val="0"/>
          <w:sz w:val="30"/>
          <w:szCs w:val="30"/>
        </w:rPr>
      </w:pPr>
      <w:bookmarkStart w:id="18" w:name="_Toc89788546"/>
      <w:bookmarkStart w:id="19" w:name="_Toc131078135"/>
      <w:r w:rsidRPr="007D1B97">
        <w:rPr>
          <w:rFonts w:ascii="Times New Roman" w:eastAsia="黑体" w:hAnsi="Times New Roman"/>
          <w:snapToGrid w:val="0"/>
          <w:sz w:val="30"/>
          <w:szCs w:val="30"/>
        </w:rPr>
        <w:lastRenderedPageBreak/>
        <w:t>建设项目工程分析</w:t>
      </w:r>
      <w:bookmarkEnd w:id="18"/>
      <w:bookmarkEnd w:id="1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47"/>
        <w:gridCol w:w="7839"/>
      </w:tblGrid>
      <w:tr w:rsidR="00DF1B3C" w:rsidRPr="007D1B97" w14:paraId="2F699F74" w14:textId="77777777" w:rsidTr="0026412F">
        <w:trPr>
          <w:jc w:val="center"/>
        </w:trPr>
        <w:tc>
          <w:tcPr>
            <w:tcW w:w="447" w:type="dxa"/>
            <w:vAlign w:val="center"/>
          </w:tcPr>
          <w:p w14:paraId="3E2C5DF5" w14:textId="77777777" w:rsidR="00B5574F" w:rsidRPr="007D1B97" w:rsidRDefault="00093AC2">
            <w:pPr>
              <w:pStyle w:val="af1"/>
              <w:adjustRightInd w:val="0"/>
              <w:snapToGrid w:val="0"/>
              <w:spacing w:before="0" w:beforeAutospacing="0" w:after="0" w:afterAutospacing="0"/>
              <w:jc w:val="center"/>
              <w:rPr>
                <w:rFonts w:ascii="Times New Roman" w:hAnsi="Times New Roman"/>
                <w:szCs w:val="24"/>
              </w:rPr>
            </w:pPr>
            <w:bookmarkStart w:id="20" w:name="_Hlk128398710"/>
            <w:r w:rsidRPr="007D1B97">
              <w:rPr>
                <w:rFonts w:ascii="Times New Roman" w:hAnsi="Times New Roman"/>
                <w:szCs w:val="24"/>
              </w:rPr>
              <w:t>建设内容</w:t>
            </w:r>
          </w:p>
        </w:tc>
        <w:tc>
          <w:tcPr>
            <w:tcW w:w="7839" w:type="dxa"/>
          </w:tcPr>
          <w:p w14:paraId="471D65FB" w14:textId="77777777" w:rsidR="00B5574F" w:rsidRPr="007D1B97" w:rsidRDefault="00093AC2">
            <w:pPr>
              <w:adjustRightInd w:val="0"/>
              <w:snapToGrid w:val="0"/>
              <w:spacing w:line="360" w:lineRule="auto"/>
              <w:jc w:val="left"/>
              <w:rPr>
                <w:b/>
                <w:bCs/>
                <w:sz w:val="24"/>
              </w:rPr>
            </w:pPr>
            <w:r w:rsidRPr="007D1B97">
              <w:rPr>
                <w:b/>
                <w:bCs/>
                <w:sz w:val="24"/>
              </w:rPr>
              <w:t>1</w:t>
            </w:r>
            <w:r w:rsidRPr="007D1B97">
              <w:rPr>
                <w:b/>
                <w:bCs/>
                <w:sz w:val="24"/>
              </w:rPr>
              <w:t>、项目概况</w:t>
            </w:r>
          </w:p>
          <w:p w14:paraId="4DDE3030" w14:textId="1E8D12EA" w:rsidR="00B5574F" w:rsidRPr="007D1B97" w:rsidRDefault="00093AC2">
            <w:pPr>
              <w:adjustRightInd w:val="0"/>
              <w:snapToGrid w:val="0"/>
              <w:spacing w:line="360" w:lineRule="auto"/>
              <w:ind w:firstLineChars="200" w:firstLine="480"/>
              <w:rPr>
                <w:bCs/>
                <w:sz w:val="24"/>
              </w:rPr>
            </w:pPr>
            <w:proofErr w:type="gramStart"/>
            <w:r w:rsidRPr="007D1B97">
              <w:rPr>
                <w:rFonts w:hint="eastAsia"/>
                <w:bCs/>
                <w:sz w:val="24"/>
              </w:rPr>
              <w:t>嘉善欧盛智能</w:t>
            </w:r>
            <w:proofErr w:type="gramEnd"/>
            <w:r w:rsidRPr="007D1B97">
              <w:rPr>
                <w:rFonts w:hint="eastAsia"/>
                <w:bCs/>
                <w:sz w:val="24"/>
              </w:rPr>
              <w:t>科技有限公司</w:t>
            </w:r>
            <w:r w:rsidR="00084BC3" w:rsidRPr="007D1B97">
              <w:rPr>
                <w:rFonts w:hint="eastAsia"/>
                <w:bCs/>
                <w:sz w:val="24"/>
              </w:rPr>
              <w:t>拟</w:t>
            </w:r>
            <w:r w:rsidRPr="007D1B97">
              <w:rPr>
                <w:rFonts w:hint="eastAsia"/>
                <w:bCs/>
                <w:sz w:val="24"/>
              </w:rPr>
              <w:t>投资</w:t>
            </w:r>
            <w:r w:rsidRPr="007D1B97">
              <w:rPr>
                <w:rFonts w:hint="eastAsia"/>
                <w:bCs/>
                <w:sz w:val="24"/>
              </w:rPr>
              <w:t>510</w:t>
            </w:r>
            <w:r w:rsidRPr="007D1B97">
              <w:rPr>
                <w:rFonts w:hint="eastAsia"/>
                <w:bCs/>
                <w:sz w:val="24"/>
              </w:rPr>
              <w:t>万元，租赁嘉善新天鹅羽绒制品有限公司空闲</w:t>
            </w:r>
            <w:proofErr w:type="gramStart"/>
            <w:r w:rsidRPr="007D1B97">
              <w:rPr>
                <w:rFonts w:hint="eastAsia"/>
                <w:bCs/>
                <w:sz w:val="24"/>
              </w:rPr>
              <w:t>置工业</w:t>
            </w:r>
            <w:proofErr w:type="gramEnd"/>
            <w:r w:rsidRPr="007D1B97">
              <w:rPr>
                <w:rFonts w:hint="eastAsia"/>
                <w:bCs/>
                <w:sz w:val="24"/>
              </w:rPr>
              <w:t>厂房为生产经营场所。企业全厂</w:t>
            </w:r>
            <w:r w:rsidR="00087759" w:rsidRPr="007D1B97">
              <w:rPr>
                <w:rFonts w:hint="eastAsia"/>
                <w:bCs/>
                <w:sz w:val="24"/>
              </w:rPr>
              <w:t>建筑面积</w:t>
            </w:r>
            <w:r w:rsidRPr="007D1B97">
              <w:rPr>
                <w:rFonts w:hint="eastAsia"/>
                <w:bCs/>
                <w:sz w:val="24"/>
              </w:rPr>
              <w:t>约</w:t>
            </w:r>
            <w:r w:rsidRPr="007D1B97">
              <w:rPr>
                <w:rFonts w:hint="eastAsia"/>
                <w:bCs/>
                <w:sz w:val="24"/>
              </w:rPr>
              <w:t>1000m</w:t>
            </w:r>
            <w:r w:rsidRPr="007D1B97">
              <w:rPr>
                <w:rFonts w:hint="eastAsia"/>
                <w:bCs/>
                <w:sz w:val="24"/>
                <w:vertAlign w:val="superscript"/>
              </w:rPr>
              <w:t>2</w:t>
            </w:r>
            <w:r w:rsidRPr="007D1B97">
              <w:rPr>
                <w:rFonts w:hint="eastAsia"/>
                <w:bCs/>
                <w:sz w:val="24"/>
              </w:rPr>
              <w:t>，共布置</w:t>
            </w:r>
            <w:r w:rsidRPr="007D1B97">
              <w:rPr>
                <w:rFonts w:hint="eastAsia"/>
                <w:bCs/>
                <w:sz w:val="24"/>
              </w:rPr>
              <w:t>4</w:t>
            </w:r>
            <w:r w:rsidRPr="007D1B97">
              <w:rPr>
                <w:rFonts w:hint="eastAsia"/>
                <w:bCs/>
                <w:sz w:val="24"/>
              </w:rPr>
              <w:t>条生产线，分别为杀菌灯和灭蚊灯生产线、无人机外壳生产线、滑雪滑板生产线和碳纤维产品生产线，项目建成投产后，可</w:t>
            </w:r>
            <w:r w:rsidR="00084BC3" w:rsidRPr="007D1B97">
              <w:rPr>
                <w:rFonts w:hint="eastAsia"/>
                <w:bCs/>
                <w:sz w:val="24"/>
              </w:rPr>
              <w:t>形成年产</w:t>
            </w:r>
            <w:r w:rsidRPr="007D1B97">
              <w:rPr>
                <w:rFonts w:hint="eastAsia"/>
                <w:bCs/>
                <w:sz w:val="24"/>
              </w:rPr>
              <w:t>杀菌灯和灭蚊灯</w:t>
            </w:r>
            <w:r w:rsidRPr="007D1B97">
              <w:rPr>
                <w:rFonts w:hint="eastAsia"/>
                <w:bCs/>
                <w:sz w:val="24"/>
              </w:rPr>
              <w:t>5</w:t>
            </w:r>
            <w:r w:rsidRPr="007D1B97">
              <w:rPr>
                <w:rFonts w:hint="eastAsia"/>
                <w:bCs/>
                <w:sz w:val="24"/>
              </w:rPr>
              <w:t>万台、无人机外壳</w:t>
            </w:r>
            <w:r w:rsidRPr="007D1B97">
              <w:rPr>
                <w:rFonts w:hint="eastAsia"/>
                <w:bCs/>
                <w:sz w:val="24"/>
              </w:rPr>
              <w:t>1</w:t>
            </w:r>
            <w:r w:rsidRPr="007D1B97">
              <w:rPr>
                <w:rFonts w:hint="eastAsia"/>
                <w:bCs/>
                <w:sz w:val="24"/>
              </w:rPr>
              <w:t>千套、滑雪滑板</w:t>
            </w:r>
            <w:r w:rsidRPr="007D1B97">
              <w:rPr>
                <w:rFonts w:hint="eastAsia"/>
                <w:bCs/>
                <w:sz w:val="24"/>
              </w:rPr>
              <w:t>1</w:t>
            </w:r>
            <w:r w:rsidRPr="007D1B97">
              <w:rPr>
                <w:rFonts w:hint="eastAsia"/>
                <w:bCs/>
                <w:sz w:val="24"/>
              </w:rPr>
              <w:t>万套及年加工碳纤维产品（高铁刹车片、飞机刹车片等）</w:t>
            </w:r>
            <w:r w:rsidRPr="007D1B97">
              <w:rPr>
                <w:rFonts w:hint="eastAsia"/>
                <w:bCs/>
                <w:sz w:val="24"/>
              </w:rPr>
              <w:t>10</w:t>
            </w:r>
            <w:r w:rsidRPr="007D1B97">
              <w:rPr>
                <w:rFonts w:hint="eastAsia"/>
                <w:bCs/>
                <w:sz w:val="24"/>
              </w:rPr>
              <w:t>万件</w:t>
            </w:r>
            <w:r w:rsidR="00084BC3" w:rsidRPr="007D1B97">
              <w:rPr>
                <w:rFonts w:hint="eastAsia"/>
                <w:bCs/>
                <w:sz w:val="24"/>
              </w:rPr>
              <w:t>的生产能力</w:t>
            </w:r>
            <w:r w:rsidRPr="007D1B97">
              <w:rPr>
                <w:rFonts w:hint="eastAsia"/>
                <w:bCs/>
                <w:sz w:val="24"/>
              </w:rPr>
              <w:t>。</w:t>
            </w:r>
          </w:p>
          <w:p w14:paraId="22CC4258" w14:textId="4D72BDDE" w:rsidR="00087759" w:rsidRPr="007D1B97" w:rsidRDefault="00087759" w:rsidP="00087759">
            <w:pPr>
              <w:adjustRightInd w:val="0"/>
              <w:snapToGrid w:val="0"/>
              <w:spacing w:line="360" w:lineRule="auto"/>
              <w:ind w:firstLineChars="200" w:firstLine="480"/>
              <w:rPr>
                <w:sz w:val="24"/>
              </w:rPr>
            </w:pPr>
            <w:r w:rsidRPr="007D1B97">
              <w:rPr>
                <w:rFonts w:hint="eastAsia"/>
                <w:sz w:val="24"/>
              </w:rPr>
              <w:t>本项目利用现有闲置厂房实施生产，主要建设内容见表</w:t>
            </w:r>
            <w:r w:rsidRPr="007D1B97">
              <w:rPr>
                <w:rFonts w:hint="eastAsia"/>
                <w:sz w:val="24"/>
              </w:rPr>
              <w:t>2-1</w:t>
            </w:r>
            <w:r w:rsidR="0030089C" w:rsidRPr="007D1B97">
              <w:rPr>
                <w:rFonts w:hint="eastAsia"/>
                <w:sz w:val="24"/>
              </w:rPr>
              <w:t>。</w:t>
            </w:r>
          </w:p>
          <w:p w14:paraId="5FEB91C1" w14:textId="5774CB84" w:rsidR="00B5574F" w:rsidRPr="007D1B97" w:rsidRDefault="00093AC2" w:rsidP="0030089C">
            <w:pPr>
              <w:adjustRightInd w:val="0"/>
              <w:snapToGrid w:val="0"/>
              <w:jc w:val="center"/>
              <w:rPr>
                <w:b/>
                <w:bCs/>
                <w:szCs w:val="21"/>
              </w:rPr>
            </w:pPr>
            <w:r w:rsidRPr="007D1B97">
              <w:rPr>
                <w:b/>
                <w:bCs/>
                <w:szCs w:val="21"/>
              </w:rPr>
              <w:t>表</w:t>
            </w:r>
            <w:r w:rsidRPr="007D1B97">
              <w:rPr>
                <w:b/>
                <w:bCs/>
                <w:szCs w:val="21"/>
              </w:rPr>
              <w:t xml:space="preserve">2-1  </w:t>
            </w:r>
            <w:r w:rsidRPr="007D1B97">
              <w:rPr>
                <w:b/>
                <w:bCs/>
                <w:szCs w:val="21"/>
              </w:rPr>
              <w:t>项目</w:t>
            </w:r>
            <w:r w:rsidR="007A2750">
              <w:rPr>
                <w:rFonts w:hint="eastAsia"/>
                <w:b/>
                <w:bCs/>
                <w:szCs w:val="21"/>
              </w:rPr>
              <w:t>概况</w:t>
            </w:r>
            <w:r w:rsidRPr="007D1B97">
              <w:rPr>
                <w:b/>
                <w:bCs/>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851"/>
              <w:gridCol w:w="143"/>
              <w:gridCol w:w="5489"/>
            </w:tblGrid>
            <w:tr w:rsidR="00DF1B3C" w:rsidRPr="007D1B97" w14:paraId="270CC73C" w14:textId="77777777" w:rsidTr="00F17BD7">
              <w:trPr>
                <w:trHeight w:val="170"/>
              </w:trPr>
              <w:tc>
                <w:tcPr>
                  <w:tcW w:w="742" w:type="pct"/>
                  <w:vAlign w:val="center"/>
                </w:tcPr>
                <w:p w14:paraId="6B437DAA" w14:textId="1FFF0747" w:rsidR="00B5574F" w:rsidRPr="007D1B97" w:rsidRDefault="00084BC3">
                  <w:pPr>
                    <w:adjustRightInd w:val="0"/>
                    <w:snapToGrid w:val="0"/>
                    <w:jc w:val="center"/>
                    <w:rPr>
                      <w:b/>
                      <w:bCs/>
                      <w:szCs w:val="21"/>
                    </w:rPr>
                  </w:pPr>
                  <w:r w:rsidRPr="007D1B97">
                    <w:rPr>
                      <w:rFonts w:hint="eastAsia"/>
                      <w:b/>
                      <w:bCs/>
                      <w:szCs w:val="21"/>
                    </w:rPr>
                    <w:t>项目组成</w:t>
                  </w:r>
                </w:p>
              </w:tc>
              <w:tc>
                <w:tcPr>
                  <w:tcW w:w="4258" w:type="pct"/>
                  <w:gridSpan w:val="3"/>
                  <w:vAlign w:val="center"/>
                </w:tcPr>
                <w:p w14:paraId="1738D9D2" w14:textId="0755295C" w:rsidR="00B5574F" w:rsidRPr="00993D04" w:rsidRDefault="00084BC3" w:rsidP="00E2645F">
                  <w:pPr>
                    <w:adjustRightInd w:val="0"/>
                    <w:snapToGrid w:val="0"/>
                    <w:jc w:val="center"/>
                    <w:rPr>
                      <w:b/>
                      <w:szCs w:val="21"/>
                    </w:rPr>
                  </w:pPr>
                  <w:r w:rsidRPr="00993D04">
                    <w:rPr>
                      <w:rFonts w:hint="eastAsia"/>
                      <w:b/>
                      <w:szCs w:val="21"/>
                    </w:rPr>
                    <w:t>主要内容</w:t>
                  </w:r>
                </w:p>
              </w:tc>
            </w:tr>
            <w:tr w:rsidR="00DF1B3C" w:rsidRPr="007D1B97" w14:paraId="19A5E0FB" w14:textId="77777777" w:rsidTr="00F17BD7">
              <w:trPr>
                <w:trHeight w:val="170"/>
              </w:trPr>
              <w:tc>
                <w:tcPr>
                  <w:tcW w:w="742" w:type="pct"/>
                  <w:vAlign w:val="center"/>
                </w:tcPr>
                <w:p w14:paraId="6A0D331E" w14:textId="50743D80" w:rsidR="00084BC3" w:rsidRPr="007D1B97" w:rsidRDefault="00084BC3" w:rsidP="00084BC3">
                  <w:pPr>
                    <w:adjustRightInd w:val="0"/>
                    <w:snapToGrid w:val="0"/>
                    <w:jc w:val="center"/>
                    <w:rPr>
                      <w:b/>
                      <w:bCs/>
                      <w:szCs w:val="21"/>
                    </w:rPr>
                  </w:pPr>
                  <w:r w:rsidRPr="007D1B97">
                    <w:rPr>
                      <w:b/>
                      <w:bCs/>
                      <w:szCs w:val="21"/>
                    </w:rPr>
                    <w:t>主体工程</w:t>
                  </w:r>
                </w:p>
              </w:tc>
              <w:tc>
                <w:tcPr>
                  <w:tcW w:w="4258" w:type="pct"/>
                  <w:gridSpan w:val="3"/>
                  <w:vAlign w:val="center"/>
                </w:tcPr>
                <w:p w14:paraId="176F0880" w14:textId="3913C76E" w:rsidR="00084BC3" w:rsidRPr="007D1B97" w:rsidRDefault="00084BC3" w:rsidP="00084BC3">
                  <w:pPr>
                    <w:adjustRightInd w:val="0"/>
                    <w:snapToGrid w:val="0"/>
                    <w:rPr>
                      <w:bCs/>
                      <w:szCs w:val="21"/>
                    </w:rPr>
                  </w:pPr>
                  <w:r w:rsidRPr="007D1B97">
                    <w:rPr>
                      <w:rFonts w:hint="eastAsia"/>
                      <w:bCs/>
                      <w:szCs w:val="21"/>
                    </w:rPr>
                    <w:t>项目租赁嘉善新天鹅羽绒制品有限公司已建厂房，共</w:t>
                  </w:r>
                  <w:r w:rsidRPr="007D1B97">
                    <w:rPr>
                      <w:rFonts w:hint="eastAsia"/>
                      <w:bCs/>
                      <w:szCs w:val="21"/>
                    </w:rPr>
                    <w:t>1</w:t>
                  </w:r>
                  <w:r w:rsidRPr="007D1B97">
                    <w:rPr>
                      <w:rFonts w:hint="eastAsia"/>
                      <w:bCs/>
                      <w:szCs w:val="21"/>
                    </w:rPr>
                    <w:t>层，层高</w:t>
                  </w:r>
                  <w:r w:rsidRPr="007D1B97">
                    <w:rPr>
                      <w:rFonts w:hint="eastAsia"/>
                      <w:bCs/>
                      <w:szCs w:val="21"/>
                    </w:rPr>
                    <w:t>8m</w:t>
                  </w:r>
                  <w:r w:rsidRPr="007D1B97">
                    <w:rPr>
                      <w:rFonts w:hint="eastAsia"/>
                      <w:bCs/>
                      <w:szCs w:val="21"/>
                    </w:rPr>
                    <w:t>，共布置</w:t>
                  </w:r>
                  <w:r w:rsidRPr="007D1B97">
                    <w:rPr>
                      <w:rFonts w:hint="eastAsia"/>
                      <w:bCs/>
                      <w:szCs w:val="21"/>
                    </w:rPr>
                    <w:t>4</w:t>
                  </w:r>
                  <w:r w:rsidRPr="007D1B97">
                    <w:rPr>
                      <w:rFonts w:hint="eastAsia"/>
                      <w:bCs/>
                      <w:szCs w:val="21"/>
                    </w:rPr>
                    <w:t>条生产线，分别为杀菌灯和灭蚊灯生产线、无人机外壳生产线、滑雪滑板生产线和碳纤维产品生产线。</w:t>
                  </w:r>
                </w:p>
              </w:tc>
            </w:tr>
            <w:tr w:rsidR="00DF1B3C" w:rsidRPr="007D1B97" w14:paraId="62CBAF87" w14:textId="77777777" w:rsidTr="00F17BD7">
              <w:trPr>
                <w:trHeight w:val="170"/>
              </w:trPr>
              <w:tc>
                <w:tcPr>
                  <w:tcW w:w="742" w:type="pct"/>
                  <w:vAlign w:val="center"/>
                </w:tcPr>
                <w:p w14:paraId="30440B8F" w14:textId="77777777" w:rsidR="00084BC3" w:rsidRPr="007D1B97" w:rsidRDefault="00084BC3" w:rsidP="00084BC3">
                  <w:pPr>
                    <w:adjustRightInd w:val="0"/>
                    <w:snapToGrid w:val="0"/>
                    <w:jc w:val="center"/>
                    <w:rPr>
                      <w:b/>
                      <w:bCs/>
                      <w:szCs w:val="21"/>
                    </w:rPr>
                  </w:pPr>
                  <w:r w:rsidRPr="007D1B97">
                    <w:rPr>
                      <w:b/>
                      <w:bCs/>
                      <w:szCs w:val="21"/>
                    </w:rPr>
                    <w:t>辅助工程</w:t>
                  </w:r>
                </w:p>
              </w:tc>
              <w:tc>
                <w:tcPr>
                  <w:tcW w:w="4258" w:type="pct"/>
                  <w:gridSpan w:val="3"/>
                  <w:vAlign w:val="center"/>
                </w:tcPr>
                <w:p w14:paraId="3D7C40B8" w14:textId="77777777" w:rsidR="00084BC3" w:rsidRPr="007D1B97" w:rsidRDefault="00084BC3" w:rsidP="00084BC3">
                  <w:pPr>
                    <w:adjustRightInd w:val="0"/>
                    <w:snapToGrid w:val="0"/>
                    <w:jc w:val="center"/>
                    <w:rPr>
                      <w:bCs/>
                      <w:szCs w:val="21"/>
                    </w:rPr>
                  </w:pPr>
                  <w:r w:rsidRPr="007D1B97">
                    <w:rPr>
                      <w:rFonts w:hint="eastAsia"/>
                      <w:bCs/>
                      <w:szCs w:val="21"/>
                    </w:rPr>
                    <w:t>办公室位于厂房</w:t>
                  </w:r>
                  <w:proofErr w:type="gramStart"/>
                  <w:r w:rsidRPr="007D1B97">
                    <w:rPr>
                      <w:rFonts w:hint="eastAsia"/>
                      <w:bCs/>
                      <w:szCs w:val="21"/>
                    </w:rPr>
                    <w:t>一</w:t>
                  </w:r>
                  <w:proofErr w:type="gramEnd"/>
                  <w:r w:rsidRPr="007D1B97">
                    <w:rPr>
                      <w:rFonts w:hint="eastAsia"/>
                      <w:bCs/>
                      <w:szCs w:val="21"/>
                    </w:rPr>
                    <w:t>楼阁楼。</w:t>
                  </w:r>
                </w:p>
              </w:tc>
            </w:tr>
            <w:tr w:rsidR="002E48BB" w:rsidRPr="007D1B97" w14:paraId="68A13AB9" w14:textId="77777777" w:rsidTr="002E48BB">
              <w:trPr>
                <w:trHeight w:val="170"/>
              </w:trPr>
              <w:tc>
                <w:tcPr>
                  <w:tcW w:w="742" w:type="pct"/>
                  <w:vMerge w:val="restart"/>
                  <w:vAlign w:val="center"/>
                </w:tcPr>
                <w:p w14:paraId="3B19C255" w14:textId="77777777" w:rsidR="002E48BB" w:rsidRPr="007D1B97" w:rsidRDefault="002E48BB" w:rsidP="002E48BB">
                  <w:pPr>
                    <w:adjustRightInd w:val="0"/>
                    <w:snapToGrid w:val="0"/>
                    <w:jc w:val="center"/>
                    <w:rPr>
                      <w:b/>
                      <w:bCs/>
                      <w:szCs w:val="21"/>
                    </w:rPr>
                  </w:pPr>
                  <w:r w:rsidRPr="007D1B97">
                    <w:rPr>
                      <w:b/>
                      <w:bCs/>
                      <w:szCs w:val="21"/>
                    </w:rPr>
                    <w:t>依托工程</w:t>
                  </w:r>
                </w:p>
              </w:tc>
              <w:tc>
                <w:tcPr>
                  <w:tcW w:w="559" w:type="pct"/>
                  <w:vAlign w:val="center"/>
                </w:tcPr>
                <w:p w14:paraId="670F2B97" w14:textId="3E1A7B6E" w:rsidR="002E48BB" w:rsidRPr="007D1B97" w:rsidRDefault="002E48BB" w:rsidP="002E48BB">
                  <w:pPr>
                    <w:adjustRightInd w:val="0"/>
                    <w:snapToGrid w:val="0"/>
                    <w:jc w:val="center"/>
                    <w:rPr>
                      <w:bCs/>
                      <w:szCs w:val="21"/>
                    </w:rPr>
                  </w:pPr>
                  <w:r>
                    <w:rPr>
                      <w:rFonts w:hint="eastAsia"/>
                      <w:bCs/>
                      <w:szCs w:val="21"/>
                    </w:rPr>
                    <w:t>给水</w:t>
                  </w:r>
                </w:p>
              </w:tc>
              <w:tc>
                <w:tcPr>
                  <w:tcW w:w="3699" w:type="pct"/>
                  <w:gridSpan w:val="2"/>
                  <w:vAlign w:val="center"/>
                </w:tcPr>
                <w:p w14:paraId="66410D1F" w14:textId="72E113DC" w:rsidR="002E48BB" w:rsidRPr="007D1B97" w:rsidRDefault="002E48BB" w:rsidP="002E48BB">
                  <w:pPr>
                    <w:adjustRightInd w:val="0"/>
                    <w:snapToGrid w:val="0"/>
                    <w:jc w:val="center"/>
                    <w:rPr>
                      <w:bCs/>
                      <w:szCs w:val="21"/>
                    </w:rPr>
                  </w:pPr>
                  <w:r w:rsidRPr="007D1B97">
                    <w:rPr>
                      <w:rFonts w:hint="eastAsia"/>
                      <w:bCs/>
                      <w:szCs w:val="21"/>
                    </w:rPr>
                    <w:t>用水全部由当地自来水厂供给，用于满足企业生活需要</w:t>
                  </w:r>
                </w:p>
              </w:tc>
            </w:tr>
            <w:tr w:rsidR="002E48BB" w:rsidRPr="007D1B97" w14:paraId="187B7EB5" w14:textId="77777777" w:rsidTr="002E48BB">
              <w:trPr>
                <w:trHeight w:val="170"/>
              </w:trPr>
              <w:tc>
                <w:tcPr>
                  <w:tcW w:w="742" w:type="pct"/>
                  <w:vMerge/>
                  <w:vAlign w:val="center"/>
                </w:tcPr>
                <w:p w14:paraId="156CE82A" w14:textId="77777777" w:rsidR="002E48BB" w:rsidRPr="007D1B97" w:rsidRDefault="002E48BB" w:rsidP="002E48BB">
                  <w:pPr>
                    <w:adjustRightInd w:val="0"/>
                    <w:snapToGrid w:val="0"/>
                    <w:jc w:val="center"/>
                    <w:rPr>
                      <w:b/>
                      <w:bCs/>
                      <w:szCs w:val="21"/>
                    </w:rPr>
                  </w:pPr>
                </w:p>
              </w:tc>
              <w:tc>
                <w:tcPr>
                  <w:tcW w:w="559" w:type="pct"/>
                  <w:vAlign w:val="center"/>
                </w:tcPr>
                <w:p w14:paraId="35BB87D5" w14:textId="6E254C39" w:rsidR="002E48BB" w:rsidRPr="007D1B97" w:rsidRDefault="002E48BB" w:rsidP="002E48BB">
                  <w:pPr>
                    <w:adjustRightInd w:val="0"/>
                    <w:snapToGrid w:val="0"/>
                    <w:jc w:val="center"/>
                    <w:rPr>
                      <w:bCs/>
                      <w:szCs w:val="21"/>
                    </w:rPr>
                  </w:pPr>
                  <w:r>
                    <w:rPr>
                      <w:rFonts w:hint="eastAsia"/>
                      <w:bCs/>
                      <w:szCs w:val="21"/>
                    </w:rPr>
                    <w:t>排水</w:t>
                  </w:r>
                </w:p>
              </w:tc>
              <w:tc>
                <w:tcPr>
                  <w:tcW w:w="3699" w:type="pct"/>
                  <w:gridSpan w:val="2"/>
                  <w:vAlign w:val="center"/>
                </w:tcPr>
                <w:p w14:paraId="0E1360F6" w14:textId="3FC3CB91" w:rsidR="002E48BB" w:rsidRPr="007D1B97" w:rsidRDefault="002E48BB" w:rsidP="002E48BB">
                  <w:pPr>
                    <w:adjustRightInd w:val="0"/>
                    <w:snapToGrid w:val="0"/>
                    <w:jc w:val="center"/>
                    <w:rPr>
                      <w:bCs/>
                      <w:szCs w:val="21"/>
                    </w:rPr>
                  </w:pPr>
                  <w:r w:rsidRPr="007D1B97">
                    <w:rPr>
                      <w:rFonts w:hint="eastAsia"/>
                      <w:bCs/>
                      <w:szCs w:val="21"/>
                    </w:rPr>
                    <w:t>厂区实行雨污分流。雨水经雨水管道收集后排入市政雨水管网；职工生活污水经预处理</w:t>
                  </w:r>
                  <w:proofErr w:type="gramStart"/>
                  <w:r w:rsidRPr="007D1B97">
                    <w:rPr>
                      <w:rFonts w:hint="eastAsia"/>
                      <w:bCs/>
                      <w:szCs w:val="21"/>
                    </w:rPr>
                    <w:t>后纳管</w:t>
                  </w:r>
                  <w:proofErr w:type="gramEnd"/>
                </w:p>
              </w:tc>
            </w:tr>
            <w:tr w:rsidR="002E48BB" w:rsidRPr="007D1B97" w14:paraId="710A2E3E" w14:textId="77777777" w:rsidTr="002E48BB">
              <w:trPr>
                <w:trHeight w:val="170"/>
              </w:trPr>
              <w:tc>
                <w:tcPr>
                  <w:tcW w:w="742" w:type="pct"/>
                  <w:vMerge/>
                  <w:vAlign w:val="center"/>
                </w:tcPr>
                <w:p w14:paraId="236AC51C" w14:textId="77777777" w:rsidR="002E48BB" w:rsidRPr="007D1B97" w:rsidRDefault="002E48BB" w:rsidP="002E48BB">
                  <w:pPr>
                    <w:adjustRightInd w:val="0"/>
                    <w:snapToGrid w:val="0"/>
                    <w:jc w:val="center"/>
                    <w:rPr>
                      <w:b/>
                      <w:bCs/>
                      <w:szCs w:val="21"/>
                    </w:rPr>
                  </w:pPr>
                </w:p>
              </w:tc>
              <w:tc>
                <w:tcPr>
                  <w:tcW w:w="559" w:type="pct"/>
                  <w:vAlign w:val="center"/>
                </w:tcPr>
                <w:p w14:paraId="52187CCA" w14:textId="1454602A" w:rsidR="002E48BB" w:rsidRDefault="002E48BB" w:rsidP="002E48BB">
                  <w:pPr>
                    <w:adjustRightInd w:val="0"/>
                    <w:snapToGrid w:val="0"/>
                    <w:jc w:val="center"/>
                    <w:rPr>
                      <w:bCs/>
                      <w:szCs w:val="21"/>
                    </w:rPr>
                  </w:pPr>
                  <w:r>
                    <w:rPr>
                      <w:rFonts w:hint="eastAsia"/>
                      <w:bCs/>
                      <w:szCs w:val="21"/>
                    </w:rPr>
                    <w:t>供热</w:t>
                  </w:r>
                </w:p>
              </w:tc>
              <w:tc>
                <w:tcPr>
                  <w:tcW w:w="3699" w:type="pct"/>
                  <w:gridSpan w:val="2"/>
                  <w:vAlign w:val="center"/>
                </w:tcPr>
                <w:p w14:paraId="10784560" w14:textId="55656233" w:rsidR="002E48BB" w:rsidRPr="007D1B97" w:rsidRDefault="002E48BB" w:rsidP="002E48BB">
                  <w:pPr>
                    <w:adjustRightInd w:val="0"/>
                    <w:snapToGrid w:val="0"/>
                    <w:jc w:val="center"/>
                    <w:rPr>
                      <w:bCs/>
                      <w:szCs w:val="21"/>
                    </w:rPr>
                  </w:pPr>
                  <w:r w:rsidRPr="007D1B97">
                    <w:rPr>
                      <w:rFonts w:hint="eastAsia"/>
                      <w:bCs/>
                      <w:szCs w:val="21"/>
                    </w:rPr>
                    <w:t>/</w:t>
                  </w:r>
                </w:p>
              </w:tc>
            </w:tr>
            <w:tr w:rsidR="002E48BB" w:rsidRPr="007D1B97" w14:paraId="032FB2B6" w14:textId="77777777" w:rsidTr="002E48BB">
              <w:trPr>
                <w:trHeight w:val="170"/>
              </w:trPr>
              <w:tc>
                <w:tcPr>
                  <w:tcW w:w="742" w:type="pct"/>
                  <w:vMerge/>
                  <w:vAlign w:val="center"/>
                </w:tcPr>
                <w:p w14:paraId="4DB83DBF" w14:textId="77777777" w:rsidR="002E48BB" w:rsidRPr="007D1B97" w:rsidRDefault="002E48BB" w:rsidP="002E48BB">
                  <w:pPr>
                    <w:adjustRightInd w:val="0"/>
                    <w:snapToGrid w:val="0"/>
                    <w:jc w:val="center"/>
                    <w:rPr>
                      <w:b/>
                      <w:bCs/>
                      <w:szCs w:val="21"/>
                    </w:rPr>
                  </w:pPr>
                </w:p>
              </w:tc>
              <w:tc>
                <w:tcPr>
                  <w:tcW w:w="559" w:type="pct"/>
                  <w:vAlign w:val="center"/>
                </w:tcPr>
                <w:p w14:paraId="3025B7F5" w14:textId="2956DFDF" w:rsidR="002E48BB" w:rsidRPr="007D1B97" w:rsidRDefault="002E48BB" w:rsidP="002E48BB">
                  <w:pPr>
                    <w:adjustRightInd w:val="0"/>
                    <w:snapToGrid w:val="0"/>
                    <w:jc w:val="center"/>
                    <w:rPr>
                      <w:bCs/>
                      <w:szCs w:val="21"/>
                    </w:rPr>
                  </w:pPr>
                  <w:r>
                    <w:rPr>
                      <w:rFonts w:hint="eastAsia"/>
                      <w:bCs/>
                      <w:szCs w:val="21"/>
                    </w:rPr>
                    <w:t>供电</w:t>
                  </w:r>
                </w:p>
              </w:tc>
              <w:tc>
                <w:tcPr>
                  <w:tcW w:w="3699" w:type="pct"/>
                  <w:gridSpan w:val="2"/>
                  <w:vAlign w:val="center"/>
                </w:tcPr>
                <w:p w14:paraId="320EF73D" w14:textId="2D752747" w:rsidR="002E48BB" w:rsidRPr="007D1B97" w:rsidRDefault="002E48BB" w:rsidP="002E48BB">
                  <w:pPr>
                    <w:adjustRightInd w:val="0"/>
                    <w:snapToGrid w:val="0"/>
                    <w:jc w:val="center"/>
                    <w:rPr>
                      <w:bCs/>
                      <w:szCs w:val="21"/>
                    </w:rPr>
                  </w:pPr>
                  <w:r w:rsidRPr="007D1B97">
                    <w:rPr>
                      <w:rFonts w:hint="eastAsia"/>
                      <w:bCs/>
                      <w:szCs w:val="21"/>
                    </w:rPr>
                    <w:t>由嘉善供电局供电，用于企业生产和生活需要</w:t>
                  </w:r>
                </w:p>
              </w:tc>
            </w:tr>
            <w:tr w:rsidR="002E48BB" w:rsidRPr="007D1B97" w14:paraId="61F493A8" w14:textId="77777777" w:rsidTr="002E48BB">
              <w:trPr>
                <w:trHeight w:val="170"/>
              </w:trPr>
              <w:tc>
                <w:tcPr>
                  <w:tcW w:w="742" w:type="pct"/>
                  <w:vMerge/>
                  <w:vAlign w:val="center"/>
                </w:tcPr>
                <w:p w14:paraId="5041E84B" w14:textId="77777777" w:rsidR="002E48BB" w:rsidRPr="007D1B97" w:rsidRDefault="002E48BB" w:rsidP="00084BC3">
                  <w:pPr>
                    <w:adjustRightInd w:val="0"/>
                    <w:snapToGrid w:val="0"/>
                    <w:jc w:val="center"/>
                    <w:rPr>
                      <w:b/>
                      <w:bCs/>
                      <w:szCs w:val="21"/>
                    </w:rPr>
                  </w:pPr>
                </w:p>
              </w:tc>
              <w:tc>
                <w:tcPr>
                  <w:tcW w:w="559" w:type="pct"/>
                  <w:vAlign w:val="center"/>
                </w:tcPr>
                <w:p w14:paraId="0B7974AB" w14:textId="46938C02" w:rsidR="002E48BB" w:rsidRPr="007D1B97" w:rsidRDefault="002E48BB" w:rsidP="00084BC3">
                  <w:pPr>
                    <w:adjustRightInd w:val="0"/>
                    <w:snapToGrid w:val="0"/>
                    <w:jc w:val="center"/>
                    <w:rPr>
                      <w:bCs/>
                      <w:szCs w:val="21"/>
                    </w:rPr>
                  </w:pPr>
                  <w:r>
                    <w:rPr>
                      <w:rFonts w:hint="eastAsia"/>
                      <w:bCs/>
                      <w:szCs w:val="21"/>
                    </w:rPr>
                    <w:t>废水治理设施</w:t>
                  </w:r>
                </w:p>
              </w:tc>
              <w:tc>
                <w:tcPr>
                  <w:tcW w:w="3699" w:type="pct"/>
                  <w:gridSpan w:val="2"/>
                  <w:vAlign w:val="center"/>
                </w:tcPr>
                <w:p w14:paraId="4D7D7B6B" w14:textId="494976ED" w:rsidR="002E48BB" w:rsidRPr="007D1B97" w:rsidRDefault="002E48BB" w:rsidP="00084BC3">
                  <w:pPr>
                    <w:adjustRightInd w:val="0"/>
                    <w:snapToGrid w:val="0"/>
                    <w:jc w:val="center"/>
                    <w:rPr>
                      <w:bCs/>
                      <w:szCs w:val="21"/>
                    </w:rPr>
                  </w:pPr>
                  <w:r w:rsidRPr="002E48BB">
                    <w:rPr>
                      <w:rFonts w:hint="eastAsia"/>
                      <w:bCs/>
                      <w:szCs w:val="21"/>
                    </w:rPr>
                    <w:t>生活污水利用出租方现有化粪池系统处理，处理达到《污水综合排放标准》</w:t>
                  </w:r>
                  <w:r w:rsidRPr="002E48BB">
                    <w:rPr>
                      <w:rFonts w:hint="eastAsia"/>
                      <w:bCs/>
                      <w:szCs w:val="21"/>
                    </w:rPr>
                    <w:t>(GB8978-1996)</w:t>
                  </w:r>
                  <w:r w:rsidRPr="002E48BB">
                    <w:rPr>
                      <w:rFonts w:hint="eastAsia"/>
                      <w:bCs/>
                      <w:szCs w:val="21"/>
                    </w:rPr>
                    <w:t>三级标准后纳入市政污水管网排放。</w:t>
                  </w:r>
                </w:p>
              </w:tc>
            </w:tr>
            <w:tr w:rsidR="00DF1B3C" w:rsidRPr="007D1B97" w14:paraId="0B9A01D4" w14:textId="77777777" w:rsidTr="00F17BD7">
              <w:trPr>
                <w:trHeight w:val="170"/>
              </w:trPr>
              <w:tc>
                <w:tcPr>
                  <w:tcW w:w="742" w:type="pct"/>
                  <w:vAlign w:val="center"/>
                </w:tcPr>
                <w:p w14:paraId="7460A9C2" w14:textId="77777777" w:rsidR="00084BC3" w:rsidRPr="007D1B97" w:rsidRDefault="00084BC3" w:rsidP="00084BC3">
                  <w:pPr>
                    <w:adjustRightInd w:val="0"/>
                    <w:snapToGrid w:val="0"/>
                    <w:jc w:val="center"/>
                    <w:rPr>
                      <w:b/>
                      <w:bCs/>
                      <w:szCs w:val="21"/>
                    </w:rPr>
                  </w:pPr>
                  <w:r w:rsidRPr="007D1B97">
                    <w:rPr>
                      <w:b/>
                      <w:bCs/>
                      <w:szCs w:val="21"/>
                    </w:rPr>
                    <w:t>劳动定员及工作制度</w:t>
                  </w:r>
                </w:p>
              </w:tc>
              <w:tc>
                <w:tcPr>
                  <w:tcW w:w="4258" w:type="pct"/>
                  <w:gridSpan w:val="3"/>
                  <w:vAlign w:val="center"/>
                </w:tcPr>
                <w:p w14:paraId="3B5D768E" w14:textId="77777777" w:rsidR="00084BC3" w:rsidRPr="007D1B97" w:rsidRDefault="00084BC3" w:rsidP="00084BC3">
                  <w:pPr>
                    <w:adjustRightInd w:val="0"/>
                    <w:snapToGrid w:val="0"/>
                    <w:jc w:val="center"/>
                    <w:rPr>
                      <w:bCs/>
                      <w:szCs w:val="21"/>
                    </w:rPr>
                  </w:pPr>
                  <w:r w:rsidRPr="007D1B97">
                    <w:rPr>
                      <w:rFonts w:hint="eastAsia"/>
                      <w:bCs/>
                      <w:szCs w:val="21"/>
                    </w:rPr>
                    <w:t>项目定员</w:t>
                  </w:r>
                  <w:r w:rsidRPr="007D1B97">
                    <w:rPr>
                      <w:bCs/>
                      <w:szCs w:val="21"/>
                    </w:rPr>
                    <w:t>10</w:t>
                  </w:r>
                  <w:r w:rsidRPr="007D1B97">
                    <w:rPr>
                      <w:rFonts w:hint="eastAsia"/>
                      <w:bCs/>
                      <w:szCs w:val="21"/>
                    </w:rPr>
                    <w:t>人，生产班制实行昼间</w:t>
                  </w:r>
                  <w:r w:rsidRPr="007D1B97">
                    <w:rPr>
                      <w:bCs/>
                      <w:szCs w:val="21"/>
                    </w:rPr>
                    <w:t>8</w:t>
                  </w:r>
                  <w:r w:rsidRPr="007D1B97">
                    <w:rPr>
                      <w:rFonts w:hint="eastAsia"/>
                      <w:bCs/>
                      <w:szCs w:val="21"/>
                    </w:rPr>
                    <w:t>小时一班制，年工作时间</w:t>
                  </w:r>
                  <w:r w:rsidRPr="007D1B97">
                    <w:rPr>
                      <w:bCs/>
                      <w:szCs w:val="21"/>
                    </w:rPr>
                    <w:t>250</w:t>
                  </w:r>
                  <w:r w:rsidRPr="007D1B97">
                    <w:rPr>
                      <w:rFonts w:hint="eastAsia"/>
                      <w:bCs/>
                      <w:szCs w:val="21"/>
                    </w:rPr>
                    <w:t>天，不设置食堂及住宿。</w:t>
                  </w:r>
                </w:p>
              </w:tc>
            </w:tr>
            <w:tr w:rsidR="007D4D4C" w:rsidRPr="007D1B97" w14:paraId="53705141" w14:textId="77777777" w:rsidTr="007D4D4C">
              <w:trPr>
                <w:trHeight w:val="170"/>
              </w:trPr>
              <w:tc>
                <w:tcPr>
                  <w:tcW w:w="742" w:type="pct"/>
                  <w:vMerge w:val="restart"/>
                  <w:vAlign w:val="center"/>
                </w:tcPr>
                <w:p w14:paraId="2DAD41FF" w14:textId="397BE088" w:rsidR="007D4D4C" w:rsidRPr="007D1B97" w:rsidRDefault="007D4D4C" w:rsidP="007D4D4C">
                  <w:pPr>
                    <w:adjustRightInd w:val="0"/>
                    <w:snapToGrid w:val="0"/>
                    <w:jc w:val="center"/>
                    <w:rPr>
                      <w:b/>
                      <w:bCs/>
                      <w:szCs w:val="21"/>
                    </w:rPr>
                  </w:pPr>
                  <w:r>
                    <w:rPr>
                      <w:rFonts w:hint="eastAsia"/>
                      <w:b/>
                      <w:bCs/>
                      <w:szCs w:val="21"/>
                    </w:rPr>
                    <w:t>其他：新增环保工程</w:t>
                  </w:r>
                </w:p>
              </w:tc>
              <w:tc>
                <w:tcPr>
                  <w:tcW w:w="653" w:type="pct"/>
                  <w:gridSpan w:val="2"/>
                  <w:vAlign w:val="center"/>
                </w:tcPr>
                <w:p w14:paraId="172760E5" w14:textId="71B5235C" w:rsidR="007D4D4C" w:rsidRPr="007D1B97" w:rsidRDefault="007D4D4C" w:rsidP="007D4D4C">
                  <w:pPr>
                    <w:adjustRightInd w:val="0"/>
                    <w:snapToGrid w:val="0"/>
                    <w:jc w:val="center"/>
                    <w:rPr>
                      <w:bCs/>
                      <w:szCs w:val="21"/>
                    </w:rPr>
                  </w:pPr>
                  <w:r>
                    <w:rPr>
                      <w:rFonts w:hint="eastAsia"/>
                      <w:bCs/>
                      <w:szCs w:val="21"/>
                    </w:rPr>
                    <w:t>废气</w:t>
                  </w:r>
                </w:p>
              </w:tc>
              <w:tc>
                <w:tcPr>
                  <w:tcW w:w="3605" w:type="pct"/>
                  <w:vAlign w:val="center"/>
                </w:tcPr>
                <w:p w14:paraId="6AC99BF1" w14:textId="4F93559D" w:rsidR="007D4D4C" w:rsidRPr="007D1B97" w:rsidRDefault="007D4D4C" w:rsidP="007D4D4C">
                  <w:pPr>
                    <w:adjustRightInd w:val="0"/>
                    <w:snapToGrid w:val="0"/>
                    <w:jc w:val="center"/>
                    <w:rPr>
                      <w:bCs/>
                      <w:szCs w:val="21"/>
                    </w:rPr>
                  </w:pPr>
                  <w:r w:rsidRPr="007D1B97">
                    <w:rPr>
                      <w:rFonts w:hint="eastAsia"/>
                      <w:bCs/>
                      <w:szCs w:val="21"/>
                    </w:rPr>
                    <w:t>在数控精雕机、</w:t>
                  </w:r>
                  <w:r w:rsidRPr="007D1B97">
                    <w:rPr>
                      <w:rFonts w:hint="eastAsia"/>
                      <w:bCs/>
                      <w:szCs w:val="21"/>
                    </w:rPr>
                    <w:t>CNC</w:t>
                  </w:r>
                  <w:r w:rsidRPr="007D1B97">
                    <w:rPr>
                      <w:rFonts w:hint="eastAsia"/>
                      <w:bCs/>
                      <w:szCs w:val="21"/>
                    </w:rPr>
                    <w:t>数控机床和自动立式车床设备上方设置集气罩，车削粉尘和雕刻粉尘收集后至布袋除尘装置处理后通过</w:t>
                  </w:r>
                  <w:r w:rsidRPr="007D1B97">
                    <w:rPr>
                      <w:rFonts w:hint="eastAsia"/>
                      <w:bCs/>
                      <w:szCs w:val="21"/>
                    </w:rPr>
                    <w:t>15m</w:t>
                  </w:r>
                  <w:r w:rsidRPr="007D1B97">
                    <w:rPr>
                      <w:rFonts w:hint="eastAsia"/>
                      <w:bCs/>
                      <w:szCs w:val="21"/>
                    </w:rPr>
                    <w:t>高排气筒（</w:t>
                  </w:r>
                  <w:r w:rsidRPr="007D1B97">
                    <w:rPr>
                      <w:rFonts w:hint="eastAsia"/>
                      <w:bCs/>
                      <w:szCs w:val="21"/>
                    </w:rPr>
                    <w:t>DA001</w:t>
                  </w:r>
                  <w:r w:rsidRPr="007D1B97">
                    <w:rPr>
                      <w:rFonts w:hint="eastAsia"/>
                      <w:bCs/>
                      <w:szCs w:val="21"/>
                    </w:rPr>
                    <w:t>）排放。</w:t>
                  </w:r>
                </w:p>
              </w:tc>
            </w:tr>
            <w:tr w:rsidR="007D4D4C" w:rsidRPr="007D1B97" w14:paraId="5BB7031B" w14:textId="77777777" w:rsidTr="007D4D4C">
              <w:trPr>
                <w:trHeight w:val="170"/>
              </w:trPr>
              <w:tc>
                <w:tcPr>
                  <w:tcW w:w="742" w:type="pct"/>
                  <w:vMerge/>
                  <w:vAlign w:val="center"/>
                </w:tcPr>
                <w:p w14:paraId="5A5B5FE9" w14:textId="77777777" w:rsidR="007D4D4C" w:rsidRDefault="007D4D4C" w:rsidP="007D4D4C">
                  <w:pPr>
                    <w:adjustRightInd w:val="0"/>
                    <w:snapToGrid w:val="0"/>
                    <w:jc w:val="center"/>
                    <w:rPr>
                      <w:b/>
                      <w:bCs/>
                      <w:szCs w:val="21"/>
                    </w:rPr>
                  </w:pPr>
                </w:p>
              </w:tc>
              <w:tc>
                <w:tcPr>
                  <w:tcW w:w="653" w:type="pct"/>
                  <w:gridSpan w:val="2"/>
                  <w:vAlign w:val="center"/>
                </w:tcPr>
                <w:p w14:paraId="69E0605B" w14:textId="1801F1D7" w:rsidR="007D4D4C" w:rsidRPr="007D1B97" w:rsidRDefault="007D4D4C" w:rsidP="007D4D4C">
                  <w:pPr>
                    <w:adjustRightInd w:val="0"/>
                    <w:snapToGrid w:val="0"/>
                    <w:jc w:val="center"/>
                    <w:rPr>
                      <w:bCs/>
                      <w:szCs w:val="21"/>
                    </w:rPr>
                  </w:pPr>
                  <w:r>
                    <w:rPr>
                      <w:rFonts w:hint="eastAsia"/>
                      <w:bCs/>
                      <w:szCs w:val="21"/>
                    </w:rPr>
                    <w:t>固体废物</w:t>
                  </w:r>
                </w:p>
              </w:tc>
              <w:tc>
                <w:tcPr>
                  <w:tcW w:w="3605" w:type="pct"/>
                  <w:vAlign w:val="center"/>
                </w:tcPr>
                <w:p w14:paraId="6248452B" w14:textId="77777777" w:rsidR="007D4D4C" w:rsidRPr="007D1B97" w:rsidRDefault="007D4D4C" w:rsidP="007D4D4C">
                  <w:pPr>
                    <w:adjustRightInd w:val="0"/>
                    <w:snapToGrid w:val="0"/>
                    <w:rPr>
                      <w:bCs/>
                      <w:szCs w:val="21"/>
                    </w:rPr>
                  </w:pPr>
                  <w:r w:rsidRPr="007D1B97">
                    <w:rPr>
                      <w:rFonts w:hint="eastAsia"/>
                      <w:bCs/>
                      <w:szCs w:val="21"/>
                    </w:rPr>
                    <w:t>设置一座一般工业固废暂存库，面积共计约</w:t>
                  </w:r>
                  <w:r w:rsidRPr="007D1B97">
                    <w:rPr>
                      <w:rFonts w:hint="eastAsia"/>
                      <w:bCs/>
                      <w:szCs w:val="21"/>
                    </w:rPr>
                    <w:t>10m</w:t>
                  </w:r>
                  <w:r w:rsidRPr="007D1B97">
                    <w:rPr>
                      <w:rFonts w:hint="eastAsia"/>
                      <w:bCs/>
                      <w:szCs w:val="21"/>
                      <w:vertAlign w:val="superscript"/>
                    </w:rPr>
                    <w:t>2</w:t>
                  </w:r>
                  <w:r w:rsidRPr="007D1B97">
                    <w:rPr>
                      <w:rFonts w:hint="eastAsia"/>
                      <w:bCs/>
                      <w:szCs w:val="21"/>
                    </w:rPr>
                    <w:t>，位于一</w:t>
                  </w:r>
                  <w:proofErr w:type="gramStart"/>
                  <w:r w:rsidRPr="007D1B97">
                    <w:rPr>
                      <w:rFonts w:hint="eastAsia"/>
                      <w:bCs/>
                      <w:szCs w:val="21"/>
                    </w:rPr>
                    <w:t>楼生产</w:t>
                  </w:r>
                  <w:proofErr w:type="gramEnd"/>
                  <w:r w:rsidRPr="007D1B97">
                    <w:rPr>
                      <w:rFonts w:hint="eastAsia"/>
                      <w:bCs/>
                      <w:szCs w:val="21"/>
                    </w:rPr>
                    <w:t>车间东侧，一般工业</w:t>
                  </w:r>
                  <w:proofErr w:type="gramStart"/>
                  <w:r w:rsidRPr="007D1B97">
                    <w:rPr>
                      <w:rFonts w:hint="eastAsia"/>
                      <w:bCs/>
                      <w:szCs w:val="21"/>
                    </w:rPr>
                    <w:t>固废外售</w:t>
                  </w:r>
                  <w:proofErr w:type="gramEnd"/>
                  <w:r w:rsidRPr="007D1B97">
                    <w:rPr>
                      <w:rFonts w:hint="eastAsia"/>
                      <w:bCs/>
                      <w:szCs w:val="21"/>
                    </w:rPr>
                    <w:t>综合利用；</w:t>
                  </w:r>
                </w:p>
                <w:p w14:paraId="09927A5C" w14:textId="77777777" w:rsidR="007D4D4C" w:rsidRPr="007D1B97" w:rsidRDefault="007D4D4C" w:rsidP="005311F4">
                  <w:pPr>
                    <w:adjustRightInd w:val="0"/>
                    <w:snapToGrid w:val="0"/>
                    <w:rPr>
                      <w:bCs/>
                      <w:szCs w:val="21"/>
                    </w:rPr>
                  </w:pPr>
                  <w:r w:rsidRPr="007D1B97">
                    <w:rPr>
                      <w:rFonts w:hint="eastAsia"/>
                      <w:bCs/>
                      <w:szCs w:val="21"/>
                    </w:rPr>
                    <w:t>设置一座危险废物暂存间，面积共计约</w:t>
                  </w:r>
                  <w:r w:rsidRPr="007D1B97">
                    <w:rPr>
                      <w:bCs/>
                      <w:szCs w:val="21"/>
                    </w:rPr>
                    <w:t>1</w:t>
                  </w:r>
                  <w:r w:rsidRPr="007D1B97">
                    <w:rPr>
                      <w:rFonts w:hint="eastAsia"/>
                      <w:bCs/>
                      <w:szCs w:val="21"/>
                    </w:rPr>
                    <w:t>m</w:t>
                  </w:r>
                  <w:r w:rsidRPr="007D1B97">
                    <w:rPr>
                      <w:rFonts w:hint="eastAsia"/>
                      <w:bCs/>
                      <w:szCs w:val="21"/>
                      <w:vertAlign w:val="superscript"/>
                    </w:rPr>
                    <w:t>2</w:t>
                  </w:r>
                  <w:r w:rsidRPr="007D1B97">
                    <w:rPr>
                      <w:rFonts w:hint="eastAsia"/>
                      <w:bCs/>
                      <w:szCs w:val="21"/>
                    </w:rPr>
                    <w:t>，位于生产车间西北角，危险废物分类收集后，委托有资质单位处理；</w:t>
                  </w:r>
                </w:p>
                <w:p w14:paraId="7E7B4FF2" w14:textId="536CD8F0" w:rsidR="007D4D4C" w:rsidRPr="007D1B97" w:rsidRDefault="007D4D4C" w:rsidP="005311F4">
                  <w:pPr>
                    <w:adjustRightInd w:val="0"/>
                    <w:snapToGrid w:val="0"/>
                    <w:rPr>
                      <w:bCs/>
                      <w:szCs w:val="21"/>
                    </w:rPr>
                  </w:pPr>
                  <w:r w:rsidRPr="007D1B97">
                    <w:rPr>
                      <w:rFonts w:hint="eastAsia"/>
                      <w:bCs/>
                      <w:szCs w:val="21"/>
                    </w:rPr>
                    <w:t>设置垃圾桶若干，生活垃圾收集后交由当地环卫部门统一清运处理。</w:t>
                  </w:r>
                </w:p>
              </w:tc>
            </w:tr>
            <w:tr w:rsidR="007D4D4C" w:rsidRPr="007D1B97" w14:paraId="59CB3975" w14:textId="77777777" w:rsidTr="007D4D4C">
              <w:trPr>
                <w:trHeight w:val="170"/>
              </w:trPr>
              <w:tc>
                <w:tcPr>
                  <w:tcW w:w="742" w:type="pct"/>
                  <w:vMerge/>
                  <w:vAlign w:val="center"/>
                </w:tcPr>
                <w:p w14:paraId="41C3C910" w14:textId="77777777" w:rsidR="007D4D4C" w:rsidRDefault="007D4D4C" w:rsidP="007D4D4C">
                  <w:pPr>
                    <w:adjustRightInd w:val="0"/>
                    <w:snapToGrid w:val="0"/>
                    <w:jc w:val="center"/>
                    <w:rPr>
                      <w:b/>
                      <w:bCs/>
                      <w:szCs w:val="21"/>
                    </w:rPr>
                  </w:pPr>
                </w:p>
              </w:tc>
              <w:tc>
                <w:tcPr>
                  <w:tcW w:w="653" w:type="pct"/>
                  <w:gridSpan w:val="2"/>
                  <w:vAlign w:val="center"/>
                </w:tcPr>
                <w:p w14:paraId="64210331" w14:textId="4982FA04" w:rsidR="007D4D4C" w:rsidRPr="007D1B97" w:rsidRDefault="007D4D4C" w:rsidP="007D4D4C">
                  <w:pPr>
                    <w:adjustRightInd w:val="0"/>
                    <w:snapToGrid w:val="0"/>
                    <w:jc w:val="center"/>
                    <w:rPr>
                      <w:bCs/>
                      <w:szCs w:val="21"/>
                    </w:rPr>
                  </w:pPr>
                  <w:r>
                    <w:rPr>
                      <w:rFonts w:hint="eastAsia"/>
                      <w:bCs/>
                      <w:szCs w:val="21"/>
                    </w:rPr>
                    <w:t>噪声</w:t>
                  </w:r>
                </w:p>
              </w:tc>
              <w:tc>
                <w:tcPr>
                  <w:tcW w:w="3605" w:type="pct"/>
                  <w:vAlign w:val="center"/>
                </w:tcPr>
                <w:p w14:paraId="0F054F98" w14:textId="11CB4DE6" w:rsidR="007D4D4C" w:rsidRPr="007D1B97" w:rsidRDefault="007D4D4C" w:rsidP="007D4D4C">
                  <w:pPr>
                    <w:adjustRightInd w:val="0"/>
                    <w:snapToGrid w:val="0"/>
                    <w:jc w:val="center"/>
                    <w:rPr>
                      <w:bCs/>
                      <w:szCs w:val="21"/>
                    </w:rPr>
                  </w:pPr>
                  <w:r w:rsidRPr="007D1B97">
                    <w:rPr>
                      <w:rFonts w:hint="eastAsia"/>
                      <w:bCs/>
                      <w:szCs w:val="21"/>
                    </w:rPr>
                    <w:t>合理布置、减震隔声。</w:t>
                  </w:r>
                </w:p>
              </w:tc>
            </w:tr>
          </w:tbl>
          <w:p w14:paraId="2E44C622" w14:textId="77777777" w:rsidR="00B5574F" w:rsidRPr="007D1B97" w:rsidRDefault="00093AC2">
            <w:pPr>
              <w:adjustRightInd w:val="0"/>
              <w:snapToGrid w:val="0"/>
              <w:spacing w:line="360" w:lineRule="auto"/>
              <w:jc w:val="left"/>
              <w:rPr>
                <w:b/>
                <w:bCs/>
                <w:sz w:val="24"/>
              </w:rPr>
            </w:pPr>
            <w:r w:rsidRPr="007D1B97">
              <w:rPr>
                <w:b/>
                <w:bCs/>
                <w:sz w:val="24"/>
              </w:rPr>
              <w:t>2</w:t>
            </w:r>
            <w:r w:rsidRPr="007D1B97">
              <w:rPr>
                <w:b/>
                <w:bCs/>
                <w:sz w:val="24"/>
              </w:rPr>
              <w:t>、主要产品及产能</w:t>
            </w:r>
          </w:p>
          <w:p w14:paraId="7F072F68" w14:textId="38D154C6" w:rsidR="00041B23" w:rsidRPr="007D1B97" w:rsidRDefault="00041B23" w:rsidP="00041B23">
            <w:pPr>
              <w:adjustRightInd w:val="0"/>
              <w:snapToGrid w:val="0"/>
              <w:spacing w:line="360" w:lineRule="auto"/>
              <w:ind w:firstLineChars="200" w:firstLine="480"/>
              <w:rPr>
                <w:sz w:val="24"/>
              </w:rPr>
            </w:pPr>
            <w:r w:rsidRPr="007D1B97">
              <w:rPr>
                <w:rFonts w:hint="eastAsia"/>
                <w:sz w:val="24"/>
              </w:rPr>
              <w:t>本项目产品方案见表</w:t>
            </w:r>
            <w:r w:rsidRPr="007D1B97">
              <w:rPr>
                <w:rFonts w:hint="eastAsia"/>
                <w:sz w:val="24"/>
              </w:rPr>
              <w:t>2-</w:t>
            </w:r>
            <w:r w:rsidRPr="007D1B97">
              <w:rPr>
                <w:sz w:val="24"/>
              </w:rPr>
              <w:t>2</w:t>
            </w:r>
            <w:r w:rsidRPr="007D1B97">
              <w:rPr>
                <w:rFonts w:hint="eastAsia"/>
                <w:sz w:val="24"/>
              </w:rPr>
              <w:t>。</w:t>
            </w:r>
          </w:p>
          <w:p w14:paraId="5C5D1C6A" w14:textId="77777777" w:rsidR="007D4D4C" w:rsidRDefault="007D4D4C">
            <w:pPr>
              <w:adjustRightInd w:val="0"/>
              <w:snapToGrid w:val="0"/>
              <w:spacing w:beforeLines="50" w:before="156"/>
              <w:jc w:val="center"/>
              <w:rPr>
                <w:b/>
                <w:bCs/>
                <w:szCs w:val="21"/>
              </w:rPr>
            </w:pPr>
          </w:p>
          <w:p w14:paraId="619AD496" w14:textId="77777777" w:rsidR="007D4D4C" w:rsidRDefault="007D4D4C">
            <w:pPr>
              <w:adjustRightInd w:val="0"/>
              <w:snapToGrid w:val="0"/>
              <w:spacing w:beforeLines="50" w:before="156"/>
              <w:jc w:val="center"/>
              <w:rPr>
                <w:b/>
                <w:bCs/>
                <w:szCs w:val="21"/>
              </w:rPr>
            </w:pPr>
          </w:p>
          <w:p w14:paraId="1F71CEF6" w14:textId="7B17F83A" w:rsidR="00B5574F" w:rsidRPr="007D1B97" w:rsidRDefault="00093AC2">
            <w:pPr>
              <w:adjustRightInd w:val="0"/>
              <w:snapToGrid w:val="0"/>
              <w:spacing w:beforeLines="50" w:before="156"/>
              <w:jc w:val="center"/>
              <w:rPr>
                <w:b/>
                <w:bCs/>
                <w:szCs w:val="21"/>
              </w:rPr>
            </w:pPr>
            <w:r w:rsidRPr="007D1B97">
              <w:rPr>
                <w:b/>
                <w:bCs/>
                <w:szCs w:val="21"/>
              </w:rPr>
              <w:lastRenderedPageBreak/>
              <w:t>表</w:t>
            </w:r>
            <w:r w:rsidRPr="007D1B97">
              <w:rPr>
                <w:b/>
                <w:bCs/>
                <w:szCs w:val="21"/>
              </w:rPr>
              <w:t xml:space="preserve">2-2  </w:t>
            </w:r>
            <w:r w:rsidRPr="007D1B97">
              <w:rPr>
                <w:b/>
                <w:bCs/>
                <w:szCs w:val="21"/>
              </w:rPr>
              <w:t>项目主要产品及产能一览表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3"/>
              <w:gridCol w:w="2398"/>
              <w:gridCol w:w="1275"/>
              <w:gridCol w:w="854"/>
              <w:gridCol w:w="1133"/>
              <w:gridCol w:w="1514"/>
            </w:tblGrid>
            <w:tr w:rsidR="007A2750" w:rsidRPr="007D1B97" w14:paraId="383669B6" w14:textId="77777777" w:rsidTr="00A92372">
              <w:trPr>
                <w:trHeight w:val="23"/>
                <w:jc w:val="center"/>
              </w:trPr>
              <w:tc>
                <w:tcPr>
                  <w:tcW w:w="285" w:type="pct"/>
                  <w:tcBorders>
                    <w:right w:val="single" w:sz="4" w:space="0" w:color="auto"/>
                  </w:tcBorders>
                  <w:vAlign w:val="center"/>
                </w:tcPr>
                <w:p w14:paraId="6C1D6737" w14:textId="77777777" w:rsidR="007A2750" w:rsidRPr="007D1B97" w:rsidRDefault="007A2750">
                  <w:pPr>
                    <w:jc w:val="center"/>
                    <w:rPr>
                      <w:b/>
                      <w:bCs/>
                      <w:szCs w:val="21"/>
                    </w:rPr>
                  </w:pPr>
                  <w:r w:rsidRPr="007D1B97">
                    <w:rPr>
                      <w:b/>
                      <w:bCs/>
                      <w:szCs w:val="21"/>
                    </w:rPr>
                    <w:t>序号</w:t>
                  </w:r>
                </w:p>
              </w:tc>
              <w:tc>
                <w:tcPr>
                  <w:tcW w:w="1576" w:type="pct"/>
                  <w:tcBorders>
                    <w:left w:val="single" w:sz="4" w:space="0" w:color="auto"/>
                  </w:tcBorders>
                  <w:vAlign w:val="center"/>
                </w:tcPr>
                <w:p w14:paraId="3F0D9D7F" w14:textId="20E4F7E8" w:rsidR="007A2750" w:rsidRPr="007D1B97" w:rsidRDefault="007A2750">
                  <w:pPr>
                    <w:jc w:val="center"/>
                    <w:rPr>
                      <w:b/>
                      <w:bCs/>
                      <w:szCs w:val="21"/>
                    </w:rPr>
                  </w:pPr>
                  <w:r w:rsidRPr="007D1B97">
                    <w:rPr>
                      <w:b/>
                      <w:bCs/>
                      <w:szCs w:val="21"/>
                    </w:rPr>
                    <w:t>产品名称</w:t>
                  </w:r>
                </w:p>
              </w:tc>
              <w:tc>
                <w:tcPr>
                  <w:tcW w:w="838" w:type="pct"/>
                </w:tcPr>
                <w:p w14:paraId="53A45BDC" w14:textId="0FA0C30C" w:rsidR="007A2750" w:rsidRDefault="007A2750">
                  <w:pPr>
                    <w:jc w:val="center"/>
                    <w:rPr>
                      <w:b/>
                      <w:bCs/>
                      <w:szCs w:val="21"/>
                    </w:rPr>
                  </w:pPr>
                  <w:r>
                    <w:rPr>
                      <w:rFonts w:hint="eastAsia"/>
                      <w:b/>
                      <w:bCs/>
                      <w:szCs w:val="21"/>
                    </w:rPr>
                    <w:t>设计年生产时间（</w:t>
                  </w:r>
                  <w:r>
                    <w:rPr>
                      <w:rFonts w:hint="eastAsia"/>
                      <w:b/>
                      <w:bCs/>
                      <w:szCs w:val="21"/>
                    </w:rPr>
                    <w:t>d</w:t>
                  </w:r>
                  <w:r>
                    <w:rPr>
                      <w:rFonts w:hint="eastAsia"/>
                      <w:b/>
                      <w:bCs/>
                      <w:szCs w:val="21"/>
                    </w:rPr>
                    <w:t>）</w:t>
                  </w:r>
                </w:p>
              </w:tc>
              <w:tc>
                <w:tcPr>
                  <w:tcW w:w="561" w:type="pct"/>
                  <w:vAlign w:val="center"/>
                </w:tcPr>
                <w:p w14:paraId="085FD600" w14:textId="00AEF973" w:rsidR="007A2750" w:rsidRPr="007D1B97" w:rsidRDefault="007A2750">
                  <w:pPr>
                    <w:jc w:val="center"/>
                    <w:rPr>
                      <w:b/>
                      <w:bCs/>
                      <w:szCs w:val="21"/>
                    </w:rPr>
                  </w:pPr>
                  <w:r>
                    <w:rPr>
                      <w:rFonts w:hint="eastAsia"/>
                      <w:b/>
                      <w:bCs/>
                      <w:szCs w:val="21"/>
                    </w:rPr>
                    <w:t>产品计量单位</w:t>
                  </w:r>
                </w:p>
              </w:tc>
              <w:tc>
                <w:tcPr>
                  <w:tcW w:w="745" w:type="pct"/>
                  <w:vAlign w:val="center"/>
                </w:tcPr>
                <w:p w14:paraId="5FA16EB4" w14:textId="29ABA4D7" w:rsidR="007A2750" w:rsidRPr="007D1B97" w:rsidRDefault="007A2750">
                  <w:pPr>
                    <w:jc w:val="center"/>
                    <w:rPr>
                      <w:b/>
                      <w:bCs/>
                      <w:szCs w:val="21"/>
                    </w:rPr>
                  </w:pPr>
                  <w:r>
                    <w:rPr>
                      <w:rFonts w:hint="eastAsia"/>
                      <w:b/>
                      <w:bCs/>
                      <w:szCs w:val="21"/>
                    </w:rPr>
                    <w:t>本项目生产能力</w:t>
                  </w:r>
                </w:p>
              </w:tc>
              <w:tc>
                <w:tcPr>
                  <w:tcW w:w="995" w:type="pct"/>
                  <w:vAlign w:val="center"/>
                </w:tcPr>
                <w:p w14:paraId="50AA8442" w14:textId="77777777" w:rsidR="007A2750" w:rsidRDefault="007A2750">
                  <w:pPr>
                    <w:jc w:val="center"/>
                    <w:rPr>
                      <w:b/>
                      <w:bCs/>
                      <w:szCs w:val="21"/>
                    </w:rPr>
                  </w:pPr>
                  <w:r>
                    <w:rPr>
                      <w:rFonts w:hint="eastAsia"/>
                      <w:b/>
                      <w:bCs/>
                      <w:szCs w:val="21"/>
                    </w:rPr>
                    <w:t>其他</w:t>
                  </w:r>
                </w:p>
                <w:p w14:paraId="4F20CBC7" w14:textId="1B777404" w:rsidR="007A2750" w:rsidRPr="007D1B97" w:rsidRDefault="007A2750" w:rsidP="007A2750">
                  <w:pPr>
                    <w:rPr>
                      <w:b/>
                      <w:bCs/>
                      <w:szCs w:val="21"/>
                    </w:rPr>
                  </w:pPr>
                  <w:r>
                    <w:rPr>
                      <w:rFonts w:hint="eastAsia"/>
                      <w:b/>
                      <w:bCs/>
                      <w:szCs w:val="21"/>
                    </w:rPr>
                    <w:t>（涉及工艺）</w:t>
                  </w:r>
                </w:p>
              </w:tc>
            </w:tr>
            <w:tr w:rsidR="007A2750" w:rsidRPr="007D1B97" w14:paraId="7E4EDBA1" w14:textId="77777777" w:rsidTr="00A92372">
              <w:trPr>
                <w:trHeight w:val="23"/>
                <w:jc w:val="center"/>
              </w:trPr>
              <w:tc>
                <w:tcPr>
                  <w:tcW w:w="285" w:type="pct"/>
                  <w:tcBorders>
                    <w:right w:val="single" w:sz="4" w:space="0" w:color="auto"/>
                  </w:tcBorders>
                  <w:vAlign w:val="center"/>
                </w:tcPr>
                <w:p w14:paraId="1A822B7C" w14:textId="77777777" w:rsidR="007A2750" w:rsidRPr="007D1B97" w:rsidRDefault="007A2750">
                  <w:pPr>
                    <w:jc w:val="center"/>
                    <w:rPr>
                      <w:szCs w:val="21"/>
                    </w:rPr>
                  </w:pPr>
                  <w:r w:rsidRPr="007D1B97">
                    <w:rPr>
                      <w:szCs w:val="21"/>
                    </w:rPr>
                    <w:t>1</w:t>
                  </w:r>
                </w:p>
              </w:tc>
              <w:tc>
                <w:tcPr>
                  <w:tcW w:w="1576" w:type="pct"/>
                  <w:tcBorders>
                    <w:left w:val="single" w:sz="4" w:space="0" w:color="auto"/>
                  </w:tcBorders>
                  <w:vAlign w:val="center"/>
                </w:tcPr>
                <w:p w14:paraId="0ECAE8A6" w14:textId="77777777" w:rsidR="007A2750" w:rsidRPr="007D1B97" w:rsidRDefault="007A2750">
                  <w:pPr>
                    <w:jc w:val="center"/>
                    <w:rPr>
                      <w:szCs w:val="21"/>
                    </w:rPr>
                  </w:pPr>
                  <w:r w:rsidRPr="007D1B97">
                    <w:rPr>
                      <w:rFonts w:hint="eastAsia"/>
                      <w:szCs w:val="21"/>
                    </w:rPr>
                    <w:t>杀菌灯</w:t>
                  </w:r>
                </w:p>
              </w:tc>
              <w:tc>
                <w:tcPr>
                  <w:tcW w:w="838" w:type="pct"/>
                  <w:vAlign w:val="center"/>
                </w:tcPr>
                <w:p w14:paraId="329BF89F" w14:textId="6C899612" w:rsidR="007A2750" w:rsidRPr="007D1B97" w:rsidRDefault="007A2750">
                  <w:pPr>
                    <w:jc w:val="center"/>
                    <w:rPr>
                      <w:szCs w:val="21"/>
                    </w:rPr>
                  </w:pPr>
                  <w:r>
                    <w:rPr>
                      <w:rFonts w:hint="eastAsia"/>
                      <w:szCs w:val="21"/>
                    </w:rPr>
                    <w:t>2</w:t>
                  </w:r>
                  <w:r>
                    <w:rPr>
                      <w:szCs w:val="21"/>
                    </w:rPr>
                    <w:t>50</w:t>
                  </w:r>
                </w:p>
              </w:tc>
              <w:tc>
                <w:tcPr>
                  <w:tcW w:w="561" w:type="pct"/>
                  <w:vMerge w:val="restart"/>
                  <w:vAlign w:val="center"/>
                </w:tcPr>
                <w:p w14:paraId="194BEF6A" w14:textId="6364F1C5" w:rsidR="007A2750" w:rsidRPr="007D1B97" w:rsidRDefault="007A2750">
                  <w:pPr>
                    <w:jc w:val="center"/>
                    <w:rPr>
                      <w:szCs w:val="21"/>
                    </w:rPr>
                  </w:pPr>
                  <w:r w:rsidRPr="007D1B97">
                    <w:rPr>
                      <w:rFonts w:hint="eastAsia"/>
                      <w:szCs w:val="21"/>
                    </w:rPr>
                    <w:t>台</w:t>
                  </w:r>
                  <w:r w:rsidRPr="007D1B97">
                    <w:rPr>
                      <w:rFonts w:hint="eastAsia"/>
                      <w:szCs w:val="21"/>
                    </w:rPr>
                    <w:t>/</w:t>
                  </w:r>
                  <w:r w:rsidRPr="007D1B97">
                    <w:rPr>
                      <w:rFonts w:hint="eastAsia"/>
                      <w:szCs w:val="21"/>
                    </w:rPr>
                    <w:t>年</w:t>
                  </w:r>
                </w:p>
              </w:tc>
              <w:tc>
                <w:tcPr>
                  <w:tcW w:w="745" w:type="pct"/>
                  <w:vMerge w:val="restart"/>
                  <w:vAlign w:val="center"/>
                </w:tcPr>
                <w:p w14:paraId="112C7773" w14:textId="77777777" w:rsidR="007A2750" w:rsidRPr="007D1B97" w:rsidRDefault="007A2750">
                  <w:pPr>
                    <w:jc w:val="center"/>
                    <w:rPr>
                      <w:szCs w:val="21"/>
                    </w:rPr>
                  </w:pPr>
                  <w:r w:rsidRPr="007D1B97">
                    <w:rPr>
                      <w:rFonts w:hint="eastAsia"/>
                      <w:szCs w:val="21"/>
                    </w:rPr>
                    <w:t>5</w:t>
                  </w:r>
                  <w:r w:rsidRPr="007D1B97">
                    <w:rPr>
                      <w:szCs w:val="21"/>
                    </w:rPr>
                    <w:t>0000</w:t>
                  </w:r>
                </w:p>
              </w:tc>
              <w:tc>
                <w:tcPr>
                  <w:tcW w:w="995" w:type="pct"/>
                  <w:vMerge w:val="restart"/>
                  <w:vAlign w:val="center"/>
                </w:tcPr>
                <w:p w14:paraId="71EF2442" w14:textId="77777777" w:rsidR="007A2750" w:rsidRPr="007D1B97" w:rsidRDefault="007A2750">
                  <w:pPr>
                    <w:jc w:val="center"/>
                    <w:rPr>
                      <w:szCs w:val="21"/>
                    </w:rPr>
                  </w:pPr>
                  <w:r w:rsidRPr="007D1B97">
                    <w:rPr>
                      <w:rFonts w:hint="eastAsia"/>
                      <w:szCs w:val="21"/>
                    </w:rPr>
                    <w:t>组装</w:t>
                  </w:r>
                </w:p>
              </w:tc>
            </w:tr>
            <w:tr w:rsidR="007A2750" w:rsidRPr="007D1B97" w14:paraId="2CA00713" w14:textId="77777777" w:rsidTr="00A92372">
              <w:trPr>
                <w:trHeight w:val="23"/>
                <w:jc w:val="center"/>
              </w:trPr>
              <w:tc>
                <w:tcPr>
                  <w:tcW w:w="285" w:type="pct"/>
                  <w:tcBorders>
                    <w:right w:val="single" w:sz="4" w:space="0" w:color="auto"/>
                  </w:tcBorders>
                  <w:vAlign w:val="center"/>
                </w:tcPr>
                <w:p w14:paraId="324C9FCF" w14:textId="77777777" w:rsidR="007A2750" w:rsidRPr="007D1B97" w:rsidRDefault="007A2750">
                  <w:pPr>
                    <w:jc w:val="center"/>
                    <w:rPr>
                      <w:szCs w:val="21"/>
                    </w:rPr>
                  </w:pPr>
                  <w:r w:rsidRPr="007D1B97">
                    <w:rPr>
                      <w:rFonts w:hint="eastAsia"/>
                      <w:szCs w:val="21"/>
                    </w:rPr>
                    <w:t>2</w:t>
                  </w:r>
                </w:p>
              </w:tc>
              <w:tc>
                <w:tcPr>
                  <w:tcW w:w="1576" w:type="pct"/>
                  <w:tcBorders>
                    <w:left w:val="single" w:sz="4" w:space="0" w:color="auto"/>
                  </w:tcBorders>
                  <w:vAlign w:val="center"/>
                </w:tcPr>
                <w:p w14:paraId="409B8677" w14:textId="77777777" w:rsidR="007A2750" w:rsidRPr="007D1B97" w:rsidRDefault="007A2750">
                  <w:pPr>
                    <w:jc w:val="center"/>
                    <w:rPr>
                      <w:szCs w:val="21"/>
                    </w:rPr>
                  </w:pPr>
                  <w:r w:rsidRPr="007D1B97">
                    <w:rPr>
                      <w:rFonts w:hint="eastAsia"/>
                      <w:szCs w:val="21"/>
                    </w:rPr>
                    <w:t>灭蚊灯</w:t>
                  </w:r>
                </w:p>
              </w:tc>
              <w:tc>
                <w:tcPr>
                  <w:tcW w:w="838" w:type="pct"/>
                  <w:vAlign w:val="center"/>
                </w:tcPr>
                <w:p w14:paraId="50375EB5" w14:textId="2F27F35F" w:rsidR="007A2750" w:rsidRPr="007D1B97" w:rsidRDefault="007A2750">
                  <w:pPr>
                    <w:jc w:val="center"/>
                    <w:rPr>
                      <w:szCs w:val="21"/>
                    </w:rPr>
                  </w:pPr>
                  <w:r>
                    <w:rPr>
                      <w:rFonts w:hint="eastAsia"/>
                      <w:szCs w:val="21"/>
                    </w:rPr>
                    <w:t>2</w:t>
                  </w:r>
                  <w:r>
                    <w:rPr>
                      <w:szCs w:val="21"/>
                    </w:rPr>
                    <w:t>50</w:t>
                  </w:r>
                </w:p>
              </w:tc>
              <w:tc>
                <w:tcPr>
                  <w:tcW w:w="561" w:type="pct"/>
                  <w:vMerge/>
                  <w:vAlign w:val="center"/>
                </w:tcPr>
                <w:p w14:paraId="29825AE6" w14:textId="249DAE60" w:rsidR="007A2750" w:rsidRPr="007D1B97" w:rsidRDefault="007A2750">
                  <w:pPr>
                    <w:jc w:val="center"/>
                    <w:rPr>
                      <w:szCs w:val="21"/>
                    </w:rPr>
                  </w:pPr>
                </w:p>
              </w:tc>
              <w:tc>
                <w:tcPr>
                  <w:tcW w:w="745" w:type="pct"/>
                  <w:vMerge/>
                  <w:vAlign w:val="center"/>
                </w:tcPr>
                <w:p w14:paraId="08E5F0F7" w14:textId="77777777" w:rsidR="007A2750" w:rsidRPr="007D1B97" w:rsidRDefault="007A2750">
                  <w:pPr>
                    <w:jc w:val="center"/>
                    <w:rPr>
                      <w:szCs w:val="21"/>
                    </w:rPr>
                  </w:pPr>
                </w:p>
              </w:tc>
              <w:tc>
                <w:tcPr>
                  <w:tcW w:w="995" w:type="pct"/>
                  <w:vMerge/>
                  <w:vAlign w:val="center"/>
                </w:tcPr>
                <w:p w14:paraId="7859EB2D" w14:textId="77777777" w:rsidR="007A2750" w:rsidRPr="007D1B97" w:rsidRDefault="007A2750">
                  <w:pPr>
                    <w:jc w:val="center"/>
                    <w:rPr>
                      <w:szCs w:val="21"/>
                    </w:rPr>
                  </w:pPr>
                </w:p>
              </w:tc>
            </w:tr>
            <w:tr w:rsidR="007A2750" w:rsidRPr="007D1B97" w14:paraId="61CE8F95" w14:textId="77777777" w:rsidTr="00A92372">
              <w:trPr>
                <w:trHeight w:val="23"/>
                <w:jc w:val="center"/>
              </w:trPr>
              <w:tc>
                <w:tcPr>
                  <w:tcW w:w="285" w:type="pct"/>
                  <w:tcBorders>
                    <w:right w:val="single" w:sz="4" w:space="0" w:color="auto"/>
                  </w:tcBorders>
                  <w:vAlign w:val="center"/>
                </w:tcPr>
                <w:p w14:paraId="123C22C5" w14:textId="77777777" w:rsidR="007A2750" w:rsidRPr="007D1B97" w:rsidRDefault="007A2750">
                  <w:pPr>
                    <w:jc w:val="center"/>
                    <w:rPr>
                      <w:szCs w:val="21"/>
                    </w:rPr>
                  </w:pPr>
                  <w:r w:rsidRPr="007D1B97">
                    <w:rPr>
                      <w:rFonts w:hint="eastAsia"/>
                      <w:szCs w:val="21"/>
                    </w:rPr>
                    <w:t>3</w:t>
                  </w:r>
                </w:p>
              </w:tc>
              <w:tc>
                <w:tcPr>
                  <w:tcW w:w="1576" w:type="pct"/>
                  <w:tcBorders>
                    <w:left w:val="single" w:sz="4" w:space="0" w:color="auto"/>
                  </w:tcBorders>
                  <w:vAlign w:val="center"/>
                </w:tcPr>
                <w:p w14:paraId="280EA241" w14:textId="77777777" w:rsidR="007A2750" w:rsidRPr="007D1B97" w:rsidRDefault="007A2750">
                  <w:pPr>
                    <w:jc w:val="center"/>
                    <w:rPr>
                      <w:szCs w:val="21"/>
                    </w:rPr>
                  </w:pPr>
                  <w:r w:rsidRPr="007D1B97">
                    <w:rPr>
                      <w:rFonts w:hint="eastAsia"/>
                      <w:szCs w:val="21"/>
                    </w:rPr>
                    <w:t>无人机外壳</w:t>
                  </w:r>
                </w:p>
              </w:tc>
              <w:tc>
                <w:tcPr>
                  <w:tcW w:w="838" w:type="pct"/>
                  <w:vAlign w:val="center"/>
                </w:tcPr>
                <w:p w14:paraId="672748C0" w14:textId="0D440019" w:rsidR="007A2750" w:rsidRPr="007D1B97" w:rsidRDefault="007A2750">
                  <w:pPr>
                    <w:jc w:val="center"/>
                    <w:rPr>
                      <w:szCs w:val="21"/>
                    </w:rPr>
                  </w:pPr>
                  <w:r>
                    <w:rPr>
                      <w:rFonts w:hint="eastAsia"/>
                      <w:szCs w:val="21"/>
                    </w:rPr>
                    <w:t>2</w:t>
                  </w:r>
                  <w:r>
                    <w:rPr>
                      <w:szCs w:val="21"/>
                    </w:rPr>
                    <w:t>50</w:t>
                  </w:r>
                </w:p>
              </w:tc>
              <w:tc>
                <w:tcPr>
                  <w:tcW w:w="561" w:type="pct"/>
                  <w:vAlign w:val="center"/>
                </w:tcPr>
                <w:p w14:paraId="5473646A" w14:textId="77392AAE" w:rsidR="007A2750" w:rsidRPr="007D1B97" w:rsidRDefault="007A2750">
                  <w:pPr>
                    <w:jc w:val="center"/>
                    <w:rPr>
                      <w:szCs w:val="21"/>
                    </w:rPr>
                  </w:pPr>
                  <w:r w:rsidRPr="007D1B97">
                    <w:rPr>
                      <w:rFonts w:hint="eastAsia"/>
                      <w:szCs w:val="21"/>
                    </w:rPr>
                    <w:t>套</w:t>
                  </w:r>
                  <w:r w:rsidRPr="007D1B97">
                    <w:rPr>
                      <w:rFonts w:hint="eastAsia"/>
                      <w:szCs w:val="21"/>
                    </w:rPr>
                    <w:t>/</w:t>
                  </w:r>
                  <w:r w:rsidRPr="007D1B97">
                    <w:rPr>
                      <w:rFonts w:hint="eastAsia"/>
                      <w:szCs w:val="21"/>
                    </w:rPr>
                    <w:t>年</w:t>
                  </w:r>
                </w:p>
              </w:tc>
              <w:tc>
                <w:tcPr>
                  <w:tcW w:w="745" w:type="pct"/>
                  <w:vAlign w:val="center"/>
                </w:tcPr>
                <w:p w14:paraId="69E01750" w14:textId="77777777" w:rsidR="007A2750" w:rsidRPr="007D1B97" w:rsidRDefault="007A2750">
                  <w:pPr>
                    <w:jc w:val="center"/>
                    <w:rPr>
                      <w:szCs w:val="21"/>
                    </w:rPr>
                  </w:pPr>
                  <w:r w:rsidRPr="007D1B97">
                    <w:rPr>
                      <w:rFonts w:hint="eastAsia"/>
                      <w:szCs w:val="21"/>
                    </w:rPr>
                    <w:t>1</w:t>
                  </w:r>
                  <w:r w:rsidRPr="007D1B97">
                    <w:rPr>
                      <w:szCs w:val="21"/>
                    </w:rPr>
                    <w:t>000</w:t>
                  </w:r>
                </w:p>
              </w:tc>
              <w:tc>
                <w:tcPr>
                  <w:tcW w:w="995" w:type="pct"/>
                  <w:vAlign w:val="center"/>
                </w:tcPr>
                <w:p w14:paraId="54EB4BFA" w14:textId="77777777" w:rsidR="007A2750" w:rsidRPr="007D1B97" w:rsidRDefault="007A2750">
                  <w:pPr>
                    <w:jc w:val="center"/>
                    <w:rPr>
                      <w:szCs w:val="21"/>
                    </w:rPr>
                  </w:pPr>
                  <w:r w:rsidRPr="007D1B97">
                    <w:rPr>
                      <w:rFonts w:hint="eastAsia"/>
                      <w:szCs w:val="21"/>
                    </w:rPr>
                    <w:t>车削、雕刻</w:t>
                  </w:r>
                </w:p>
              </w:tc>
            </w:tr>
            <w:tr w:rsidR="007A2750" w:rsidRPr="007D1B97" w14:paraId="61765F56" w14:textId="77777777" w:rsidTr="00A92372">
              <w:trPr>
                <w:trHeight w:val="23"/>
                <w:jc w:val="center"/>
              </w:trPr>
              <w:tc>
                <w:tcPr>
                  <w:tcW w:w="285" w:type="pct"/>
                  <w:tcBorders>
                    <w:right w:val="single" w:sz="4" w:space="0" w:color="auto"/>
                  </w:tcBorders>
                  <w:vAlign w:val="center"/>
                </w:tcPr>
                <w:p w14:paraId="4C673832" w14:textId="77777777" w:rsidR="007A2750" w:rsidRPr="007D1B97" w:rsidRDefault="007A2750">
                  <w:pPr>
                    <w:jc w:val="center"/>
                    <w:rPr>
                      <w:szCs w:val="21"/>
                    </w:rPr>
                  </w:pPr>
                  <w:r w:rsidRPr="007D1B97">
                    <w:rPr>
                      <w:rFonts w:hint="eastAsia"/>
                      <w:szCs w:val="21"/>
                    </w:rPr>
                    <w:t>4</w:t>
                  </w:r>
                </w:p>
              </w:tc>
              <w:tc>
                <w:tcPr>
                  <w:tcW w:w="1576" w:type="pct"/>
                  <w:tcBorders>
                    <w:left w:val="single" w:sz="4" w:space="0" w:color="auto"/>
                  </w:tcBorders>
                  <w:vAlign w:val="center"/>
                </w:tcPr>
                <w:p w14:paraId="2EE3B3AD" w14:textId="77777777" w:rsidR="007A2750" w:rsidRPr="007D1B97" w:rsidRDefault="007A2750">
                  <w:pPr>
                    <w:jc w:val="center"/>
                    <w:rPr>
                      <w:szCs w:val="21"/>
                    </w:rPr>
                  </w:pPr>
                  <w:r w:rsidRPr="007D1B97">
                    <w:rPr>
                      <w:rFonts w:hint="eastAsia"/>
                      <w:szCs w:val="21"/>
                    </w:rPr>
                    <w:t>滑雪滑板</w:t>
                  </w:r>
                </w:p>
              </w:tc>
              <w:tc>
                <w:tcPr>
                  <w:tcW w:w="838" w:type="pct"/>
                  <w:vAlign w:val="center"/>
                </w:tcPr>
                <w:p w14:paraId="5D65B751" w14:textId="22D410EE" w:rsidR="007A2750" w:rsidRPr="007D1B97" w:rsidRDefault="007A2750">
                  <w:pPr>
                    <w:jc w:val="center"/>
                    <w:rPr>
                      <w:szCs w:val="21"/>
                    </w:rPr>
                  </w:pPr>
                  <w:r>
                    <w:rPr>
                      <w:rFonts w:hint="eastAsia"/>
                      <w:szCs w:val="21"/>
                    </w:rPr>
                    <w:t>2</w:t>
                  </w:r>
                  <w:r>
                    <w:rPr>
                      <w:szCs w:val="21"/>
                    </w:rPr>
                    <w:t>50</w:t>
                  </w:r>
                </w:p>
              </w:tc>
              <w:tc>
                <w:tcPr>
                  <w:tcW w:w="561" w:type="pct"/>
                  <w:vAlign w:val="center"/>
                </w:tcPr>
                <w:p w14:paraId="7070C1B2" w14:textId="691ECB2F" w:rsidR="007A2750" w:rsidRPr="007D1B97" w:rsidRDefault="007A2750">
                  <w:pPr>
                    <w:jc w:val="center"/>
                    <w:rPr>
                      <w:szCs w:val="21"/>
                    </w:rPr>
                  </w:pPr>
                  <w:r w:rsidRPr="007D1B97">
                    <w:rPr>
                      <w:rFonts w:hint="eastAsia"/>
                      <w:szCs w:val="21"/>
                    </w:rPr>
                    <w:t>套</w:t>
                  </w:r>
                  <w:r w:rsidRPr="007D1B97">
                    <w:rPr>
                      <w:rFonts w:hint="eastAsia"/>
                      <w:szCs w:val="21"/>
                    </w:rPr>
                    <w:t>/</w:t>
                  </w:r>
                  <w:r w:rsidRPr="007D1B97">
                    <w:rPr>
                      <w:rFonts w:hint="eastAsia"/>
                      <w:szCs w:val="21"/>
                    </w:rPr>
                    <w:t>年</w:t>
                  </w:r>
                </w:p>
              </w:tc>
              <w:tc>
                <w:tcPr>
                  <w:tcW w:w="745" w:type="pct"/>
                  <w:vAlign w:val="center"/>
                </w:tcPr>
                <w:p w14:paraId="30C3BF4E" w14:textId="77777777" w:rsidR="007A2750" w:rsidRPr="007D1B97" w:rsidRDefault="007A2750">
                  <w:pPr>
                    <w:jc w:val="center"/>
                    <w:rPr>
                      <w:szCs w:val="21"/>
                    </w:rPr>
                  </w:pPr>
                  <w:r w:rsidRPr="007D1B97">
                    <w:rPr>
                      <w:rFonts w:hint="eastAsia"/>
                      <w:szCs w:val="21"/>
                    </w:rPr>
                    <w:t>1</w:t>
                  </w:r>
                  <w:r w:rsidRPr="007D1B97">
                    <w:rPr>
                      <w:szCs w:val="21"/>
                    </w:rPr>
                    <w:t>0000</w:t>
                  </w:r>
                </w:p>
              </w:tc>
              <w:tc>
                <w:tcPr>
                  <w:tcW w:w="995" w:type="pct"/>
                  <w:vAlign w:val="center"/>
                </w:tcPr>
                <w:p w14:paraId="608ECDB4" w14:textId="77777777" w:rsidR="007A2750" w:rsidRPr="007D1B97" w:rsidRDefault="007A2750">
                  <w:pPr>
                    <w:jc w:val="center"/>
                    <w:rPr>
                      <w:szCs w:val="21"/>
                    </w:rPr>
                  </w:pPr>
                  <w:r w:rsidRPr="007D1B97">
                    <w:rPr>
                      <w:rFonts w:hint="eastAsia"/>
                      <w:szCs w:val="21"/>
                    </w:rPr>
                    <w:t>车削、雕刻</w:t>
                  </w:r>
                </w:p>
              </w:tc>
            </w:tr>
            <w:tr w:rsidR="007A2750" w:rsidRPr="007D1B97" w14:paraId="06A2D166" w14:textId="77777777" w:rsidTr="00A92372">
              <w:trPr>
                <w:trHeight w:val="23"/>
                <w:jc w:val="center"/>
              </w:trPr>
              <w:tc>
                <w:tcPr>
                  <w:tcW w:w="285" w:type="pct"/>
                  <w:tcBorders>
                    <w:right w:val="single" w:sz="4" w:space="0" w:color="auto"/>
                  </w:tcBorders>
                  <w:vAlign w:val="center"/>
                </w:tcPr>
                <w:p w14:paraId="15344421" w14:textId="77777777" w:rsidR="007A2750" w:rsidRPr="007D1B97" w:rsidRDefault="007A2750">
                  <w:pPr>
                    <w:jc w:val="center"/>
                    <w:rPr>
                      <w:szCs w:val="21"/>
                    </w:rPr>
                  </w:pPr>
                  <w:r w:rsidRPr="007D1B97">
                    <w:rPr>
                      <w:rFonts w:hint="eastAsia"/>
                      <w:szCs w:val="21"/>
                    </w:rPr>
                    <w:t>5</w:t>
                  </w:r>
                </w:p>
              </w:tc>
              <w:tc>
                <w:tcPr>
                  <w:tcW w:w="1576" w:type="pct"/>
                  <w:tcBorders>
                    <w:left w:val="single" w:sz="4" w:space="0" w:color="auto"/>
                  </w:tcBorders>
                  <w:vAlign w:val="center"/>
                </w:tcPr>
                <w:p w14:paraId="11267052" w14:textId="77777777" w:rsidR="007A2750" w:rsidRPr="007D1B97" w:rsidRDefault="007A2750">
                  <w:pPr>
                    <w:jc w:val="center"/>
                    <w:rPr>
                      <w:szCs w:val="21"/>
                    </w:rPr>
                  </w:pPr>
                  <w:r w:rsidRPr="007D1B97">
                    <w:rPr>
                      <w:rFonts w:hint="eastAsia"/>
                      <w:szCs w:val="21"/>
                    </w:rPr>
                    <w:t>碳纤维产品（高铁刹车片、飞机刹车片等）</w:t>
                  </w:r>
                  <w:r w:rsidRPr="007D1B97">
                    <w:rPr>
                      <w:rFonts w:hint="eastAsia"/>
                      <w:szCs w:val="21"/>
                    </w:rPr>
                    <w:t>*</w:t>
                  </w:r>
                </w:p>
              </w:tc>
              <w:tc>
                <w:tcPr>
                  <w:tcW w:w="838" w:type="pct"/>
                  <w:vAlign w:val="center"/>
                </w:tcPr>
                <w:p w14:paraId="23792349" w14:textId="26769365" w:rsidR="007A2750" w:rsidRPr="007D1B97" w:rsidRDefault="007A2750">
                  <w:pPr>
                    <w:jc w:val="center"/>
                    <w:rPr>
                      <w:szCs w:val="21"/>
                    </w:rPr>
                  </w:pPr>
                  <w:r>
                    <w:rPr>
                      <w:rFonts w:hint="eastAsia"/>
                      <w:szCs w:val="21"/>
                    </w:rPr>
                    <w:t>2</w:t>
                  </w:r>
                  <w:r>
                    <w:rPr>
                      <w:szCs w:val="21"/>
                    </w:rPr>
                    <w:t>50</w:t>
                  </w:r>
                </w:p>
              </w:tc>
              <w:tc>
                <w:tcPr>
                  <w:tcW w:w="561" w:type="pct"/>
                  <w:vAlign w:val="center"/>
                </w:tcPr>
                <w:p w14:paraId="0AAFB476" w14:textId="22369830" w:rsidR="007A2750" w:rsidRPr="007D1B97" w:rsidRDefault="007A2750">
                  <w:pPr>
                    <w:jc w:val="center"/>
                    <w:rPr>
                      <w:szCs w:val="21"/>
                    </w:rPr>
                  </w:pPr>
                  <w:r w:rsidRPr="007D1B97">
                    <w:rPr>
                      <w:rFonts w:hint="eastAsia"/>
                      <w:szCs w:val="21"/>
                    </w:rPr>
                    <w:t>件</w:t>
                  </w:r>
                  <w:r w:rsidRPr="007D1B97">
                    <w:rPr>
                      <w:rFonts w:hint="eastAsia"/>
                      <w:szCs w:val="21"/>
                    </w:rPr>
                    <w:t>/</w:t>
                  </w:r>
                  <w:r w:rsidRPr="007D1B97">
                    <w:rPr>
                      <w:rFonts w:hint="eastAsia"/>
                      <w:szCs w:val="21"/>
                    </w:rPr>
                    <w:t>年</w:t>
                  </w:r>
                </w:p>
              </w:tc>
              <w:tc>
                <w:tcPr>
                  <w:tcW w:w="745" w:type="pct"/>
                  <w:vAlign w:val="center"/>
                </w:tcPr>
                <w:p w14:paraId="11AACEF6" w14:textId="77777777" w:rsidR="007A2750" w:rsidRPr="007D1B97" w:rsidRDefault="007A2750">
                  <w:pPr>
                    <w:jc w:val="center"/>
                    <w:rPr>
                      <w:szCs w:val="21"/>
                    </w:rPr>
                  </w:pPr>
                  <w:r w:rsidRPr="007D1B97">
                    <w:rPr>
                      <w:rFonts w:hint="eastAsia"/>
                      <w:szCs w:val="21"/>
                    </w:rPr>
                    <w:t>1</w:t>
                  </w:r>
                  <w:r w:rsidRPr="007D1B97">
                    <w:rPr>
                      <w:szCs w:val="21"/>
                    </w:rPr>
                    <w:t>00000</w:t>
                  </w:r>
                </w:p>
              </w:tc>
              <w:tc>
                <w:tcPr>
                  <w:tcW w:w="995" w:type="pct"/>
                  <w:vAlign w:val="center"/>
                </w:tcPr>
                <w:p w14:paraId="60D280C4" w14:textId="77777777" w:rsidR="007A2750" w:rsidRPr="007D1B97" w:rsidRDefault="007A2750">
                  <w:pPr>
                    <w:jc w:val="center"/>
                    <w:rPr>
                      <w:szCs w:val="21"/>
                    </w:rPr>
                  </w:pPr>
                  <w:r w:rsidRPr="007D1B97">
                    <w:rPr>
                      <w:rFonts w:hint="eastAsia"/>
                      <w:szCs w:val="21"/>
                    </w:rPr>
                    <w:t>车削、雕刻</w:t>
                  </w:r>
                </w:p>
              </w:tc>
            </w:tr>
            <w:tr w:rsidR="007A2750" w:rsidRPr="007D1B97" w14:paraId="73CE63F9" w14:textId="77777777" w:rsidTr="007A2750">
              <w:trPr>
                <w:trHeight w:val="23"/>
                <w:jc w:val="center"/>
              </w:trPr>
              <w:tc>
                <w:tcPr>
                  <w:tcW w:w="5000" w:type="pct"/>
                  <w:gridSpan w:val="6"/>
                </w:tcPr>
                <w:p w14:paraId="2F47E2A3" w14:textId="794B63AF" w:rsidR="007A2750" w:rsidRPr="007D1B97" w:rsidRDefault="007A2750">
                  <w:pPr>
                    <w:jc w:val="left"/>
                    <w:rPr>
                      <w:szCs w:val="21"/>
                    </w:rPr>
                  </w:pPr>
                  <w:r w:rsidRPr="007D1B97">
                    <w:rPr>
                      <w:rFonts w:hint="eastAsia"/>
                      <w:szCs w:val="21"/>
                    </w:rPr>
                    <w:t>*</w:t>
                  </w:r>
                  <w:r w:rsidRPr="007D1B97">
                    <w:rPr>
                      <w:rFonts w:hint="eastAsia"/>
                      <w:szCs w:val="21"/>
                    </w:rPr>
                    <w:t>：碳纤维产品为代加工产品。</w:t>
                  </w:r>
                </w:p>
              </w:tc>
            </w:tr>
          </w:tbl>
          <w:p w14:paraId="4FDE42B7" w14:textId="77777777" w:rsidR="00B5574F" w:rsidRPr="007D1B97" w:rsidRDefault="00093AC2">
            <w:pPr>
              <w:adjustRightInd w:val="0"/>
              <w:snapToGrid w:val="0"/>
              <w:spacing w:line="360" w:lineRule="auto"/>
              <w:jc w:val="left"/>
              <w:rPr>
                <w:b/>
                <w:bCs/>
                <w:sz w:val="24"/>
              </w:rPr>
            </w:pPr>
            <w:r w:rsidRPr="007D1B97">
              <w:rPr>
                <w:b/>
                <w:bCs/>
                <w:sz w:val="24"/>
              </w:rPr>
              <w:t>3</w:t>
            </w:r>
            <w:r w:rsidRPr="007D1B97">
              <w:rPr>
                <w:b/>
                <w:bCs/>
                <w:sz w:val="24"/>
              </w:rPr>
              <w:t>、主要设施及设施参数</w:t>
            </w:r>
          </w:p>
          <w:p w14:paraId="1A9A54AF" w14:textId="01CBB53E" w:rsidR="00041B23" w:rsidRPr="007D1B97" w:rsidRDefault="00041B23" w:rsidP="00041B23">
            <w:pPr>
              <w:adjustRightInd w:val="0"/>
              <w:snapToGrid w:val="0"/>
              <w:spacing w:line="360" w:lineRule="auto"/>
              <w:ind w:firstLineChars="200" w:firstLine="480"/>
              <w:rPr>
                <w:sz w:val="24"/>
              </w:rPr>
            </w:pPr>
            <w:r w:rsidRPr="007D1B97">
              <w:rPr>
                <w:rFonts w:hint="eastAsia"/>
                <w:sz w:val="24"/>
              </w:rPr>
              <w:t>根据建设单位提供的资料，本项目主要设备清单见表</w:t>
            </w:r>
            <w:r w:rsidRPr="007D1B97">
              <w:rPr>
                <w:rFonts w:hint="eastAsia"/>
                <w:sz w:val="24"/>
              </w:rPr>
              <w:t>2-</w:t>
            </w:r>
            <w:r w:rsidRPr="007D1B97">
              <w:rPr>
                <w:sz w:val="24"/>
              </w:rPr>
              <w:t>3</w:t>
            </w:r>
            <w:r w:rsidRPr="007D1B97">
              <w:rPr>
                <w:rFonts w:hint="eastAsia"/>
                <w:sz w:val="24"/>
              </w:rPr>
              <w:t>。</w:t>
            </w:r>
          </w:p>
          <w:p w14:paraId="1CB238AE" w14:textId="51ADFB9B" w:rsidR="00B5574F" w:rsidRPr="007D1B97" w:rsidRDefault="00093AC2">
            <w:pPr>
              <w:adjustRightInd w:val="0"/>
              <w:snapToGrid w:val="0"/>
              <w:spacing w:beforeLines="50" w:before="156"/>
              <w:jc w:val="center"/>
              <w:rPr>
                <w:b/>
                <w:bCs/>
                <w:szCs w:val="21"/>
              </w:rPr>
            </w:pPr>
            <w:r w:rsidRPr="007D1B97">
              <w:rPr>
                <w:b/>
                <w:bCs/>
                <w:szCs w:val="21"/>
              </w:rPr>
              <w:t>表</w:t>
            </w:r>
            <w:r w:rsidRPr="007D1B97">
              <w:rPr>
                <w:b/>
                <w:bCs/>
                <w:szCs w:val="21"/>
              </w:rPr>
              <w:t xml:space="preserve">2-3  </w:t>
            </w:r>
            <w:r w:rsidRPr="007D1B97">
              <w:rPr>
                <w:b/>
                <w:bCs/>
                <w:szCs w:val="21"/>
              </w:rPr>
              <w:t>主要设施及设施参数一览表</w:t>
            </w:r>
          </w:p>
          <w:tbl>
            <w:tblPr>
              <w:tblStyle w:val="af4"/>
              <w:tblW w:w="0" w:type="auto"/>
              <w:jc w:val="center"/>
              <w:tblLook w:val="04A0" w:firstRow="1" w:lastRow="0" w:firstColumn="1" w:lastColumn="0" w:noHBand="0" w:noVBand="1"/>
            </w:tblPr>
            <w:tblGrid>
              <w:gridCol w:w="600"/>
              <w:gridCol w:w="1084"/>
              <w:gridCol w:w="1158"/>
              <w:gridCol w:w="1551"/>
              <w:gridCol w:w="992"/>
              <w:gridCol w:w="709"/>
              <w:gridCol w:w="850"/>
              <w:gridCol w:w="669"/>
            </w:tblGrid>
            <w:tr w:rsidR="00A92372" w:rsidRPr="007D1B97" w14:paraId="3E4F1B86" w14:textId="77777777" w:rsidTr="00A92372">
              <w:trPr>
                <w:trHeight w:val="23"/>
                <w:jc w:val="center"/>
              </w:trPr>
              <w:tc>
                <w:tcPr>
                  <w:tcW w:w="600" w:type="dxa"/>
                  <w:vAlign w:val="center"/>
                </w:tcPr>
                <w:p w14:paraId="7C3528A6" w14:textId="77777777" w:rsidR="00A92372" w:rsidRPr="007D1B97" w:rsidRDefault="00A92372">
                  <w:pPr>
                    <w:adjustRightInd w:val="0"/>
                    <w:snapToGrid w:val="0"/>
                    <w:jc w:val="center"/>
                    <w:rPr>
                      <w:b/>
                      <w:bCs/>
                      <w:szCs w:val="21"/>
                    </w:rPr>
                  </w:pPr>
                  <w:r w:rsidRPr="007D1B97">
                    <w:rPr>
                      <w:rFonts w:hint="eastAsia"/>
                      <w:b/>
                      <w:bCs/>
                      <w:szCs w:val="21"/>
                    </w:rPr>
                    <w:t>序号</w:t>
                  </w:r>
                </w:p>
              </w:tc>
              <w:tc>
                <w:tcPr>
                  <w:tcW w:w="1084" w:type="dxa"/>
                  <w:vAlign w:val="center"/>
                </w:tcPr>
                <w:p w14:paraId="1E656669" w14:textId="19C02FFD" w:rsidR="00A92372" w:rsidRPr="007D1B97" w:rsidRDefault="00A92372">
                  <w:pPr>
                    <w:adjustRightInd w:val="0"/>
                    <w:snapToGrid w:val="0"/>
                    <w:jc w:val="center"/>
                    <w:rPr>
                      <w:b/>
                      <w:bCs/>
                      <w:szCs w:val="21"/>
                    </w:rPr>
                  </w:pPr>
                  <w:r>
                    <w:rPr>
                      <w:rFonts w:hint="eastAsia"/>
                      <w:b/>
                      <w:bCs/>
                      <w:szCs w:val="21"/>
                    </w:rPr>
                    <w:t>主要生产单元</w:t>
                  </w:r>
                </w:p>
              </w:tc>
              <w:tc>
                <w:tcPr>
                  <w:tcW w:w="1158" w:type="dxa"/>
                </w:tcPr>
                <w:p w14:paraId="47A5F5DC" w14:textId="1355B0B7" w:rsidR="00A92372" w:rsidRPr="007D1B97" w:rsidRDefault="00A92372">
                  <w:pPr>
                    <w:adjustRightInd w:val="0"/>
                    <w:snapToGrid w:val="0"/>
                    <w:jc w:val="center"/>
                    <w:rPr>
                      <w:b/>
                      <w:bCs/>
                      <w:szCs w:val="21"/>
                    </w:rPr>
                  </w:pPr>
                  <w:r>
                    <w:rPr>
                      <w:rFonts w:hint="eastAsia"/>
                      <w:b/>
                      <w:bCs/>
                      <w:szCs w:val="21"/>
                    </w:rPr>
                    <w:t>主要工艺名称</w:t>
                  </w:r>
                </w:p>
              </w:tc>
              <w:tc>
                <w:tcPr>
                  <w:tcW w:w="1551" w:type="dxa"/>
                  <w:vAlign w:val="center"/>
                </w:tcPr>
                <w:p w14:paraId="33169898" w14:textId="1B242A3E" w:rsidR="00A92372" w:rsidRPr="007D1B97" w:rsidRDefault="00A92372">
                  <w:pPr>
                    <w:adjustRightInd w:val="0"/>
                    <w:snapToGrid w:val="0"/>
                    <w:jc w:val="center"/>
                    <w:rPr>
                      <w:b/>
                      <w:bCs/>
                      <w:szCs w:val="21"/>
                    </w:rPr>
                  </w:pPr>
                  <w:r>
                    <w:rPr>
                      <w:rFonts w:hint="eastAsia"/>
                      <w:b/>
                      <w:bCs/>
                      <w:szCs w:val="21"/>
                    </w:rPr>
                    <w:t>生产设备</w:t>
                  </w:r>
                  <w:r w:rsidRPr="007D1B97">
                    <w:rPr>
                      <w:rFonts w:hint="eastAsia"/>
                      <w:b/>
                      <w:bCs/>
                      <w:szCs w:val="21"/>
                    </w:rPr>
                    <w:t>名称</w:t>
                  </w:r>
                </w:p>
              </w:tc>
              <w:tc>
                <w:tcPr>
                  <w:tcW w:w="992" w:type="dxa"/>
                  <w:vAlign w:val="center"/>
                </w:tcPr>
                <w:p w14:paraId="04E8DFE1" w14:textId="6A89D350" w:rsidR="00A92372" w:rsidRPr="007D1B97" w:rsidRDefault="00A92372">
                  <w:pPr>
                    <w:adjustRightInd w:val="0"/>
                    <w:snapToGrid w:val="0"/>
                    <w:jc w:val="center"/>
                    <w:rPr>
                      <w:b/>
                      <w:bCs/>
                      <w:szCs w:val="21"/>
                    </w:rPr>
                  </w:pPr>
                  <w:r>
                    <w:rPr>
                      <w:rFonts w:hint="eastAsia"/>
                      <w:b/>
                      <w:bCs/>
                      <w:szCs w:val="21"/>
                    </w:rPr>
                    <w:t>设施型号</w:t>
                  </w:r>
                </w:p>
              </w:tc>
              <w:tc>
                <w:tcPr>
                  <w:tcW w:w="709" w:type="dxa"/>
                  <w:vAlign w:val="center"/>
                </w:tcPr>
                <w:p w14:paraId="74E17A59" w14:textId="77777777" w:rsidR="00A92372" w:rsidRPr="007D1B97" w:rsidRDefault="00A92372">
                  <w:pPr>
                    <w:adjustRightInd w:val="0"/>
                    <w:snapToGrid w:val="0"/>
                    <w:jc w:val="center"/>
                    <w:rPr>
                      <w:b/>
                      <w:bCs/>
                      <w:szCs w:val="21"/>
                    </w:rPr>
                  </w:pPr>
                  <w:r w:rsidRPr="007D1B97">
                    <w:rPr>
                      <w:rFonts w:hint="eastAsia"/>
                      <w:b/>
                      <w:bCs/>
                      <w:szCs w:val="21"/>
                    </w:rPr>
                    <w:t>单位</w:t>
                  </w:r>
                </w:p>
              </w:tc>
              <w:tc>
                <w:tcPr>
                  <w:tcW w:w="850" w:type="dxa"/>
                  <w:vAlign w:val="center"/>
                </w:tcPr>
                <w:p w14:paraId="091FB0B5" w14:textId="790EF97D" w:rsidR="00A92372" w:rsidRPr="007D1B97" w:rsidRDefault="00A92372">
                  <w:pPr>
                    <w:adjustRightInd w:val="0"/>
                    <w:snapToGrid w:val="0"/>
                    <w:jc w:val="center"/>
                    <w:rPr>
                      <w:b/>
                      <w:bCs/>
                      <w:szCs w:val="21"/>
                    </w:rPr>
                  </w:pPr>
                  <w:r>
                    <w:rPr>
                      <w:rFonts w:hint="eastAsia"/>
                      <w:b/>
                      <w:bCs/>
                      <w:szCs w:val="21"/>
                    </w:rPr>
                    <w:t>本项目</w:t>
                  </w:r>
                  <w:r w:rsidRPr="007D1B97">
                    <w:rPr>
                      <w:rFonts w:hint="eastAsia"/>
                      <w:b/>
                      <w:bCs/>
                      <w:szCs w:val="21"/>
                    </w:rPr>
                    <w:t>数量</w:t>
                  </w:r>
                </w:p>
              </w:tc>
              <w:tc>
                <w:tcPr>
                  <w:tcW w:w="669" w:type="dxa"/>
                  <w:vAlign w:val="center"/>
                </w:tcPr>
                <w:p w14:paraId="1FCAB359" w14:textId="1F583348" w:rsidR="00A92372" w:rsidRPr="007D1B97" w:rsidRDefault="00A92372">
                  <w:pPr>
                    <w:adjustRightInd w:val="0"/>
                    <w:snapToGrid w:val="0"/>
                    <w:jc w:val="center"/>
                    <w:rPr>
                      <w:b/>
                      <w:bCs/>
                      <w:szCs w:val="21"/>
                    </w:rPr>
                  </w:pPr>
                  <w:r>
                    <w:rPr>
                      <w:rFonts w:hint="eastAsia"/>
                      <w:b/>
                      <w:bCs/>
                      <w:szCs w:val="21"/>
                    </w:rPr>
                    <w:t>其他</w:t>
                  </w:r>
                </w:p>
              </w:tc>
            </w:tr>
            <w:tr w:rsidR="00A92372" w:rsidRPr="007D1B97" w14:paraId="4714C597" w14:textId="77777777" w:rsidTr="00A92372">
              <w:trPr>
                <w:trHeight w:val="23"/>
                <w:jc w:val="center"/>
              </w:trPr>
              <w:tc>
                <w:tcPr>
                  <w:tcW w:w="600" w:type="dxa"/>
                  <w:vAlign w:val="center"/>
                </w:tcPr>
                <w:p w14:paraId="7BDFB460" w14:textId="77777777" w:rsidR="00A92372" w:rsidRPr="007D1B97" w:rsidRDefault="00A92372" w:rsidP="00A92372">
                  <w:pPr>
                    <w:adjustRightInd w:val="0"/>
                    <w:snapToGrid w:val="0"/>
                    <w:jc w:val="center"/>
                    <w:rPr>
                      <w:szCs w:val="21"/>
                    </w:rPr>
                  </w:pPr>
                  <w:r w:rsidRPr="007D1B97">
                    <w:rPr>
                      <w:rFonts w:hint="eastAsia"/>
                      <w:szCs w:val="21"/>
                    </w:rPr>
                    <w:t>1</w:t>
                  </w:r>
                </w:p>
              </w:tc>
              <w:tc>
                <w:tcPr>
                  <w:tcW w:w="1084" w:type="dxa"/>
                  <w:vMerge w:val="restart"/>
                  <w:vAlign w:val="center"/>
                </w:tcPr>
                <w:p w14:paraId="5017B8C4" w14:textId="77777777" w:rsidR="00A92372" w:rsidRPr="007D1B97" w:rsidRDefault="00A92372" w:rsidP="00A92372">
                  <w:pPr>
                    <w:adjustRightInd w:val="0"/>
                    <w:snapToGrid w:val="0"/>
                    <w:jc w:val="center"/>
                    <w:rPr>
                      <w:szCs w:val="21"/>
                    </w:rPr>
                  </w:pPr>
                  <w:r w:rsidRPr="007D1B97">
                    <w:rPr>
                      <w:rFonts w:hint="eastAsia"/>
                      <w:szCs w:val="21"/>
                    </w:rPr>
                    <w:t>杀菌灯、灭蚊灯</w:t>
                  </w:r>
                </w:p>
              </w:tc>
              <w:tc>
                <w:tcPr>
                  <w:tcW w:w="1158" w:type="dxa"/>
                  <w:vAlign w:val="center"/>
                </w:tcPr>
                <w:p w14:paraId="5C8CF748" w14:textId="306FF701" w:rsidR="00A92372" w:rsidRPr="007D1B97" w:rsidRDefault="00A92372" w:rsidP="00A92372">
                  <w:pPr>
                    <w:adjustRightInd w:val="0"/>
                    <w:snapToGrid w:val="0"/>
                    <w:jc w:val="center"/>
                    <w:rPr>
                      <w:szCs w:val="21"/>
                    </w:rPr>
                  </w:pPr>
                  <w:r w:rsidRPr="007D1B97">
                    <w:rPr>
                      <w:rFonts w:hint="eastAsia"/>
                      <w:szCs w:val="21"/>
                    </w:rPr>
                    <w:t>组装</w:t>
                  </w:r>
                </w:p>
              </w:tc>
              <w:tc>
                <w:tcPr>
                  <w:tcW w:w="1551" w:type="dxa"/>
                  <w:vAlign w:val="center"/>
                </w:tcPr>
                <w:p w14:paraId="391814A4" w14:textId="44D5E3B2" w:rsidR="00A92372" w:rsidRPr="007D1B97" w:rsidRDefault="00A92372" w:rsidP="00A92372">
                  <w:pPr>
                    <w:adjustRightInd w:val="0"/>
                    <w:snapToGrid w:val="0"/>
                    <w:jc w:val="center"/>
                    <w:rPr>
                      <w:szCs w:val="21"/>
                    </w:rPr>
                  </w:pPr>
                  <w:r w:rsidRPr="007D1B97">
                    <w:rPr>
                      <w:rFonts w:hint="eastAsia"/>
                      <w:szCs w:val="21"/>
                    </w:rPr>
                    <w:t>自动组装流水线</w:t>
                  </w:r>
                </w:p>
              </w:tc>
              <w:tc>
                <w:tcPr>
                  <w:tcW w:w="992" w:type="dxa"/>
                  <w:vAlign w:val="center"/>
                </w:tcPr>
                <w:p w14:paraId="6BDC9E75" w14:textId="77777777" w:rsidR="00A92372" w:rsidRPr="007D1B97" w:rsidRDefault="00A92372" w:rsidP="00A92372">
                  <w:pPr>
                    <w:adjustRightInd w:val="0"/>
                    <w:snapToGrid w:val="0"/>
                    <w:jc w:val="center"/>
                    <w:rPr>
                      <w:szCs w:val="21"/>
                    </w:rPr>
                  </w:pPr>
                  <w:r w:rsidRPr="007D1B97">
                    <w:rPr>
                      <w:rFonts w:hint="eastAsia"/>
                      <w:szCs w:val="21"/>
                    </w:rPr>
                    <w:t>3</w:t>
                  </w:r>
                  <w:r w:rsidRPr="007D1B97">
                    <w:rPr>
                      <w:szCs w:val="21"/>
                    </w:rPr>
                    <w:t>100</w:t>
                  </w:r>
                  <w:r w:rsidRPr="007D1B97">
                    <w:rPr>
                      <w:rFonts w:hint="eastAsia"/>
                      <w:szCs w:val="21"/>
                    </w:rPr>
                    <w:t>型</w:t>
                  </w:r>
                </w:p>
              </w:tc>
              <w:tc>
                <w:tcPr>
                  <w:tcW w:w="709" w:type="dxa"/>
                  <w:vAlign w:val="center"/>
                </w:tcPr>
                <w:p w14:paraId="09B7E844"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6F56329F"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58E0E742" w14:textId="5E6C137E" w:rsidR="00A92372" w:rsidRPr="007D1B97" w:rsidRDefault="00A92372" w:rsidP="00A92372">
                  <w:pPr>
                    <w:adjustRightInd w:val="0"/>
                    <w:snapToGrid w:val="0"/>
                    <w:jc w:val="center"/>
                    <w:rPr>
                      <w:szCs w:val="21"/>
                    </w:rPr>
                  </w:pPr>
                  <w:r>
                    <w:rPr>
                      <w:rFonts w:hint="eastAsia"/>
                      <w:szCs w:val="21"/>
                    </w:rPr>
                    <w:t>/</w:t>
                  </w:r>
                </w:p>
              </w:tc>
            </w:tr>
            <w:tr w:rsidR="00A92372" w:rsidRPr="007D1B97" w14:paraId="0E5D4084" w14:textId="77777777" w:rsidTr="00A92372">
              <w:trPr>
                <w:trHeight w:val="23"/>
                <w:jc w:val="center"/>
              </w:trPr>
              <w:tc>
                <w:tcPr>
                  <w:tcW w:w="600" w:type="dxa"/>
                  <w:vAlign w:val="center"/>
                </w:tcPr>
                <w:p w14:paraId="02ECF9F1" w14:textId="77777777" w:rsidR="00A92372" w:rsidRPr="007D1B97" w:rsidRDefault="00A92372" w:rsidP="00A92372">
                  <w:pPr>
                    <w:adjustRightInd w:val="0"/>
                    <w:snapToGrid w:val="0"/>
                    <w:jc w:val="center"/>
                    <w:rPr>
                      <w:szCs w:val="21"/>
                    </w:rPr>
                  </w:pPr>
                  <w:r w:rsidRPr="007D1B97">
                    <w:rPr>
                      <w:rFonts w:hint="eastAsia"/>
                      <w:szCs w:val="21"/>
                    </w:rPr>
                    <w:t>2</w:t>
                  </w:r>
                </w:p>
              </w:tc>
              <w:tc>
                <w:tcPr>
                  <w:tcW w:w="1084" w:type="dxa"/>
                  <w:vMerge/>
                  <w:vAlign w:val="center"/>
                </w:tcPr>
                <w:p w14:paraId="583D3BFC" w14:textId="77777777" w:rsidR="00A92372" w:rsidRPr="007D1B97" w:rsidRDefault="00A92372" w:rsidP="00A92372">
                  <w:pPr>
                    <w:adjustRightInd w:val="0"/>
                    <w:snapToGrid w:val="0"/>
                    <w:jc w:val="center"/>
                    <w:rPr>
                      <w:szCs w:val="21"/>
                    </w:rPr>
                  </w:pPr>
                </w:p>
              </w:tc>
              <w:tc>
                <w:tcPr>
                  <w:tcW w:w="1158" w:type="dxa"/>
                  <w:vAlign w:val="center"/>
                </w:tcPr>
                <w:p w14:paraId="7F1A7F3B" w14:textId="5263C1B8" w:rsidR="00A92372" w:rsidRPr="007D1B97" w:rsidRDefault="00A92372" w:rsidP="00A92372">
                  <w:pPr>
                    <w:adjustRightInd w:val="0"/>
                    <w:snapToGrid w:val="0"/>
                    <w:jc w:val="center"/>
                    <w:rPr>
                      <w:szCs w:val="21"/>
                    </w:rPr>
                  </w:pPr>
                  <w:r w:rsidRPr="007D1B97">
                    <w:rPr>
                      <w:rFonts w:hint="eastAsia"/>
                      <w:szCs w:val="21"/>
                    </w:rPr>
                    <w:t>部分组装件打孔</w:t>
                  </w:r>
                </w:p>
              </w:tc>
              <w:tc>
                <w:tcPr>
                  <w:tcW w:w="1551" w:type="dxa"/>
                  <w:vAlign w:val="center"/>
                </w:tcPr>
                <w:p w14:paraId="40331D8C" w14:textId="26F77A45" w:rsidR="00A92372" w:rsidRPr="007D1B97" w:rsidRDefault="00A92372" w:rsidP="00A92372">
                  <w:pPr>
                    <w:adjustRightInd w:val="0"/>
                    <w:snapToGrid w:val="0"/>
                    <w:jc w:val="center"/>
                    <w:rPr>
                      <w:szCs w:val="21"/>
                    </w:rPr>
                  </w:pPr>
                  <w:r w:rsidRPr="007D1B97">
                    <w:rPr>
                      <w:rFonts w:hint="eastAsia"/>
                      <w:szCs w:val="21"/>
                    </w:rPr>
                    <w:t>钻床</w:t>
                  </w:r>
                </w:p>
              </w:tc>
              <w:tc>
                <w:tcPr>
                  <w:tcW w:w="992" w:type="dxa"/>
                  <w:vAlign w:val="center"/>
                </w:tcPr>
                <w:p w14:paraId="04015D07" w14:textId="77777777" w:rsidR="00A92372" w:rsidRPr="007D1B97" w:rsidRDefault="00A92372" w:rsidP="00A92372">
                  <w:pPr>
                    <w:adjustRightInd w:val="0"/>
                    <w:snapToGrid w:val="0"/>
                    <w:jc w:val="center"/>
                    <w:rPr>
                      <w:szCs w:val="21"/>
                    </w:rPr>
                  </w:pPr>
                  <w:r w:rsidRPr="007D1B97">
                    <w:rPr>
                      <w:rFonts w:hint="eastAsia"/>
                      <w:szCs w:val="21"/>
                    </w:rPr>
                    <w:t>/</w:t>
                  </w:r>
                </w:p>
              </w:tc>
              <w:tc>
                <w:tcPr>
                  <w:tcW w:w="709" w:type="dxa"/>
                  <w:vAlign w:val="center"/>
                </w:tcPr>
                <w:p w14:paraId="435A8EDD"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04278C68"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7C421645" w14:textId="7334B890" w:rsidR="00A92372" w:rsidRPr="007D1B97" w:rsidRDefault="00A92372" w:rsidP="00A92372">
                  <w:pPr>
                    <w:adjustRightInd w:val="0"/>
                    <w:snapToGrid w:val="0"/>
                    <w:jc w:val="center"/>
                    <w:rPr>
                      <w:szCs w:val="21"/>
                    </w:rPr>
                  </w:pPr>
                  <w:r>
                    <w:rPr>
                      <w:rFonts w:hint="eastAsia"/>
                      <w:szCs w:val="21"/>
                    </w:rPr>
                    <w:t>/</w:t>
                  </w:r>
                </w:p>
              </w:tc>
            </w:tr>
            <w:tr w:rsidR="00A92372" w:rsidRPr="007D1B97" w14:paraId="704750AA" w14:textId="77777777" w:rsidTr="00A92372">
              <w:trPr>
                <w:trHeight w:val="23"/>
                <w:jc w:val="center"/>
              </w:trPr>
              <w:tc>
                <w:tcPr>
                  <w:tcW w:w="600" w:type="dxa"/>
                  <w:vAlign w:val="center"/>
                </w:tcPr>
                <w:p w14:paraId="2A80CDB7" w14:textId="77777777" w:rsidR="00A92372" w:rsidRPr="007D1B97" w:rsidRDefault="00A92372" w:rsidP="00A92372">
                  <w:pPr>
                    <w:adjustRightInd w:val="0"/>
                    <w:snapToGrid w:val="0"/>
                    <w:jc w:val="center"/>
                    <w:rPr>
                      <w:szCs w:val="21"/>
                    </w:rPr>
                  </w:pPr>
                  <w:r w:rsidRPr="007D1B97">
                    <w:rPr>
                      <w:rFonts w:hint="eastAsia"/>
                      <w:szCs w:val="21"/>
                    </w:rPr>
                    <w:t>3</w:t>
                  </w:r>
                </w:p>
              </w:tc>
              <w:tc>
                <w:tcPr>
                  <w:tcW w:w="1084" w:type="dxa"/>
                  <w:vMerge w:val="restart"/>
                  <w:vAlign w:val="center"/>
                </w:tcPr>
                <w:p w14:paraId="2A609D14" w14:textId="77777777" w:rsidR="00A92372" w:rsidRPr="007D1B97" w:rsidRDefault="00A92372" w:rsidP="00A92372">
                  <w:pPr>
                    <w:adjustRightInd w:val="0"/>
                    <w:snapToGrid w:val="0"/>
                    <w:jc w:val="center"/>
                    <w:rPr>
                      <w:szCs w:val="21"/>
                    </w:rPr>
                  </w:pPr>
                  <w:r w:rsidRPr="007D1B97">
                    <w:rPr>
                      <w:rFonts w:hint="eastAsia"/>
                      <w:szCs w:val="21"/>
                    </w:rPr>
                    <w:t>无人机外壳</w:t>
                  </w:r>
                </w:p>
              </w:tc>
              <w:tc>
                <w:tcPr>
                  <w:tcW w:w="1158" w:type="dxa"/>
                  <w:vAlign w:val="center"/>
                </w:tcPr>
                <w:p w14:paraId="4BE85876" w14:textId="580BA04F" w:rsidR="00A92372" w:rsidRPr="007D1B97" w:rsidRDefault="00A92372" w:rsidP="00A92372">
                  <w:pPr>
                    <w:adjustRightInd w:val="0"/>
                    <w:snapToGrid w:val="0"/>
                    <w:jc w:val="center"/>
                    <w:rPr>
                      <w:szCs w:val="21"/>
                    </w:rPr>
                  </w:pPr>
                  <w:r w:rsidRPr="007D1B97">
                    <w:rPr>
                      <w:rFonts w:hint="eastAsia"/>
                      <w:szCs w:val="21"/>
                    </w:rPr>
                    <w:t>雕刻</w:t>
                  </w:r>
                </w:p>
              </w:tc>
              <w:tc>
                <w:tcPr>
                  <w:tcW w:w="1551" w:type="dxa"/>
                  <w:vAlign w:val="center"/>
                </w:tcPr>
                <w:p w14:paraId="5776D990" w14:textId="368FF64A" w:rsidR="00A92372" w:rsidRPr="007D1B97" w:rsidRDefault="00A92372" w:rsidP="00A92372">
                  <w:pPr>
                    <w:adjustRightInd w:val="0"/>
                    <w:snapToGrid w:val="0"/>
                    <w:jc w:val="center"/>
                    <w:rPr>
                      <w:szCs w:val="21"/>
                    </w:rPr>
                  </w:pPr>
                  <w:r w:rsidRPr="007D1B97">
                    <w:rPr>
                      <w:rFonts w:hint="eastAsia"/>
                      <w:szCs w:val="21"/>
                    </w:rPr>
                    <w:t>数控精雕机</w:t>
                  </w:r>
                </w:p>
              </w:tc>
              <w:tc>
                <w:tcPr>
                  <w:tcW w:w="992" w:type="dxa"/>
                  <w:vAlign w:val="center"/>
                </w:tcPr>
                <w:p w14:paraId="0585463A" w14:textId="77777777" w:rsidR="00A92372" w:rsidRPr="007D1B97" w:rsidRDefault="00A92372" w:rsidP="00A92372">
                  <w:pPr>
                    <w:adjustRightInd w:val="0"/>
                    <w:snapToGrid w:val="0"/>
                    <w:jc w:val="center"/>
                    <w:rPr>
                      <w:szCs w:val="21"/>
                    </w:rPr>
                  </w:pPr>
                  <w:r w:rsidRPr="007D1B97">
                    <w:rPr>
                      <w:rFonts w:hint="eastAsia"/>
                      <w:szCs w:val="21"/>
                    </w:rPr>
                    <w:t>2</w:t>
                  </w:r>
                  <w:r w:rsidRPr="007D1B97">
                    <w:rPr>
                      <w:szCs w:val="21"/>
                    </w:rPr>
                    <w:t>015</w:t>
                  </w:r>
                  <w:r w:rsidRPr="007D1B97">
                    <w:rPr>
                      <w:rFonts w:hint="eastAsia"/>
                      <w:szCs w:val="21"/>
                    </w:rPr>
                    <w:t>型</w:t>
                  </w:r>
                </w:p>
              </w:tc>
              <w:tc>
                <w:tcPr>
                  <w:tcW w:w="709" w:type="dxa"/>
                  <w:vAlign w:val="center"/>
                </w:tcPr>
                <w:p w14:paraId="64E3DB89"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146A0704"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429BDBAD" w14:textId="48996CD0" w:rsidR="00A92372" w:rsidRPr="007D1B97" w:rsidRDefault="00A92372" w:rsidP="00A92372">
                  <w:pPr>
                    <w:adjustRightInd w:val="0"/>
                    <w:snapToGrid w:val="0"/>
                    <w:jc w:val="center"/>
                    <w:rPr>
                      <w:szCs w:val="21"/>
                    </w:rPr>
                  </w:pPr>
                  <w:r>
                    <w:rPr>
                      <w:rFonts w:hint="eastAsia"/>
                      <w:szCs w:val="21"/>
                    </w:rPr>
                    <w:t>/</w:t>
                  </w:r>
                </w:p>
              </w:tc>
            </w:tr>
            <w:tr w:rsidR="00A92372" w:rsidRPr="007D1B97" w14:paraId="388F06B8" w14:textId="77777777" w:rsidTr="00A92372">
              <w:trPr>
                <w:trHeight w:val="23"/>
                <w:jc w:val="center"/>
              </w:trPr>
              <w:tc>
                <w:tcPr>
                  <w:tcW w:w="600" w:type="dxa"/>
                  <w:vAlign w:val="center"/>
                </w:tcPr>
                <w:p w14:paraId="7AEE7B45" w14:textId="77777777" w:rsidR="00A92372" w:rsidRPr="007D1B97" w:rsidRDefault="00A92372" w:rsidP="00A92372">
                  <w:pPr>
                    <w:adjustRightInd w:val="0"/>
                    <w:snapToGrid w:val="0"/>
                    <w:jc w:val="center"/>
                    <w:rPr>
                      <w:szCs w:val="21"/>
                    </w:rPr>
                  </w:pPr>
                  <w:r w:rsidRPr="007D1B97">
                    <w:rPr>
                      <w:rFonts w:hint="eastAsia"/>
                      <w:szCs w:val="21"/>
                    </w:rPr>
                    <w:t>4</w:t>
                  </w:r>
                </w:p>
              </w:tc>
              <w:tc>
                <w:tcPr>
                  <w:tcW w:w="1084" w:type="dxa"/>
                  <w:vMerge/>
                  <w:vAlign w:val="center"/>
                </w:tcPr>
                <w:p w14:paraId="29FC0D77" w14:textId="77777777" w:rsidR="00A92372" w:rsidRPr="007D1B97" w:rsidRDefault="00A92372" w:rsidP="00A92372">
                  <w:pPr>
                    <w:adjustRightInd w:val="0"/>
                    <w:snapToGrid w:val="0"/>
                    <w:jc w:val="center"/>
                    <w:rPr>
                      <w:szCs w:val="21"/>
                    </w:rPr>
                  </w:pPr>
                </w:p>
              </w:tc>
              <w:tc>
                <w:tcPr>
                  <w:tcW w:w="1158" w:type="dxa"/>
                  <w:vAlign w:val="center"/>
                </w:tcPr>
                <w:p w14:paraId="4A21B6EA" w14:textId="5111E930" w:rsidR="00A92372" w:rsidRPr="007D1B97" w:rsidRDefault="00A92372" w:rsidP="00A92372">
                  <w:pPr>
                    <w:adjustRightInd w:val="0"/>
                    <w:snapToGrid w:val="0"/>
                    <w:jc w:val="center"/>
                    <w:rPr>
                      <w:szCs w:val="21"/>
                    </w:rPr>
                  </w:pPr>
                  <w:r w:rsidRPr="007D1B97">
                    <w:rPr>
                      <w:rFonts w:hint="eastAsia"/>
                      <w:szCs w:val="21"/>
                    </w:rPr>
                    <w:t>车削</w:t>
                  </w:r>
                </w:p>
              </w:tc>
              <w:tc>
                <w:tcPr>
                  <w:tcW w:w="1551" w:type="dxa"/>
                  <w:vAlign w:val="center"/>
                </w:tcPr>
                <w:p w14:paraId="459D4A66" w14:textId="2B969011" w:rsidR="00A92372" w:rsidRPr="007D1B97" w:rsidRDefault="00A92372" w:rsidP="00A92372">
                  <w:pPr>
                    <w:adjustRightInd w:val="0"/>
                    <w:snapToGrid w:val="0"/>
                    <w:jc w:val="center"/>
                    <w:rPr>
                      <w:szCs w:val="21"/>
                    </w:rPr>
                  </w:pPr>
                  <w:r w:rsidRPr="007D1B97">
                    <w:rPr>
                      <w:rFonts w:hint="eastAsia"/>
                      <w:szCs w:val="21"/>
                    </w:rPr>
                    <w:t>C</w:t>
                  </w:r>
                  <w:r w:rsidRPr="007D1B97">
                    <w:rPr>
                      <w:szCs w:val="21"/>
                    </w:rPr>
                    <w:t>NC</w:t>
                  </w:r>
                  <w:r w:rsidRPr="007D1B97">
                    <w:rPr>
                      <w:rFonts w:hint="eastAsia"/>
                      <w:szCs w:val="21"/>
                    </w:rPr>
                    <w:t>数控机床</w:t>
                  </w:r>
                </w:p>
              </w:tc>
              <w:tc>
                <w:tcPr>
                  <w:tcW w:w="992" w:type="dxa"/>
                  <w:vAlign w:val="center"/>
                </w:tcPr>
                <w:p w14:paraId="3E3BFF6D" w14:textId="77777777" w:rsidR="00A92372" w:rsidRPr="007D1B97" w:rsidRDefault="00A92372" w:rsidP="00A92372">
                  <w:pPr>
                    <w:adjustRightInd w:val="0"/>
                    <w:snapToGrid w:val="0"/>
                    <w:jc w:val="center"/>
                    <w:rPr>
                      <w:szCs w:val="21"/>
                    </w:rPr>
                  </w:pPr>
                  <w:r w:rsidRPr="007D1B97">
                    <w:rPr>
                      <w:rFonts w:hint="eastAsia"/>
                      <w:szCs w:val="21"/>
                    </w:rPr>
                    <w:t>3</w:t>
                  </w:r>
                  <w:r w:rsidRPr="007D1B97">
                    <w:rPr>
                      <w:szCs w:val="21"/>
                    </w:rPr>
                    <w:t>50</w:t>
                  </w:r>
                  <w:r w:rsidRPr="007D1B97">
                    <w:rPr>
                      <w:rFonts w:hint="eastAsia"/>
                      <w:szCs w:val="21"/>
                    </w:rPr>
                    <w:t>型</w:t>
                  </w:r>
                </w:p>
              </w:tc>
              <w:tc>
                <w:tcPr>
                  <w:tcW w:w="709" w:type="dxa"/>
                  <w:vAlign w:val="center"/>
                </w:tcPr>
                <w:p w14:paraId="1EC2C04E"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305843A8"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45285D45" w14:textId="40F0552F" w:rsidR="00A92372" w:rsidRPr="007D1B97" w:rsidRDefault="00A92372" w:rsidP="00A92372">
                  <w:pPr>
                    <w:adjustRightInd w:val="0"/>
                    <w:snapToGrid w:val="0"/>
                    <w:jc w:val="center"/>
                    <w:rPr>
                      <w:szCs w:val="21"/>
                    </w:rPr>
                  </w:pPr>
                  <w:r>
                    <w:rPr>
                      <w:rFonts w:hint="eastAsia"/>
                      <w:szCs w:val="21"/>
                    </w:rPr>
                    <w:t>/</w:t>
                  </w:r>
                </w:p>
              </w:tc>
            </w:tr>
            <w:tr w:rsidR="00A92372" w:rsidRPr="007D1B97" w14:paraId="69280620" w14:textId="77777777" w:rsidTr="00A92372">
              <w:trPr>
                <w:trHeight w:val="23"/>
                <w:jc w:val="center"/>
              </w:trPr>
              <w:tc>
                <w:tcPr>
                  <w:tcW w:w="600" w:type="dxa"/>
                  <w:vAlign w:val="center"/>
                </w:tcPr>
                <w:p w14:paraId="620194D6" w14:textId="77777777" w:rsidR="00A92372" w:rsidRPr="007D1B97" w:rsidRDefault="00A92372" w:rsidP="00A92372">
                  <w:pPr>
                    <w:adjustRightInd w:val="0"/>
                    <w:snapToGrid w:val="0"/>
                    <w:jc w:val="center"/>
                    <w:rPr>
                      <w:szCs w:val="21"/>
                    </w:rPr>
                  </w:pPr>
                  <w:r w:rsidRPr="007D1B97">
                    <w:rPr>
                      <w:rFonts w:hint="eastAsia"/>
                      <w:szCs w:val="21"/>
                    </w:rPr>
                    <w:t>5</w:t>
                  </w:r>
                </w:p>
              </w:tc>
              <w:tc>
                <w:tcPr>
                  <w:tcW w:w="1084" w:type="dxa"/>
                  <w:vMerge w:val="restart"/>
                  <w:vAlign w:val="center"/>
                </w:tcPr>
                <w:p w14:paraId="71B7C755" w14:textId="77777777" w:rsidR="00A92372" w:rsidRPr="007D1B97" w:rsidRDefault="00A92372" w:rsidP="00A92372">
                  <w:pPr>
                    <w:adjustRightInd w:val="0"/>
                    <w:snapToGrid w:val="0"/>
                    <w:jc w:val="center"/>
                    <w:rPr>
                      <w:szCs w:val="21"/>
                    </w:rPr>
                  </w:pPr>
                  <w:r w:rsidRPr="007D1B97">
                    <w:rPr>
                      <w:rFonts w:hint="eastAsia"/>
                      <w:szCs w:val="21"/>
                    </w:rPr>
                    <w:t>滑雪滑板</w:t>
                  </w:r>
                </w:p>
              </w:tc>
              <w:tc>
                <w:tcPr>
                  <w:tcW w:w="1158" w:type="dxa"/>
                  <w:vAlign w:val="center"/>
                </w:tcPr>
                <w:p w14:paraId="79F660B3" w14:textId="372BC542" w:rsidR="00A92372" w:rsidRPr="007D1B97" w:rsidRDefault="00A92372" w:rsidP="00A92372">
                  <w:pPr>
                    <w:adjustRightInd w:val="0"/>
                    <w:snapToGrid w:val="0"/>
                    <w:jc w:val="center"/>
                    <w:rPr>
                      <w:szCs w:val="21"/>
                    </w:rPr>
                  </w:pPr>
                  <w:r w:rsidRPr="007D1B97">
                    <w:rPr>
                      <w:rFonts w:hint="eastAsia"/>
                      <w:szCs w:val="21"/>
                    </w:rPr>
                    <w:t>雕刻</w:t>
                  </w:r>
                </w:p>
              </w:tc>
              <w:tc>
                <w:tcPr>
                  <w:tcW w:w="1551" w:type="dxa"/>
                  <w:vAlign w:val="center"/>
                </w:tcPr>
                <w:p w14:paraId="3266EFCE" w14:textId="0A730794" w:rsidR="00A92372" w:rsidRPr="007D1B97" w:rsidRDefault="00A92372" w:rsidP="00A92372">
                  <w:pPr>
                    <w:adjustRightInd w:val="0"/>
                    <w:snapToGrid w:val="0"/>
                    <w:jc w:val="center"/>
                    <w:rPr>
                      <w:szCs w:val="21"/>
                    </w:rPr>
                  </w:pPr>
                  <w:r w:rsidRPr="007D1B97">
                    <w:rPr>
                      <w:rFonts w:hint="eastAsia"/>
                      <w:szCs w:val="21"/>
                    </w:rPr>
                    <w:t>数控精雕机</w:t>
                  </w:r>
                </w:p>
              </w:tc>
              <w:tc>
                <w:tcPr>
                  <w:tcW w:w="992" w:type="dxa"/>
                  <w:vAlign w:val="center"/>
                </w:tcPr>
                <w:p w14:paraId="320A8947" w14:textId="77777777" w:rsidR="00A92372" w:rsidRPr="007D1B97" w:rsidRDefault="00A92372" w:rsidP="00A92372">
                  <w:pPr>
                    <w:adjustRightInd w:val="0"/>
                    <w:snapToGrid w:val="0"/>
                    <w:jc w:val="center"/>
                    <w:rPr>
                      <w:szCs w:val="21"/>
                    </w:rPr>
                  </w:pPr>
                  <w:r w:rsidRPr="007D1B97">
                    <w:rPr>
                      <w:rFonts w:hint="eastAsia"/>
                      <w:szCs w:val="21"/>
                    </w:rPr>
                    <w:t>2</w:t>
                  </w:r>
                  <w:r w:rsidRPr="007D1B97">
                    <w:rPr>
                      <w:szCs w:val="21"/>
                    </w:rPr>
                    <w:t>520</w:t>
                  </w:r>
                  <w:r w:rsidRPr="007D1B97">
                    <w:rPr>
                      <w:rFonts w:hint="eastAsia"/>
                      <w:szCs w:val="21"/>
                    </w:rPr>
                    <w:t>型</w:t>
                  </w:r>
                </w:p>
              </w:tc>
              <w:tc>
                <w:tcPr>
                  <w:tcW w:w="709" w:type="dxa"/>
                  <w:vAlign w:val="center"/>
                </w:tcPr>
                <w:p w14:paraId="594141A8"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3780B435"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5F8E177D" w14:textId="5F00BBF2" w:rsidR="00A92372" w:rsidRPr="007D1B97" w:rsidRDefault="00A92372" w:rsidP="00A92372">
                  <w:pPr>
                    <w:adjustRightInd w:val="0"/>
                    <w:snapToGrid w:val="0"/>
                    <w:jc w:val="center"/>
                    <w:rPr>
                      <w:szCs w:val="21"/>
                    </w:rPr>
                  </w:pPr>
                  <w:r>
                    <w:rPr>
                      <w:rFonts w:hint="eastAsia"/>
                      <w:szCs w:val="21"/>
                    </w:rPr>
                    <w:t>/</w:t>
                  </w:r>
                </w:p>
              </w:tc>
            </w:tr>
            <w:tr w:rsidR="00A92372" w:rsidRPr="007D1B97" w14:paraId="5314F9A4" w14:textId="77777777" w:rsidTr="00A92372">
              <w:trPr>
                <w:trHeight w:val="23"/>
                <w:jc w:val="center"/>
              </w:trPr>
              <w:tc>
                <w:tcPr>
                  <w:tcW w:w="600" w:type="dxa"/>
                  <w:vAlign w:val="center"/>
                </w:tcPr>
                <w:p w14:paraId="3F7FF329" w14:textId="77777777" w:rsidR="00A92372" w:rsidRPr="007D1B97" w:rsidRDefault="00A92372" w:rsidP="00A92372">
                  <w:pPr>
                    <w:adjustRightInd w:val="0"/>
                    <w:snapToGrid w:val="0"/>
                    <w:jc w:val="center"/>
                    <w:rPr>
                      <w:szCs w:val="21"/>
                    </w:rPr>
                  </w:pPr>
                  <w:r w:rsidRPr="007D1B97">
                    <w:rPr>
                      <w:rFonts w:hint="eastAsia"/>
                      <w:szCs w:val="21"/>
                    </w:rPr>
                    <w:t>6</w:t>
                  </w:r>
                </w:p>
              </w:tc>
              <w:tc>
                <w:tcPr>
                  <w:tcW w:w="1084" w:type="dxa"/>
                  <w:vMerge/>
                  <w:vAlign w:val="center"/>
                </w:tcPr>
                <w:p w14:paraId="2AA03733" w14:textId="77777777" w:rsidR="00A92372" w:rsidRPr="007D1B97" w:rsidRDefault="00A92372" w:rsidP="00A92372">
                  <w:pPr>
                    <w:adjustRightInd w:val="0"/>
                    <w:snapToGrid w:val="0"/>
                    <w:jc w:val="center"/>
                    <w:rPr>
                      <w:szCs w:val="21"/>
                    </w:rPr>
                  </w:pPr>
                </w:p>
              </w:tc>
              <w:tc>
                <w:tcPr>
                  <w:tcW w:w="1158" w:type="dxa"/>
                  <w:vAlign w:val="center"/>
                </w:tcPr>
                <w:p w14:paraId="281F9C65" w14:textId="253B4141" w:rsidR="00A92372" w:rsidRPr="007D1B97" w:rsidRDefault="00A92372" w:rsidP="00A92372">
                  <w:pPr>
                    <w:adjustRightInd w:val="0"/>
                    <w:snapToGrid w:val="0"/>
                    <w:jc w:val="center"/>
                    <w:rPr>
                      <w:szCs w:val="21"/>
                    </w:rPr>
                  </w:pPr>
                  <w:r w:rsidRPr="007D1B97">
                    <w:rPr>
                      <w:rFonts w:hint="eastAsia"/>
                      <w:szCs w:val="21"/>
                    </w:rPr>
                    <w:t>车削</w:t>
                  </w:r>
                </w:p>
              </w:tc>
              <w:tc>
                <w:tcPr>
                  <w:tcW w:w="1551" w:type="dxa"/>
                  <w:vAlign w:val="center"/>
                </w:tcPr>
                <w:p w14:paraId="5F72680E" w14:textId="7BE8AC1C" w:rsidR="00A92372" w:rsidRPr="007D1B97" w:rsidRDefault="00A92372" w:rsidP="00A92372">
                  <w:pPr>
                    <w:adjustRightInd w:val="0"/>
                    <w:snapToGrid w:val="0"/>
                    <w:jc w:val="center"/>
                    <w:rPr>
                      <w:szCs w:val="21"/>
                    </w:rPr>
                  </w:pPr>
                  <w:r w:rsidRPr="007D1B97">
                    <w:rPr>
                      <w:rFonts w:hint="eastAsia"/>
                      <w:szCs w:val="21"/>
                    </w:rPr>
                    <w:t>C</w:t>
                  </w:r>
                  <w:r w:rsidRPr="007D1B97">
                    <w:rPr>
                      <w:szCs w:val="21"/>
                    </w:rPr>
                    <w:t>NC</w:t>
                  </w:r>
                  <w:r w:rsidRPr="007D1B97">
                    <w:rPr>
                      <w:rFonts w:hint="eastAsia"/>
                      <w:szCs w:val="21"/>
                    </w:rPr>
                    <w:t>数控机床</w:t>
                  </w:r>
                </w:p>
              </w:tc>
              <w:tc>
                <w:tcPr>
                  <w:tcW w:w="992" w:type="dxa"/>
                  <w:vAlign w:val="center"/>
                </w:tcPr>
                <w:p w14:paraId="430EDAB2" w14:textId="77777777" w:rsidR="00A92372" w:rsidRPr="007D1B97" w:rsidRDefault="00A92372" w:rsidP="00A92372">
                  <w:pPr>
                    <w:adjustRightInd w:val="0"/>
                    <w:snapToGrid w:val="0"/>
                    <w:jc w:val="center"/>
                    <w:rPr>
                      <w:szCs w:val="21"/>
                    </w:rPr>
                  </w:pPr>
                  <w:r w:rsidRPr="007D1B97">
                    <w:rPr>
                      <w:rFonts w:hint="eastAsia"/>
                      <w:szCs w:val="21"/>
                    </w:rPr>
                    <w:t>4</w:t>
                  </w:r>
                  <w:r w:rsidRPr="007D1B97">
                    <w:rPr>
                      <w:szCs w:val="21"/>
                    </w:rPr>
                    <w:t>50</w:t>
                  </w:r>
                  <w:r w:rsidRPr="007D1B97">
                    <w:rPr>
                      <w:rFonts w:hint="eastAsia"/>
                      <w:szCs w:val="21"/>
                    </w:rPr>
                    <w:t>型</w:t>
                  </w:r>
                </w:p>
              </w:tc>
              <w:tc>
                <w:tcPr>
                  <w:tcW w:w="709" w:type="dxa"/>
                  <w:vAlign w:val="center"/>
                </w:tcPr>
                <w:p w14:paraId="2BE8B0F0"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18D8AB9A"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4B3BE034" w14:textId="3A3724E1" w:rsidR="00A92372" w:rsidRPr="007D1B97" w:rsidRDefault="00A92372" w:rsidP="00A92372">
                  <w:pPr>
                    <w:adjustRightInd w:val="0"/>
                    <w:snapToGrid w:val="0"/>
                    <w:jc w:val="center"/>
                    <w:rPr>
                      <w:szCs w:val="21"/>
                    </w:rPr>
                  </w:pPr>
                  <w:r>
                    <w:rPr>
                      <w:rFonts w:hint="eastAsia"/>
                      <w:szCs w:val="21"/>
                    </w:rPr>
                    <w:t>/</w:t>
                  </w:r>
                </w:p>
              </w:tc>
            </w:tr>
            <w:tr w:rsidR="00A92372" w:rsidRPr="007D1B97" w14:paraId="1E8EABF4" w14:textId="77777777" w:rsidTr="00A92372">
              <w:trPr>
                <w:trHeight w:val="23"/>
                <w:jc w:val="center"/>
              </w:trPr>
              <w:tc>
                <w:tcPr>
                  <w:tcW w:w="600" w:type="dxa"/>
                  <w:vAlign w:val="center"/>
                </w:tcPr>
                <w:p w14:paraId="66B9DEBE" w14:textId="77777777" w:rsidR="00A92372" w:rsidRPr="007D1B97" w:rsidRDefault="00A92372" w:rsidP="00A92372">
                  <w:pPr>
                    <w:adjustRightInd w:val="0"/>
                    <w:snapToGrid w:val="0"/>
                    <w:jc w:val="center"/>
                    <w:rPr>
                      <w:szCs w:val="21"/>
                    </w:rPr>
                  </w:pPr>
                  <w:r w:rsidRPr="007D1B97">
                    <w:rPr>
                      <w:rFonts w:hint="eastAsia"/>
                      <w:szCs w:val="21"/>
                    </w:rPr>
                    <w:t>7</w:t>
                  </w:r>
                </w:p>
              </w:tc>
              <w:tc>
                <w:tcPr>
                  <w:tcW w:w="1084" w:type="dxa"/>
                  <w:vMerge w:val="restart"/>
                  <w:vAlign w:val="center"/>
                </w:tcPr>
                <w:p w14:paraId="03A31AE2" w14:textId="4E85E5EC" w:rsidR="00A92372" w:rsidRPr="007D1B97" w:rsidRDefault="00A92372" w:rsidP="00A92372">
                  <w:pPr>
                    <w:adjustRightInd w:val="0"/>
                    <w:snapToGrid w:val="0"/>
                    <w:jc w:val="center"/>
                    <w:rPr>
                      <w:szCs w:val="21"/>
                    </w:rPr>
                  </w:pPr>
                  <w:r w:rsidRPr="007D1B97">
                    <w:rPr>
                      <w:rFonts w:hint="eastAsia"/>
                      <w:szCs w:val="21"/>
                    </w:rPr>
                    <w:t>碳纤维产品（高铁刹车片、飞机刹车片等）</w:t>
                  </w:r>
                </w:p>
              </w:tc>
              <w:tc>
                <w:tcPr>
                  <w:tcW w:w="1158" w:type="dxa"/>
                  <w:vAlign w:val="center"/>
                </w:tcPr>
                <w:p w14:paraId="5210F05C" w14:textId="6D433101" w:rsidR="00A92372" w:rsidRPr="007D1B97" w:rsidRDefault="00A92372" w:rsidP="00A92372">
                  <w:pPr>
                    <w:adjustRightInd w:val="0"/>
                    <w:snapToGrid w:val="0"/>
                    <w:jc w:val="center"/>
                    <w:rPr>
                      <w:szCs w:val="21"/>
                    </w:rPr>
                  </w:pPr>
                  <w:r w:rsidRPr="007D1B97">
                    <w:rPr>
                      <w:rFonts w:hint="eastAsia"/>
                      <w:szCs w:val="21"/>
                    </w:rPr>
                    <w:t>雕刻</w:t>
                  </w:r>
                </w:p>
              </w:tc>
              <w:tc>
                <w:tcPr>
                  <w:tcW w:w="1551" w:type="dxa"/>
                  <w:vAlign w:val="center"/>
                </w:tcPr>
                <w:p w14:paraId="234B0D3F" w14:textId="5FBF89A9" w:rsidR="00A92372" w:rsidRPr="007D1B97" w:rsidRDefault="00A92372" w:rsidP="00A92372">
                  <w:pPr>
                    <w:adjustRightInd w:val="0"/>
                    <w:snapToGrid w:val="0"/>
                    <w:jc w:val="center"/>
                    <w:rPr>
                      <w:szCs w:val="21"/>
                    </w:rPr>
                  </w:pPr>
                  <w:r w:rsidRPr="007D1B97">
                    <w:rPr>
                      <w:rFonts w:hint="eastAsia"/>
                      <w:szCs w:val="21"/>
                    </w:rPr>
                    <w:t>数控精雕机</w:t>
                  </w:r>
                </w:p>
              </w:tc>
              <w:tc>
                <w:tcPr>
                  <w:tcW w:w="992" w:type="dxa"/>
                  <w:vAlign w:val="center"/>
                </w:tcPr>
                <w:p w14:paraId="1147E5C2" w14:textId="77777777" w:rsidR="00A92372" w:rsidRPr="007D1B97" w:rsidRDefault="00A92372" w:rsidP="00A92372">
                  <w:pPr>
                    <w:adjustRightInd w:val="0"/>
                    <w:snapToGrid w:val="0"/>
                    <w:jc w:val="center"/>
                    <w:rPr>
                      <w:szCs w:val="21"/>
                    </w:rPr>
                  </w:pPr>
                  <w:r w:rsidRPr="007D1B97">
                    <w:rPr>
                      <w:rFonts w:hint="eastAsia"/>
                      <w:szCs w:val="21"/>
                    </w:rPr>
                    <w:t>3</w:t>
                  </w:r>
                  <w:r w:rsidRPr="007D1B97">
                    <w:rPr>
                      <w:szCs w:val="21"/>
                    </w:rPr>
                    <w:t>025</w:t>
                  </w:r>
                  <w:r w:rsidRPr="007D1B97">
                    <w:rPr>
                      <w:rFonts w:hint="eastAsia"/>
                      <w:szCs w:val="21"/>
                    </w:rPr>
                    <w:t>型</w:t>
                  </w:r>
                </w:p>
              </w:tc>
              <w:tc>
                <w:tcPr>
                  <w:tcW w:w="709" w:type="dxa"/>
                  <w:vAlign w:val="center"/>
                </w:tcPr>
                <w:p w14:paraId="0E45FBFA"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2DE057A6"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128F4D21" w14:textId="708EB024" w:rsidR="00A92372" w:rsidRPr="007D1B97" w:rsidRDefault="00A92372" w:rsidP="00A92372">
                  <w:pPr>
                    <w:adjustRightInd w:val="0"/>
                    <w:snapToGrid w:val="0"/>
                    <w:jc w:val="center"/>
                    <w:rPr>
                      <w:szCs w:val="21"/>
                    </w:rPr>
                  </w:pPr>
                  <w:r>
                    <w:rPr>
                      <w:rFonts w:hint="eastAsia"/>
                      <w:szCs w:val="21"/>
                    </w:rPr>
                    <w:t>/</w:t>
                  </w:r>
                </w:p>
              </w:tc>
            </w:tr>
            <w:tr w:rsidR="00A92372" w:rsidRPr="007D1B97" w14:paraId="1D2168E0" w14:textId="77777777" w:rsidTr="00A92372">
              <w:trPr>
                <w:trHeight w:val="23"/>
                <w:jc w:val="center"/>
              </w:trPr>
              <w:tc>
                <w:tcPr>
                  <w:tcW w:w="600" w:type="dxa"/>
                  <w:vAlign w:val="center"/>
                </w:tcPr>
                <w:p w14:paraId="6267759F" w14:textId="77777777" w:rsidR="00A92372" w:rsidRPr="007D1B97" w:rsidRDefault="00A92372" w:rsidP="00A92372">
                  <w:pPr>
                    <w:adjustRightInd w:val="0"/>
                    <w:snapToGrid w:val="0"/>
                    <w:jc w:val="center"/>
                    <w:rPr>
                      <w:szCs w:val="21"/>
                    </w:rPr>
                  </w:pPr>
                  <w:r w:rsidRPr="007D1B97">
                    <w:rPr>
                      <w:rFonts w:hint="eastAsia"/>
                      <w:szCs w:val="21"/>
                    </w:rPr>
                    <w:t>8</w:t>
                  </w:r>
                </w:p>
              </w:tc>
              <w:tc>
                <w:tcPr>
                  <w:tcW w:w="1084" w:type="dxa"/>
                  <w:vMerge/>
                  <w:vAlign w:val="center"/>
                </w:tcPr>
                <w:p w14:paraId="361847A1" w14:textId="77777777" w:rsidR="00A92372" w:rsidRPr="007D1B97" w:rsidRDefault="00A92372" w:rsidP="00A92372">
                  <w:pPr>
                    <w:adjustRightInd w:val="0"/>
                    <w:snapToGrid w:val="0"/>
                    <w:jc w:val="center"/>
                    <w:rPr>
                      <w:szCs w:val="21"/>
                    </w:rPr>
                  </w:pPr>
                </w:p>
              </w:tc>
              <w:tc>
                <w:tcPr>
                  <w:tcW w:w="1158" w:type="dxa"/>
                  <w:vAlign w:val="center"/>
                </w:tcPr>
                <w:p w14:paraId="69DCB2B7" w14:textId="45BBDDC3" w:rsidR="00A92372" w:rsidRPr="007D1B97" w:rsidRDefault="00A92372" w:rsidP="00A92372">
                  <w:pPr>
                    <w:adjustRightInd w:val="0"/>
                    <w:snapToGrid w:val="0"/>
                    <w:jc w:val="center"/>
                    <w:rPr>
                      <w:szCs w:val="21"/>
                    </w:rPr>
                  </w:pPr>
                  <w:r w:rsidRPr="007D1B97">
                    <w:rPr>
                      <w:rFonts w:hint="eastAsia"/>
                      <w:szCs w:val="21"/>
                    </w:rPr>
                    <w:t>雕刻</w:t>
                  </w:r>
                </w:p>
              </w:tc>
              <w:tc>
                <w:tcPr>
                  <w:tcW w:w="1551" w:type="dxa"/>
                  <w:vAlign w:val="center"/>
                </w:tcPr>
                <w:p w14:paraId="5C80B06C" w14:textId="6EE1DCB3" w:rsidR="00A92372" w:rsidRPr="007D1B97" w:rsidRDefault="00A92372" w:rsidP="00A92372">
                  <w:pPr>
                    <w:adjustRightInd w:val="0"/>
                    <w:snapToGrid w:val="0"/>
                    <w:jc w:val="center"/>
                    <w:rPr>
                      <w:szCs w:val="21"/>
                    </w:rPr>
                  </w:pPr>
                  <w:r w:rsidRPr="007D1B97">
                    <w:rPr>
                      <w:rFonts w:hint="eastAsia"/>
                      <w:szCs w:val="21"/>
                    </w:rPr>
                    <w:t>数控精雕机</w:t>
                  </w:r>
                </w:p>
              </w:tc>
              <w:tc>
                <w:tcPr>
                  <w:tcW w:w="992" w:type="dxa"/>
                  <w:vAlign w:val="center"/>
                </w:tcPr>
                <w:p w14:paraId="4FFCFD45" w14:textId="77777777" w:rsidR="00A92372" w:rsidRPr="007D1B97" w:rsidRDefault="00A92372" w:rsidP="00A92372">
                  <w:pPr>
                    <w:adjustRightInd w:val="0"/>
                    <w:snapToGrid w:val="0"/>
                    <w:jc w:val="center"/>
                    <w:rPr>
                      <w:szCs w:val="21"/>
                    </w:rPr>
                  </w:pPr>
                  <w:r w:rsidRPr="007D1B97">
                    <w:rPr>
                      <w:rFonts w:hint="eastAsia"/>
                      <w:szCs w:val="21"/>
                    </w:rPr>
                    <w:t>1</w:t>
                  </w:r>
                  <w:r w:rsidRPr="007D1B97">
                    <w:rPr>
                      <w:szCs w:val="21"/>
                    </w:rPr>
                    <w:t>515</w:t>
                  </w:r>
                  <w:r w:rsidRPr="007D1B97">
                    <w:rPr>
                      <w:rFonts w:hint="eastAsia"/>
                      <w:szCs w:val="21"/>
                    </w:rPr>
                    <w:t>型</w:t>
                  </w:r>
                </w:p>
              </w:tc>
              <w:tc>
                <w:tcPr>
                  <w:tcW w:w="709" w:type="dxa"/>
                  <w:vAlign w:val="center"/>
                </w:tcPr>
                <w:p w14:paraId="378D1855"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3AEB4DAB"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700F7C53" w14:textId="2D083E34" w:rsidR="00A92372" w:rsidRPr="007D1B97" w:rsidRDefault="00A92372" w:rsidP="00A92372">
                  <w:pPr>
                    <w:adjustRightInd w:val="0"/>
                    <w:snapToGrid w:val="0"/>
                    <w:jc w:val="center"/>
                    <w:rPr>
                      <w:szCs w:val="21"/>
                    </w:rPr>
                  </w:pPr>
                  <w:r>
                    <w:rPr>
                      <w:rFonts w:hint="eastAsia"/>
                      <w:szCs w:val="21"/>
                    </w:rPr>
                    <w:t>/</w:t>
                  </w:r>
                </w:p>
              </w:tc>
            </w:tr>
            <w:tr w:rsidR="00A92372" w:rsidRPr="007D1B97" w14:paraId="5500E283" w14:textId="77777777" w:rsidTr="00A92372">
              <w:trPr>
                <w:trHeight w:val="23"/>
                <w:jc w:val="center"/>
              </w:trPr>
              <w:tc>
                <w:tcPr>
                  <w:tcW w:w="600" w:type="dxa"/>
                  <w:vAlign w:val="center"/>
                </w:tcPr>
                <w:p w14:paraId="25C1226F" w14:textId="77777777" w:rsidR="00A92372" w:rsidRPr="007D1B97" w:rsidRDefault="00A92372" w:rsidP="00A92372">
                  <w:pPr>
                    <w:adjustRightInd w:val="0"/>
                    <w:snapToGrid w:val="0"/>
                    <w:jc w:val="center"/>
                    <w:rPr>
                      <w:szCs w:val="21"/>
                    </w:rPr>
                  </w:pPr>
                  <w:r w:rsidRPr="007D1B97">
                    <w:rPr>
                      <w:rFonts w:hint="eastAsia"/>
                      <w:szCs w:val="21"/>
                    </w:rPr>
                    <w:t>9</w:t>
                  </w:r>
                </w:p>
              </w:tc>
              <w:tc>
                <w:tcPr>
                  <w:tcW w:w="1084" w:type="dxa"/>
                  <w:vMerge/>
                  <w:vAlign w:val="center"/>
                </w:tcPr>
                <w:p w14:paraId="7D52B39E" w14:textId="77777777" w:rsidR="00A92372" w:rsidRPr="007D1B97" w:rsidRDefault="00A92372" w:rsidP="00A92372">
                  <w:pPr>
                    <w:adjustRightInd w:val="0"/>
                    <w:snapToGrid w:val="0"/>
                    <w:jc w:val="center"/>
                    <w:rPr>
                      <w:szCs w:val="21"/>
                    </w:rPr>
                  </w:pPr>
                </w:p>
              </w:tc>
              <w:tc>
                <w:tcPr>
                  <w:tcW w:w="1158" w:type="dxa"/>
                  <w:vAlign w:val="center"/>
                </w:tcPr>
                <w:p w14:paraId="516B2D75" w14:textId="533758FB" w:rsidR="00A92372" w:rsidRPr="007D1B97" w:rsidRDefault="00A92372" w:rsidP="00A92372">
                  <w:pPr>
                    <w:adjustRightInd w:val="0"/>
                    <w:snapToGrid w:val="0"/>
                    <w:jc w:val="center"/>
                    <w:rPr>
                      <w:szCs w:val="21"/>
                    </w:rPr>
                  </w:pPr>
                  <w:r w:rsidRPr="007D1B97">
                    <w:rPr>
                      <w:rFonts w:hint="eastAsia"/>
                      <w:szCs w:val="21"/>
                    </w:rPr>
                    <w:t>雕刻</w:t>
                  </w:r>
                </w:p>
              </w:tc>
              <w:tc>
                <w:tcPr>
                  <w:tcW w:w="1551" w:type="dxa"/>
                  <w:vAlign w:val="center"/>
                </w:tcPr>
                <w:p w14:paraId="68C1B68C" w14:textId="52C101B4" w:rsidR="00A92372" w:rsidRPr="007D1B97" w:rsidRDefault="00A92372" w:rsidP="00A92372">
                  <w:pPr>
                    <w:adjustRightInd w:val="0"/>
                    <w:snapToGrid w:val="0"/>
                    <w:jc w:val="center"/>
                    <w:rPr>
                      <w:szCs w:val="21"/>
                    </w:rPr>
                  </w:pPr>
                  <w:r w:rsidRPr="007D1B97">
                    <w:rPr>
                      <w:rFonts w:hint="eastAsia"/>
                      <w:szCs w:val="21"/>
                    </w:rPr>
                    <w:t>数控精雕机</w:t>
                  </w:r>
                </w:p>
              </w:tc>
              <w:tc>
                <w:tcPr>
                  <w:tcW w:w="992" w:type="dxa"/>
                  <w:vAlign w:val="center"/>
                </w:tcPr>
                <w:p w14:paraId="6A850654" w14:textId="77777777" w:rsidR="00A92372" w:rsidRPr="007D1B97" w:rsidRDefault="00A92372" w:rsidP="00A92372">
                  <w:pPr>
                    <w:adjustRightInd w:val="0"/>
                    <w:snapToGrid w:val="0"/>
                    <w:jc w:val="center"/>
                    <w:rPr>
                      <w:szCs w:val="21"/>
                    </w:rPr>
                  </w:pPr>
                  <w:r w:rsidRPr="007D1B97">
                    <w:rPr>
                      <w:rFonts w:hint="eastAsia"/>
                      <w:szCs w:val="21"/>
                    </w:rPr>
                    <w:t>2</w:t>
                  </w:r>
                  <w:r w:rsidRPr="007D1B97">
                    <w:rPr>
                      <w:szCs w:val="21"/>
                    </w:rPr>
                    <w:t>515</w:t>
                  </w:r>
                  <w:r w:rsidRPr="007D1B97">
                    <w:rPr>
                      <w:rFonts w:hint="eastAsia"/>
                      <w:szCs w:val="21"/>
                    </w:rPr>
                    <w:t>型</w:t>
                  </w:r>
                </w:p>
              </w:tc>
              <w:tc>
                <w:tcPr>
                  <w:tcW w:w="709" w:type="dxa"/>
                  <w:vAlign w:val="center"/>
                </w:tcPr>
                <w:p w14:paraId="0C50ACD2"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0E02A1C6"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1604E639" w14:textId="39D59C34" w:rsidR="00A92372" w:rsidRPr="007D1B97" w:rsidRDefault="00A92372" w:rsidP="00A92372">
                  <w:pPr>
                    <w:adjustRightInd w:val="0"/>
                    <w:snapToGrid w:val="0"/>
                    <w:jc w:val="center"/>
                    <w:rPr>
                      <w:szCs w:val="21"/>
                    </w:rPr>
                  </w:pPr>
                  <w:r>
                    <w:rPr>
                      <w:szCs w:val="21"/>
                    </w:rPr>
                    <w:t>/</w:t>
                  </w:r>
                </w:p>
              </w:tc>
            </w:tr>
            <w:tr w:rsidR="00A92372" w:rsidRPr="007D1B97" w14:paraId="1C99A604" w14:textId="77777777" w:rsidTr="00A92372">
              <w:trPr>
                <w:trHeight w:val="23"/>
                <w:jc w:val="center"/>
              </w:trPr>
              <w:tc>
                <w:tcPr>
                  <w:tcW w:w="600" w:type="dxa"/>
                  <w:vAlign w:val="center"/>
                </w:tcPr>
                <w:p w14:paraId="1DFE9236" w14:textId="77777777" w:rsidR="00A92372" w:rsidRPr="007D1B97" w:rsidRDefault="00A92372" w:rsidP="00A92372">
                  <w:pPr>
                    <w:adjustRightInd w:val="0"/>
                    <w:snapToGrid w:val="0"/>
                    <w:jc w:val="center"/>
                    <w:rPr>
                      <w:szCs w:val="21"/>
                    </w:rPr>
                  </w:pPr>
                  <w:r w:rsidRPr="007D1B97">
                    <w:rPr>
                      <w:rFonts w:hint="eastAsia"/>
                      <w:szCs w:val="21"/>
                    </w:rPr>
                    <w:t>1</w:t>
                  </w:r>
                  <w:r w:rsidRPr="007D1B97">
                    <w:rPr>
                      <w:szCs w:val="21"/>
                    </w:rPr>
                    <w:t>0</w:t>
                  </w:r>
                </w:p>
              </w:tc>
              <w:tc>
                <w:tcPr>
                  <w:tcW w:w="1084" w:type="dxa"/>
                  <w:vMerge/>
                  <w:vAlign w:val="center"/>
                </w:tcPr>
                <w:p w14:paraId="4A3BD432" w14:textId="77777777" w:rsidR="00A92372" w:rsidRPr="007D1B97" w:rsidRDefault="00A92372" w:rsidP="00A92372">
                  <w:pPr>
                    <w:adjustRightInd w:val="0"/>
                    <w:snapToGrid w:val="0"/>
                    <w:jc w:val="center"/>
                    <w:rPr>
                      <w:szCs w:val="21"/>
                    </w:rPr>
                  </w:pPr>
                </w:p>
              </w:tc>
              <w:tc>
                <w:tcPr>
                  <w:tcW w:w="1158" w:type="dxa"/>
                  <w:vAlign w:val="center"/>
                </w:tcPr>
                <w:p w14:paraId="1870AC3F" w14:textId="0D5D788B" w:rsidR="00A92372" w:rsidRPr="007D1B97" w:rsidRDefault="00A92372" w:rsidP="00A92372">
                  <w:pPr>
                    <w:adjustRightInd w:val="0"/>
                    <w:snapToGrid w:val="0"/>
                    <w:jc w:val="center"/>
                    <w:rPr>
                      <w:szCs w:val="21"/>
                    </w:rPr>
                  </w:pPr>
                  <w:r w:rsidRPr="007D1B97">
                    <w:rPr>
                      <w:rFonts w:hint="eastAsia"/>
                      <w:szCs w:val="21"/>
                    </w:rPr>
                    <w:t>车削</w:t>
                  </w:r>
                </w:p>
              </w:tc>
              <w:tc>
                <w:tcPr>
                  <w:tcW w:w="1551" w:type="dxa"/>
                  <w:vAlign w:val="center"/>
                </w:tcPr>
                <w:p w14:paraId="74484CF1" w14:textId="17BBBDE5" w:rsidR="00A92372" w:rsidRPr="007D1B97" w:rsidRDefault="00A92372" w:rsidP="00A92372">
                  <w:pPr>
                    <w:adjustRightInd w:val="0"/>
                    <w:snapToGrid w:val="0"/>
                    <w:jc w:val="center"/>
                    <w:rPr>
                      <w:szCs w:val="21"/>
                    </w:rPr>
                  </w:pPr>
                  <w:r w:rsidRPr="007D1B97">
                    <w:rPr>
                      <w:rFonts w:hint="eastAsia"/>
                      <w:szCs w:val="21"/>
                    </w:rPr>
                    <w:t>自动立式车床</w:t>
                  </w:r>
                </w:p>
              </w:tc>
              <w:tc>
                <w:tcPr>
                  <w:tcW w:w="992" w:type="dxa"/>
                  <w:vAlign w:val="center"/>
                </w:tcPr>
                <w:p w14:paraId="14BC9E08" w14:textId="77777777" w:rsidR="00A92372" w:rsidRPr="007D1B97" w:rsidRDefault="00A92372" w:rsidP="00A92372">
                  <w:pPr>
                    <w:adjustRightInd w:val="0"/>
                    <w:snapToGrid w:val="0"/>
                    <w:jc w:val="center"/>
                    <w:rPr>
                      <w:szCs w:val="21"/>
                    </w:rPr>
                  </w:pPr>
                  <w:r w:rsidRPr="007D1B97">
                    <w:rPr>
                      <w:rFonts w:hint="eastAsia"/>
                      <w:szCs w:val="21"/>
                    </w:rPr>
                    <w:t>1</w:t>
                  </w:r>
                  <w:r w:rsidRPr="007D1B97">
                    <w:rPr>
                      <w:szCs w:val="21"/>
                    </w:rPr>
                    <w:t>000</w:t>
                  </w:r>
                  <w:r w:rsidRPr="007D1B97">
                    <w:rPr>
                      <w:rFonts w:hint="eastAsia"/>
                      <w:szCs w:val="21"/>
                    </w:rPr>
                    <w:t>型</w:t>
                  </w:r>
                </w:p>
              </w:tc>
              <w:tc>
                <w:tcPr>
                  <w:tcW w:w="709" w:type="dxa"/>
                  <w:vAlign w:val="center"/>
                </w:tcPr>
                <w:p w14:paraId="230762B6"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6D62B6BB"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7F09233C" w14:textId="5AC51172" w:rsidR="00A92372" w:rsidRPr="007D1B97" w:rsidRDefault="00A92372" w:rsidP="00A92372">
                  <w:pPr>
                    <w:adjustRightInd w:val="0"/>
                    <w:snapToGrid w:val="0"/>
                    <w:jc w:val="center"/>
                    <w:rPr>
                      <w:szCs w:val="21"/>
                    </w:rPr>
                  </w:pPr>
                  <w:r>
                    <w:rPr>
                      <w:rFonts w:hint="eastAsia"/>
                      <w:szCs w:val="21"/>
                    </w:rPr>
                    <w:t>/</w:t>
                  </w:r>
                </w:p>
              </w:tc>
            </w:tr>
            <w:tr w:rsidR="00A92372" w:rsidRPr="007D1B97" w14:paraId="4AE9BEC9" w14:textId="77777777" w:rsidTr="00A92372">
              <w:trPr>
                <w:trHeight w:val="23"/>
                <w:jc w:val="center"/>
              </w:trPr>
              <w:tc>
                <w:tcPr>
                  <w:tcW w:w="600" w:type="dxa"/>
                  <w:vAlign w:val="center"/>
                </w:tcPr>
                <w:p w14:paraId="4D82AC9D" w14:textId="77777777" w:rsidR="00A92372" w:rsidRPr="007D1B97" w:rsidRDefault="00A92372" w:rsidP="00A92372">
                  <w:pPr>
                    <w:adjustRightInd w:val="0"/>
                    <w:snapToGrid w:val="0"/>
                    <w:jc w:val="center"/>
                    <w:rPr>
                      <w:szCs w:val="21"/>
                    </w:rPr>
                  </w:pPr>
                  <w:r w:rsidRPr="007D1B97">
                    <w:rPr>
                      <w:rFonts w:hint="eastAsia"/>
                      <w:szCs w:val="21"/>
                    </w:rPr>
                    <w:t>1</w:t>
                  </w:r>
                  <w:r w:rsidRPr="007D1B97">
                    <w:rPr>
                      <w:szCs w:val="21"/>
                    </w:rPr>
                    <w:t>1</w:t>
                  </w:r>
                </w:p>
              </w:tc>
              <w:tc>
                <w:tcPr>
                  <w:tcW w:w="1084" w:type="dxa"/>
                  <w:vMerge/>
                  <w:vAlign w:val="center"/>
                </w:tcPr>
                <w:p w14:paraId="2924CF9D" w14:textId="77777777" w:rsidR="00A92372" w:rsidRPr="007D1B97" w:rsidRDefault="00A92372" w:rsidP="00A92372">
                  <w:pPr>
                    <w:adjustRightInd w:val="0"/>
                    <w:snapToGrid w:val="0"/>
                    <w:jc w:val="center"/>
                    <w:rPr>
                      <w:szCs w:val="21"/>
                    </w:rPr>
                  </w:pPr>
                </w:p>
              </w:tc>
              <w:tc>
                <w:tcPr>
                  <w:tcW w:w="1158" w:type="dxa"/>
                  <w:vAlign w:val="center"/>
                </w:tcPr>
                <w:p w14:paraId="70DF4B36" w14:textId="55E61A6D" w:rsidR="00A92372" w:rsidRPr="007D1B97" w:rsidRDefault="00A92372" w:rsidP="00A92372">
                  <w:pPr>
                    <w:adjustRightInd w:val="0"/>
                    <w:snapToGrid w:val="0"/>
                    <w:jc w:val="center"/>
                    <w:rPr>
                      <w:szCs w:val="21"/>
                    </w:rPr>
                  </w:pPr>
                  <w:r w:rsidRPr="007D1B97">
                    <w:rPr>
                      <w:rFonts w:hint="eastAsia"/>
                      <w:szCs w:val="21"/>
                    </w:rPr>
                    <w:t>车削</w:t>
                  </w:r>
                </w:p>
              </w:tc>
              <w:tc>
                <w:tcPr>
                  <w:tcW w:w="1551" w:type="dxa"/>
                  <w:vAlign w:val="center"/>
                </w:tcPr>
                <w:p w14:paraId="043D85F1" w14:textId="358CAD40" w:rsidR="00A92372" w:rsidRPr="007D1B97" w:rsidRDefault="00A92372" w:rsidP="00A92372">
                  <w:pPr>
                    <w:adjustRightInd w:val="0"/>
                    <w:snapToGrid w:val="0"/>
                    <w:jc w:val="center"/>
                    <w:rPr>
                      <w:szCs w:val="21"/>
                    </w:rPr>
                  </w:pPr>
                  <w:r w:rsidRPr="007D1B97">
                    <w:rPr>
                      <w:rFonts w:hint="eastAsia"/>
                      <w:szCs w:val="21"/>
                    </w:rPr>
                    <w:t>自动立式车床</w:t>
                  </w:r>
                </w:p>
              </w:tc>
              <w:tc>
                <w:tcPr>
                  <w:tcW w:w="992" w:type="dxa"/>
                  <w:vAlign w:val="center"/>
                </w:tcPr>
                <w:p w14:paraId="4748221A" w14:textId="77777777" w:rsidR="00A92372" w:rsidRPr="007D1B97" w:rsidRDefault="00A92372" w:rsidP="00A92372">
                  <w:pPr>
                    <w:adjustRightInd w:val="0"/>
                    <w:snapToGrid w:val="0"/>
                    <w:jc w:val="center"/>
                    <w:rPr>
                      <w:szCs w:val="21"/>
                    </w:rPr>
                  </w:pPr>
                  <w:r w:rsidRPr="007D1B97">
                    <w:rPr>
                      <w:rFonts w:hint="eastAsia"/>
                      <w:szCs w:val="21"/>
                    </w:rPr>
                    <w:t>2</w:t>
                  </w:r>
                  <w:r w:rsidRPr="007D1B97">
                    <w:rPr>
                      <w:szCs w:val="21"/>
                    </w:rPr>
                    <w:t>000</w:t>
                  </w:r>
                  <w:r w:rsidRPr="007D1B97">
                    <w:rPr>
                      <w:rFonts w:hint="eastAsia"/>
                      <w:szCs w:val="21"/>
                    </w:rPr>
                    <w:t>型</w:t>
                  </w:r>
                </w:p>
              </w:tc>
              <w:tc>
                <w:tcPr>
                  <w:tcW w:w="709" w:type="dxa"/>
                  <w:vAlign w:val="center"/>
                </w:tcPr>
                <w:p w14:paraId="35511816"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0315D944"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783CADF0" w14:textId="553B1908" w:rsidR="00A92372" w:rsidRPr="007D1B97" w:rsidRDefault="00A92372" w:rsidP="00A92372">
                  <w:pPr>
                    <w:adjustRightInd w:val="0"/>
                    <w:snapToGrid w:val="0"/>
                    <w:jc w:val="center"/>
                    <w:rPr>
                      <w:szCs w:val="21"/>
                    </w:rPr>
                  </w:pPr>
                  <w:r>
                    <w:rPr>
                      <w:rFonts w:hint="eastAsia"/>
                      <w:szCs w:val="21"/>
                    </w:rPr>
                    <w:t>/</w:t>
                  </w:r>
                </w:p>
              </w:tc>
            </w:tr>
            <w:tr w:rsidR="00A92372" w:rsidRPr="007D1B97" w14:paraId="59E80474" w14:textId="77777777" w:rsidTr="00A92372">
              <w:trPr>
                <w:trHeight w:val="23"/>
                <w:jc w:val="center"/>
              </w:trPr>
              <w:tc>
                <w:tcPr>
                  <w:tcW w:w="600" w:type="dxa"/>
                  <w:vAlign w:val="center"/>
                </w:tcPr>
                <w:p w14:paraId="0448F379" w14:textId="77777777" w:rsidR="00A92372" w:rsidRPr="007D1B97" w:rsidRDefault="00A92372" w:rsidP="00A92372">
                  <w:pPr>
                    <w:adjustRightInd w:val="0"/>
                    <w:snapToGrid w:val="0"/>
                    <w:jc w:val="center"/>
                    <w:rPr>
                      <w:szCs w:val="21"/>
                    </w:rPr>
                  </w:pPr>
                  <w:r w:rsidRPr="007D1B97">
                    <w:rPr>
                      <w:rFonts w:hint="eastAsia"/>
                      <w:szCs w:val="21"/>
                    </w:rPr>
                    <w:t>1</w:t>
                  </w:r>
                  <w:r w:rsidRPr="007D1B97">
                    <w:rPr>
                      <w:szCs w:val="21"/>
                    </w:rPr>
                    <w:t>2</w:t>
                  </w:r>
                </w:p>
              </w:tc>
              <w:tc>
                <w:tcPr>
                  <w:tcW w:w="1084" w:type="dxa"/>
                  <w:vMerge w:val="restart"/>
                  <w:vAlign w:val="center"/>
                </w:tcPr>
                <w:p w14:paraId="7DB1233F" w14:textId="77777777" w:rsidR="00A92372" w:rsidRPr="007D1B97" w:rsidRDefault="00A92372" w:rsidP="00A92372">
                  <w:pPr>
                    <w:adjustRightInd w:val="0"/>
                    <w:snapToGrid w:val="0"/>
                    <w:jc w:val="center"/>
                    <w:rPr>
                      <w:szCs w:val="21"/>
                    </w:rPr>
                  </w:pPr>
                  <w:r w:rsidRPr="007D1B97">
                    <w:rPr>
                      <w:rFonts w:hint="eastAsia"/>
                      <w:szCs w:val="21"/>
                    </w:rPr>
                    <w:t>/</w:t>
                  </w:r>
                </w:p>
              </w:tc>
              <w:tc>
                <w:tcPr>
                  <w:tcW w:w="1158" w:type="dxa"/>
                  <w:vAlign w:val="center"/>
                </w:tcPr>
                <w:p w14:paraId="7F21E85D" w14:textId="7790AEB2" w:rsidR="00A92372" w:rsidRPr="007D1B97" w:rsidRDefault="00A92372" w:rsidP="00A92372">
                  <w:pPr>
                    <w:adjustRightInd w:val="0"/>
                    <w:snapToGrid w:val="0"/>
                    <w:jc w:val="center"/>
                    <w:rPr>
                      <w:szCs w:val="21"/>
                    </w:rPr>
                  </w:pPr>
                  <w:r w:rsidRPr="007D1B97">
                    <w:rPr>
                      <w:rFonts w:hint="eastAsia"/>
                      <w:szCs w:val="21"/>
                    </w:rPr>
                    <w:t>包装</w:t>
                  </w:r>
                </w:p>
              </w:tc>
              <w:tc>
                <w:tcPr>
                  <w:tcW w:w="1551" w:type="dxa"/>
                  <w:vAlign w:val="center"/>
                </w:tcPr>
                <w:p w14:paraId="0FA2343B" w14:textId="41554416" w:rsidR="00A92372" w:rsidRPr="007D1B97" w:rsidRDefault="00A92372" w:rsidP="00A92372">
                  <w:pPr>
                    <w:adjustRightInd w:val="0"/>
                    <w:snapToGrid w:val="0"/>
                    <w:jc w:val="center"/>
                    <w:rPr>
                      <w:szCs w:val="21"/>
                    </w:rPr>
                  </w:pPr>
                  <w:r w:rsidRPr="007D1B97">
                    <w:rPr>
                      <w:rFonts w:hint="eastAsia"/>
                      <w:szCs w:val="21"/>
                    </w:rPr>
                    <w:t>包装机</w:t>
                  </w:r>
                </w:p>
              </w:tc>
              <w:tc>
                <w:tcPr>
                  <w:tcW w:w="992" w:type="dxa"/>
                  <w:vAlign w:val="center"/>
                </w:tcPr>
                <w:p w14:paraId="5CBA7726" w14:textId="77777777" w:rsidR="00A92372" w:rsidRPr="007D1B97" w:rsidRDefault="00A92372" w:rsidP="00A92372">
                  <w:pPr>
                    <w:adjustRightInd w:val="0"/>
                    <w:snapToGrid w:val="0"/>
                    <w:jc w:val="center"/>
                    <w:rPr>
                      <w:szCs w:val="21"/>
                    </w:rPr>
                  </w:pPr>
                  <w:r w:rsidRPr="007D1B97">
                    <w:rPr>
                      <w:rFonts w:hint="eastAsia"/>
                      <w:szCs w:val="21"/>
                    </w:rPr>
                    <w:t>/</w:t>
                  </w:r>
                </w:p>
              </w:tc>
              <w:tc>
                <w:tcPr>
                  <w:tcW w:w="709" w:type="dxa"/>
                  <w:vAlign w:val="center"/>
                </w:tcPr>
                <w:p w14:paraId="7879E416"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773026C9"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0D4CE489" w14:textId="573C20D8" w:rsidR="00A92372" w:rsidRPr="007D1B97" w:rsidRDefault="00A92372" w:rsidP="00A92372">
                  <w:pPr>
                    <w:adjustRightInd w:val="0"/>
                    <w:snapToGrid w:val="0"/>
                    <w:jc w:val="center"/>
                    <w:rPr>
                      <w:szCs w:val="21"/>
                    </w:rPr>
                  </w:pPr>
                  <w:r>
                    <w:rPr>
                      <w:rFonts w:hint="eastAsia"/>
                      <w:szCs w:val="21"/>
                    </w:rPr>
                    <w:t>/</w:t>
                  </w:r>
                </w:p>
              </w:tc>
            </w:tr>
            <w:tr w:rsidR="00A92372" w:rsidRPr="007D1B97" w14:paraId="7F7F4028" w14:textId="77777777" w:rsidTr="00A92372">
              <w:trPr>
                <w:trHeight w:val="23"/>
                <w:jc w:val="center"/>
              </w:trPr>
              <w:tc>
                <w:tcPr>
                  <w:tcW w:w="600" w:type="dxa"/>
                  <w:vAlign w:val="center"/>
                </w:tcPr>
                <w:p w14:paraId="34FFC82F" w14:textId="77777777" w:rsidR="00A92372" w:rsidRPr="007D1B97" w:rsidRDefault="00A92372" w:rsidP="00A92372">
                  <w:pPr>
                    <w:adjustRightInd w:val="0"/>
                    <w:snapToGrid w:val="0"/>
                    <w:jc w:val="center"/>
                    <w:rPr>
                      <w:szCs w:val="21"/>
                    </w:rPr>
                  </w:pPr>
                  <w:r w:rsidRPr="007D1B97">
                    <w:rPr>
                      <w:rFonts w:hint="eastAsia"/>
                      <w:szCs w:val="21"/>
                    </w:rPr>
                    <w:t>1</w:t>
                  </w:r>
                  <w:r w:rsidRPr="007D1B97">
                    <w:rPr>
                      <w:szCs w:val="21"/>
                    </w:rPr>
                    <w:t>3</w:t>
                  </w:r>
                </w:p>
              </w:tc>
              <w:tc>
                <w:tcPr>
                  <w:tcW w:w="1084" w:type="dxa"/>
                  <w:vMerge/>
                  <w:vAlign w:val="center"/>
                </w:tcPr>
                <w:p w14:paraId="53AF7815" w14:textId="77777777" w:rsidR="00A92372" w:rsidRPr="007D1B97" w:rsidRDefault="00A92372" w:rsidP="00A92372">
                  <w:pPr>
                    <w:adjustRightInd w:val="0"/>
                    <w:snapToGrid w:val="0"/>
                    <w:jc w:val="center"/>
                    <w:rPr>
                      <w:szCs w:val="21"/>
                    </w:rPr>
                  </w:pPr>
                </w:p>
              </w:tc>
              <w:tc>
                <w:tcPr>
                  <w:tcW w:w="1158" w:type="dxa"/>
                  <w:vMerge w:val="restart"/>
                  <w:vAlign w:val="center"/>
                </w:tcPr>
                <w:p w14:paraId="658214E6" w14:textId="048AE079" w:rsidR="00A92372" w:rsidRPr="007D1B97" w:rsidRDefault="00A92372" w:rsidP="00A92372">
                  <w:pPr>
                    <w:adjustRightInd w:val="0"/>
                    <w:snapToGrid w:val="0"/>
                    <w:jc w:val="center"/>
                    <w:rPr>
                      <w:szCs w:val="21"/>
                    </w:rPr>
                  </w:pPr>
                  <w:r w:rsidRPr="007D1B97">
                    <w:rPr>
                      <w:rFonts w:hint="eastAsia"/>
                      <w:szCs w:val="21"/>
                    </w:rPr>
                    <w:t>检测</w:t>
                  </w:r>
                </w:p>
              </w:tc>
              <w:tc>
                <w:tcPr>
                  <w:tcW w:w="1551" w:type="dxa"/>
                  <w:vAlign w:val="center"/>
                </w:tcPr>
                <w:p w14:paraId="0D9EA2A3" w14:textId="52DC38F6" w:rsidR="00A92372" w:rsidRPr="007D1B97" w:rsidRDefault="00A92372" w:rsidP="00A92372">
                  <w:pPr>
                    <w:adjustRightInd w:val="0"/>
                    <w:snapToGrid w:val="0"/>
                    <w:jc w:val="center"/>
                    <w:rPr>
                      <w:szCs w:val="21"/>
                    </w:rPr>
                  </w:pPr>
                  <w:r w:rsidRPr="007D1B97">
                    <w:rPr>
                      <w:rFonts w:hint="eastAsia"/>
                      <w:szCs w:val="21"/>
                    </w:rPr>
                    <w:t>威克式硬度计</w:t>
                  </w:r>
                </w:p>
              </w:tc>
              <w:tc>
                <w:tcPr>
                  <w:tcW w:w="992" w:type="dxa"/>
                  <w:vAlign w:val="center"/>
                </w:tcPr>
                <w:p w14:paraId="19D1F500" w14:textId="77777777" w:rsidR="00A92372" w:rsidRPr="007D1B97" w:rsidRDefault="00A92372" w:rsidP="00A92372">
                  <w:pPr>
                    <w:adjustRightInd w:val="0"/>
                    <w:snapToGrid w:val="0"/>
                    <w:jc w:val="center"/>
                    <w:rPr>
                      <w:szCs w:val="21"/>
                    </w:rPr>
                  </w:pPr>
                  <w:r w:rsidRPr="007D1B97">
                    <w:rPr>
                      <w:rFonts w:hint="eastAsia"/>
                      <w:szCs w:val="21"/>
                    </w:rPr>
                    <w:t>F</w:t>
                  </w:r>
                  <w:r w:rsidRPr="007D1B97">
                    <w:rPr>
                      <w:szCs w:val="21"/>
                    </w:rPr>
                    <w:t>N3414</w:t>
                  </w:r>
                </w:p>
              </w:tc>
              <w:tc>
                <w:tcPr>
                  <w:tcW w:w="709" w:type="dxa"/>
                  <w:vAlign w:val="center"/>
                </w:tcPr>
                <w:p w14:paraId="26B0B3CE"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63EE9F27"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545C99A5" w14:textId="38C4EF9C" w:rsidR="00A92372" w:rsidRPr="007D1B97" w:rsidRDefault="00A92372" w:rsidP="00A92372">
                  <w:pPr>
                    <w:adjustRightInd w:val="0"/>
                    <w:snapToGrid w:val="0"/>
                    <w:jc w:val="center"/>
                    <w:rPr>
                      <w:szCs w:val="21"/>
                    </w:rPr>
                  </w:pPr>
                  <w:r>
                    <w:rPr>
                      <w:rFonts w:hint="eastAsia"/>
                      <w:szCs w:val="21"/>
                    </w:rPr>
                    <w:t>/</w:t>
                  </w:r>
                </w:p>
              </w:tc>
            </w:tr>
            <w:tr w:rsidR="00A92372" w:rsidRPr="007D1B97" w14:paraId="7455BB6F" w14:textId="77777777" w:rsidTr="00A92372">
              <w:trPr>
                <w:trHeight w:val="23"/>
                <w:jc w:val="center"/>
              </w:trPr>
              <w:tc>
                <w:tcPr>
                  <w:tcW w:w="600" w:type="dxa"/>
                  <w:vAlign w:val="center"/>
                </w:tcPr>
                <w:p w14:paraId="4FCD29FA" w14:textId="77777777" w:rsidR="00A92372" w:rsidRPr="007D1B97" w:rsidRDefault="00A92372" w:rsidP="00A92372">
                  <w:pPr>
                    <w:adjustRightInd w:val="0"/>
                    <w:snapToGrid w:val="0"/>
                    <w:jc w:val="center"/>
                    <w:rPr>
                      <w:szCs w:val="21"/>
                    </w:rPr>
                  </w:pPr>
                  <w:r w:rsidRPr="007D1B97">
                    <w:rPr>
                      <w:rFonts w:hint="eastAsia"/>
                      <w:szCs w:val="21"/>
                    </w:rPr>
                    <w:t>1</w:t>
                  </w:r>
                  <w:r w:rsidRPr="007D1B97">
                    <w:rPr>
                      <w:szCs w:val="21"/>
                    </w:rPr>
                    <w:t>4</w:t>
                  </w:r>
                </w:p>
              </w:tc>
              <w:tc>
                <w:tcPr>
                  <w:tcW w:w="1084" w:type="dxa"/>
                  <w:vMerge/>
                  <w:vAlign w:val="center"/>
                </w:tcPr>
                <w:p w14:paraId="0CD047F2" w14:textId="77777777" w:rsidR="00A92372" w:rsidRPr="007D1B97" w:rsidRDefault="00A92372" w:rsidP="00A92372">
                  <w:pPr>
                    <w:adjustRightInd w:val="0"/>
                    <w:snapToGrid w:val="0"/>
                    <w:jc w:val="center"/>
                    <w:rPr>
                      <w:szCs w:val="21"/>
                    </w:rPr>
                  </w:pPr>
                </w:p>
              </w:tc>
              <w:tc>
                <w:tcPr>
                  <w:tcW w:w="1158" w:type="dxa"/>
                  <w:vMerge/>
                  <w:vAlign w:val="center"/>
                </w:tcPr>
                <w:p w14:paraId="2C9F0E2E" w14:textId="77777777" w:rsidR="00A92372" w:rsidRPr="007D1B97" w:rsidRDefault="00A92372" w:rsidP="00A92372">
                  <w:pPr>
                    <w:adjustRightInd w:val="0"/>
                    <w:snapToGrid w:val="0"/>
                    <w:jc w:val="center"/>
                    <w:rPr>
                      <w:szCs w:val="21"/>
                    </w:rPr>
                  </w:pPr>
                </w:p>
              </w:tc>
              <w:tc>
                <w:tcPr>
                  <w:tcW w:w="1551" w:type="dxa"/>
                  <w:vAlign w:val="center"/>
                </w:tcPr>
                <w:p w14:paraId="2D64C683" w14:textId="4A68AC19" w:rsidR="00A92372" w:rsidRPr="007D1B97" w:rsidRDefault="00A92372" w:rsidP="00A92372">
                  <w:pPr>
                    <w:adjustRightInd w:val="0"/>
                    <w:snapToGrid w:val="0"/>
                    <w:jc w:val="center"/>
                    <w:rPr>
                      <w:szCs w:val="21"/>
                    </w:rPr>
                  </w:pPr>
                  <w:r w:rsidRPr="007D1B97">
                    <w:rPr>
                      <w:rFonts w:hint="eastAsia"/>
                      <w:szCs w:val="21"/>
                    </w:rPr>
                    <w:t>视频显微镜</w:t>
                  </w:r>
                </w:p>
              </w:tc>
              <w:tc>
                <w:tcPr>
                  <w:tcW w:w="992" w:type="dxa"/>
                  <w:vAlign w:val="center"/>
                </w:tcPr>
                <w:p w14:paraId="0E2060E4" w14:textId="77777777" w:rsidR="00A92372" w:rsidRPr="007D1B97" w:rsidRDefault="00A92372" w:rsidP="00A92372">
                  <w:pPr>
                    <w:adjustRightInd w:val="0"/>
                    <w:snapToGrid w:val="0"/>
                    <w:jc w:val="center"/>
                    <w:rPr>
                      <w:szCs w:val="21"/>
                    </w:rPr>
                  </w:pPr>
                  <w:r w:rsidRPr="007D1B97">
                    <w:rPr>
                      <w:rFonts w:hint="eastAsia"/>
                      <w:szCs w:val="21"/>
                    </w:rPr>
                    <w:t>H</w:t>
                  </w:r>
                  <w:r w:rsidRPr="007D1B97">
                    <w:rPr>
                      <w:szCs w:val="21"/>
                    </w:rPr>
                    <w:t>DS-100</w:t>
                  </w:r>
                </w:p>
              </w:tc>
              <w:tc>
                <w:tcPr>
                  <w:tcW w:w="709" w:type="dxa"/>
                  <w:vAlign w:val="center"/>
                </w:tcPr>
                <w:p w14:paraId="0B31C161"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0ED462B5"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04DB83A3" w14:textId="76291826" w:rsidR="00A92372" w:rsidRPr="007D1B97" w:rsidRDefault="00A92372" w:rsidP="00A92372">
                  <w:pPr>
                    <w:adjustRightInd w:val="0"/>
                    <w:snapToGrid w:val="0"/>
                    <w:jc w:val="center"/>
                    <w:rPr>
                      <w:szCs w:val="21"/>
                    </w:rPr>
                  </w:pPr>
                  <w:r>
                    <w:rPr>
                      <w:rFonts w:hint="eastAsia"/>
                      <w:szCs w:val="21"/>
                    </w:rPr>
                    <w:t>/</w:t>
                  </w:r>
                </w:p>
              </w:tc>
            </w:tr>
            <w:tr w:rsidR="00A92372" w:rsidRPr="007D1B97" w14:paraId="77D8D3CD" w14:textId="77777777" w:rsidTr="00A92372">
              <w:trPr>
                <w:trHeight w:val="23"/>
                <w:jc w:val="center"/>
              </w:trPr>
              <w:tc>
                <w:tcPr>
                  <w:tcW w:w="600" w:type="dxa"/>
                  <w:vAlign w:val="center"/>
                </w:tcPr>
                <w:p w14:paraId="18048C82" w14:textId="77777777" w:rsidR="00A92372" w:rsidRPr="007D1B97" w:rsidRDefault="00A92372" w:rsidP="00A92372">
                  <w:pPr>
                    <w:adjustRightInd w:val="0"/>
                    <w:snapToGrid w:val="0"/>
                    <w:jc w:val="center"/>
                    <w:rPr>
                      <w:szCs w:val="21"/>
                    </w:rPr>
                  </w:pPr>
                  <w:r w:rsidRPr="007D1B97">
                    <w:rPr>
                      <w:rFonts w:hint="eastAsia"/>
                      <w:szCs w:val="21"/>
                    </w:rPr>
                    <w:t>1</w:t>
                  </w:r>
                  <w:r w:rsidRPr="007D1B97">
                    <w:rPr>
                      <w:szCs w:val="21"/>
                    </w:rPr>
                    <w:t>5</w:t>
                  </w:r>
                </w:p>
              </w:tc>
              <w:tc>
                <w:tcPr>
                  <w:tcW w:w="1084" w:type="dxa"/>
                  <w:vMerge/>
                  <w:vAlign w:val="center"/>
                </w:tcPr>
                <w:p w14:paraId="018F2262" w14:textId="77777777" w:rsidR="00A92372" w:rsidRPr="007D1B97" w:rsidRDefault="00A92372" w:rsidP="00A92372">
                  <w:pPr>
                    <w:adjustRightInd w:val="0"/>
                    <w:snapToGrid w:val="0"/>
                    <w:jc w:val="center"/>
                    <w:rPr>
                      <w:szCs w:val="21"/>
                    </w:rPr>
                  </w:pPr>
                </w:p>
              </w:tc>
              <w:tc>
                <w:tcPr>
                  <w:tcW w:w="1158" w:type="dxa"/>
                  <w:vMerge/>
                  <w:vAlign w:val="center"/>
                </w:tcPr>
                <w:p w14:paraId="4480FC03" w14:textId="77777777" w:rsidR="00A92372" w:rsidRPr="007D1B97" w:rsidRDefault="00A92372" w:rsidP="00A92372">
                  <w:pPr>
                    <w:adjustRightInd w:val="0"/>
                    <w:snapToGrid w:val="0"/>
                    <w:jc w:val="center"/>
                    <w:rPr>
                      <w:szCs w:val="21"/>
                    </w:rPr>
                  </w:pPr>
                </w:p>
              </w:tc>
              <w:tc>
                <w:tcPr>
                  <w:tcW w:w="1551" w:type="dxa"/>
                  <w:vAlign w:val="center"/>
                </w:tcPr>
                <w:p w14:paraId="6B26C431" w14:textId="6CEFBF0B" w:rsidR="00A92372" w:rsidRPr="007D1B97" w:rsidRDefault="00A92372" w:rsidP="00A92372">
                  <w:pPr>
                    <w:adjustRightInd w:val="0"/>
                    <w:snapToGrid w:val="0"/>
                    <w:jc w:val="center"/>
                    <w:rPr>
                      <w:szCs w:val="21"/>
                    </w:rPr>
                  </w:pPr>
                  <w:r w:rsidRPr="007D1B97">
                    <w:rPr>
                      <w:rFonts w:hint="eastAsia"/>
                      <w:szCs w:val="21"/>
                    </w:rPr>
                    <w:t>3</w:t>
                  </w:r>
                  <w:r w:rsidRPr="007D1B97">
                    <w:rPr>
                      <w:szCs w:val="21"/>
                    </w:rPr>
                    <w:t>D</w:t>
                  </w:r>
                  <w:r w:rsidRPr="007D1B97">
                    <w:rPr>
                      <w:rFonts w:hint="eastAsia"/>
                      <w:szCs w:val="21"/>
                    </w:rPr>
                    <w:t>光学影像仪</w:t>
                  </w:r>
                </w:p>
              </w:tc>
              <w:tc>
                <w:tcPr>
                  <w:tcW w:w="992" w:type="dxa"/>
                  <w:vAlign w:val="center"/>
                </w:tcPr>
                <w:p w14:paraId="49418DA7" w14:textId="77777777" w:rsidR="00A92372" w:rsidRPr="007D1B97" w:rsidRDefault="00A92372" w:rsidP="00A92372">
                  <w:pPr>
                    <w:adjustRightInd w:val="0"/>
                    <w:snapToGrid w:val="0"/>
                    <w:jc w:val="center"/>
                    <w:rPr>
                      <w:szCs w:val="21"/>
                    </w:rPr>
                  </w:pPr>
                  <w:r w:rsidRPr="007D1B97">
                    <w:rPr>
                      <w:rFonts w:hint="eastAsia"/>
                      <w:szCs w:val="21"/>
                    </w:rPr>
                    <w:t>V</w:t>
                  </w:r>
                  <w:r w:rsidRPr="007D1B97">
                    <w:rPr>
                      <w:szCs w:val="21"/>
                    </w:rPr>
                    <w:t>MS300</w:t>
                  </w:r>
                </w:p>
              </w:tc>
              <w:tc>
                <w:tcPr>
                  <w:tcW w:w="709" w:type="dxa"/>
                  <w:vAlign w:val="center"/>
                </w:tcPr>
                <w:p w14:paraId="72E41CCD" w14:textId="77777777" w:rsidR="00A92372" w:rsidRPr="007D1B97" w:rsidRDefault="00A92372" w:rsidP="00A92372">
                  <w:pPr>
                    <w:adjustRightInd w:val="0"/>
                    <w:snapToGrid w:val="0"/>
                    <w:jc w:val="center"/>
                    <w:rPr>
                      <w:szCs w:val="21"/>
                    </w:rPr>
                  </w:pPr>
                  <w:r w:rsidRPr="007D1B97">
                    <w:rPr>
                      <w:rFonts w:hint="eastAsia"/>
                      <w:szCs w:val="21"/>
                    </w:rPr>
                    <w:t>台</w:t>
                  </w:r>
                </w:p>
              </w:tc>
              <w:tc>
                <w:tcPr>
                  <w:tcW w:w="850" w:type="dxa"/>
                  <w:vAlign w:val="center"/>
                </w:tcPr>
                <w:p w14:paraId="3431DC36" w14:textId="77777777" w:rsidR="00A92372" w:rsidRPr="007D1B97" w:rsidRDefault="00A92372" w:rsidP="00A92372">
                  <w:pPr>
                    <w:adjustRightInd w:val="0"/>
                    <w:snapToGrid w:val="0"/>
                    <w:jc w:val="center"/>
                    <w:rPr>
                      <w:szCs w:val="21"/>
                    </w:rPr>
                  </w:pPr>
                  <w:r w:rsidRPr="007D1B97">
                    <w:rPr>
                      <w:rFonts w:hint="eastAsia"/>
                      <w:szCs w:val="21"/>
                    </w:rPr>
                    <w:t>1</w:t>
                  </w:r>
                </w:p>
              </w:tc>
              <w:tc>
                <w:tcPr>
                  <w:tcW w:w="669" w:type="dxa"/>
                  <w:vAlign w:val="center"/>
                </w:tcPr>
                <w:p w14:paraId="77D9C148" w14:textId="219059E6" w:rsidR="00A92372" w:rsidRPr="007D1B97" w:rsidRDefault="00A92372" w:rsidP="00A92372">
                  <w:pPr>
                    <w:adjustRightInd w:val="0"/>
                    <w:snapToGrid w:val="0"/>
                    <w:jc w:val="center"/>
                    <w:rPr>
                      <w:szCs w:val="21"/>
                    </w:rPr>
                  </w:pPr>
                  <w:r>
                    <w:rPr>
                      <w:rFonts w:hint="eastAsia"/>
                      <w:szCs w:val="21"/>
                    </w:rPr>
                    <w:t>/</w:t>
                  </w:r>
                </w:p>
              </w:tc>
            </w:tr>
          </w:tbl>
          <w:p w14:paraId="544247FF" w14:textId="77777777" w:rsidR="00B5574F" w:rsidRPr="007D1B97" w:rsidRDefault="00093AC2">
            <w:pPr>
              <w:adjustRightInd w:val="0"/>
              <w:snapToGrid w:val="0"/>
              <w:spacing w:beforeLines="50" w:before="156" w:afterLines="50" w:after="156" w:line="360" w:lineRule="auto"/>
              <w:jc w:val="left"/>
              <w:rPr>
                <w:b/>
                <w:bCs/>
                <w:sz w:val="24"/>
              </w:rPr>
            </w:pPr>
            <w:r w:rsidRPr="007D1B97">
              <w:rPr>
                <w:b/>
                <w:bCs/>
                <w:sz w:val="24"/>
              </w:rPr>
              <w:t>4</w:t>
            </w:r>
            <w:r w:rsidRPr="007D1B97">
              <w:rPr>
                <w:b/>
                <w:bCs/>
                <w:sz w:val="24"/>
              </w:rPr>
              <w:t>、主要原辅材料及燃料的种类和用量</w:t>
            </w:r>
          </w:p>
          <w:p w14:paraId="0DD0EA77" w14:textId="77777777" w:rsidR="00B5574F" w:rsidRPr="007D1B97" w:rsidRDefault="00093AC2">
            <w:pPr>
              <w:adjustRightInd w:val="0"/>
              <w:snapToGrid w:val="0"/>
              <w:spacing w:line="360" w:lineRule="auto"/>
              <w:ind w:firstLineChars="200" w:firstLine="480"/>
              <w:jc w:val="left"/>
              <w:rPr>
                <w:sz w:val="24"/>
              </w:rPr>
            </w:pPr>
            <w:r w:rsidRPr="007D1B97">
              <w:rPr>
                <w:sz w:val="24"/>
              </w:rPr>
              <w:t>（</w:t>
            </w:r>
            <w:r w:rsidRPr="007D1B97">
              <w:rPr>
                <w:sz w:val="24"/>
              </w:rPr>
              <w:t>1</w:t>
            </w:r>
            <w:r w:rsidRPr="007D1B97">
              <w:rPr>
                <w:sz w:val="24"/>
              </w:rPr>
              <w:t>）主要原辅材料及能（资）源情况</w:t>
            </w:r>
          </w:p>
          <w:p w14:paraId="22BF8F21" w14:textId="0342814D" w:rsidR="00B5574F" w:rsidRPr="007D1B97" w:rsidRDefault="00093AC2">
            <w:pPr>
              <w:adjustRightInd w:val="0"/>
              <w:snapToGrid w:val="0"/>
              <w:spacing w:line="360" w:lineRule="auto"/>
              <w:ind w:firstLineChars="200" w:firstLine="480"/>
              <w:jc w:val="left"/>
              <w:rPr>
                <w:sz w:val="24"/>
              </w:rPr>
            </w:pPr>
            <w:r w:rsidRPr="007D1B97">
              <w:rPr>
                <w:sz w:val="24"/>
              </w:rPr>
              <w:t>本项目主要原辅材料及能（资）源用量情况见表</w:t>
            </w:r>
            <w:r w:rsidRPr="007D1B97">
              <w:rPr>
                <w:sz w:val="24"/>
              </w:rPr>
              <w:t>2-4</w:t>
            </w:r>
            <w:r w:rsidR="00084BC3" w:rsidRPr="007D1B97">
              <w:rPr>
                <w:rFonts w:hint="eastAsia"/>
                <w:sz w:val="24"/>
              </w:rPr>
              <w:t>。</w:t>
            </w:r>
          </w:p>
          <w:p w14:paraId="29E2ABCC" w14:textId="0222DFEE" w:rsidR="00B5574F" w:rsidRPr="007D1B97" w:rsidRDefault="00093AC2">
            <w:pPr>
              <w:adjustRightInd w:val="0"/>
              <w:snapToGrid w:val="0"/>
              <w:spacing w:beforeLines="50" w:before="156"/>
              <w:jc w:val="center"/>
              <w:rPr>
                <w:b/>
                <w:bCs/>
                <w:szCs w:val="21"/>
              </w:rPr>
            </w:pPr>
            <w:r w:rsidRPr="007D1B97">
              <w:rPr>
                <w:b/>
                <w:bCs/>
                <w:szCs w:val="21"/>
              </w:rPr>
              <w:t>表</w:t>
            </w:r>
            <w:r w:rsidRPr="007D1B97">
              <w:rPr>
                <w:b/>
                <w:bCs/>
                <w:szCs w:val="21"/>
              </w:rPr>
              <w:t xml:space="preserve">2-4  </w:t>
            </w:r>
            <w:r w:rsidRPr="007D1B97">
              <w:rPr>
                <w:b/>
                <w:bCs/>
                <w:szCs w:val="21"/>
              </w:rPr>
              <w:t>主要原辅材料情况一览表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6"/>
              <w:gridCol w:w="2271"/>
              <w:gridCol w:w="900"/>
              <w:gridCol w:w="916"/>
              <w:gridCol w:w="3014"/>
            </w:tblGrid>
            <w:tr w:rsidR="007E228B" w:rsidRPr="007D1B97" w14:paraId="76DD93EB" w14:textId="77777777">
              <w:trPr>
                <w:jc w:val="center"/>
              </w:trPr>
              <w:tc>
                <w:tcPr>
                  <w:tcW w:w="0" w:type="auto"/>
                  <w:tcMar>
                    <w:left w:w="28" w:type="dxa"/>
                    <w:right w:w="28" w:type="dxa"/>
                  </w:tcMar>
                  <w:vAlign w:val="center"/>
                </w:tcPr>
                <w:p w14:paraId="77E57D88" w14:textId="77777777" w:rsidR="00B5574F" w:rsidRPr="007D1B97" w:rsidRDefault="00093AC2">
                  <w:pPr>
                    <w:pStyle w:val="afa"/>
                    <w:rPr>
                      <w:rFonts w:ascii="Times New Roman" w:eastAsia="宋体" w:hAnsi="Times New Roman" w:cs="Times New Roman"/>
                      <w:b/>
                      <w:bCs/>
                      <w:szCs w:val="21"/>
                    </w:rPr>
                  </w:pPr>
                  <w:r w:rsidRPr="007D1B97">
                    <w:rPr>
                      <w:rFonts w:ascii="Times New Roman" w:eastAsia="宋体" w:hAnsi="Times New Roman" w:cs="Times New Roman"/>
                      <w:b/>
                      <w:bCs/>
                      <w:szCs w:val="21"/>
                    </w:rPr>
                    <w:t>序号</w:t>
                  </w:r>
                </w:p>
              </w:tc>
              <w:tc>
                <w:tcPr>
                  <w:tcW w:w="0" w:type="auto"/>
                  <w:vAlign w:val="center"/>
                </w:tcPr>
                <w:p w14:paraId="3A0DD519" w14:textId="77777777" w:rsidR="00B5574F" w:rsidRPr="007D1B97" w:rsidRDefault="00093AC2">
                  <w:pPr>
                    <w:pStyle w:val="afa"/>
                    <w:rPr>
                      <w:rFonts w:ascii="Times New Roman" w:eastAsia="宋体" w:hAnsi="Times New Roman" w:cs="Times New Roman"/>
                      <w:b/>
                      <w:bCs/>
                      <w:szCs w:val="21"/>
                    </w:rPr>
                  </w:pPr>
                  <w:r w:rsidRPr="007D1B97">
                    <w:rPr>
                      <w:rFonts w:ascii="Times New Roman" w:eastAsia="宋体" w:hAnsi="Times New Roman" w:cs="Times New Roman"/>
                      <w:b/>
                      <w:bCs/>
                      <w:szCs w:val="21"/>
                    </w:rPr>
                    <w:t>原辅材料</w:t>
                  </w:r>
                </w:p>
              </w:tc>
              <w:tc>
                <w:tcPr>
                  <w:tcW w:w="0" w:type="auto"/>
                  <w:vAlign w:val="center"/>
                </w:tcPr>
                <w:p w14:paraId="3FB50250" w14:textId="77777777" w:rsidR="00B5574F" w:rsidRPr="007D1B97" w:rsidRDefault="00093AC2">
                  <w:pPr>
                    <w:pStyle w:val="afa"/>
                    <w:rPr>
                      <w:rFonts w:ascii="Times New Roman" w:eastAsia="宋体" w:hAnsi="Times New Roman" w:cs="Times New Roman"/>
                      <w:b/>
                      <w:bCs/>
                      <w:szCs w:val="21"/>
                    </w:rPr>
                  </w:pPr>
                  <w:r w:rsidRPr="007D1B97">
                    <w:rPr>
                      <w:rFonts w:ascii="Times New Roman" w:eastAsia="宋体" w:hAnsi="Times New Roman" w:cs="Times New Roman"/>
                      <w:b/>
                      <w:bCs/>
                      <w:szCs w:val="21"/>
                    </w:rPr>
                    <w:t>单位</w:t>
                  </w:r>
                </w:p>
              </w:tc>
              <w:tc>
                <w:tcPr>
                  <w:tcW w:w="0" w:type="auto"/>
                  <w:vAlign w:val="center"/>
                </w:tcPr>
                <w:p w14:paraId="1E2695ED" w14:textId="77777777" w:rsidR="00B5574F" w:rsidRPr="007D1B97" w:rsidRDefault="00093AC2">
                  <w:pPr>
                    <w:pStyle w:val="afa"/>
                    <w:rPr>
                      <w:rFonts w:ascii="Times New Roman" w:eastAsia="宋体" w:hAnsi="Times New Roman" w:cs="Times New Roman"/>
                      <w:b/>
                      <w:bCs/>
                      <w:szCs w:val="21"/>
                    </w:rPr>
                  </w:pPr>
                  <w:r w:rsidRPr="007D1B97">
                    <w:rPr>
                      <w:rFonts w:ascii="Times New Roman" w:eastAsia="宋体" w:hAnsi="Times New Roman" w:cs="Times New Roman"/>
                      <w:b/>
                      <w:bCs/>
                      <w:szCs w:val="21"/>
                    </w:rPr>
                    <w:t>年用量</w:t>
                  </w:r>
                </w:p>
              </w:tc>
              <w:tc>
                <w:tcPr>
                  <w:tcW w:w="0" w:type="auto"/>
                  <w:vAlign w:val="center"/>
                </w:tcPr>
                <w:p w14:paraId="495256ED" w14:textId="77777777" w:rsidR="00B5574F" w:rsidRPr="007D1B97" w:rsidRDefault="00093AC2">
                  <w:pPr>
                    <w:pStyle w:val="afa"/>
                    <w:rPr>
                      <w:rFonts w:ascii="Times New Roman" w:eastAsia="宋体" w:hAnsi="Times New Roman" w:cs="Times New Roman"/>
                      <w:b/>
                      <w:bCs/>
                      <w:szCs w:val="21"/>
                    </w:rPr>
                  </w:pPr>
                  <w:r w:rsidRPr="007D1B97">
                    <w:rPr>
                      <w:rFonts w:ascii="Times New Roman" w:eastAsia="宋体" w:hAnsi="Times New Roman" w:cs="Times New Roman"/>
                      <w:b/>
                      <w:bCs/>
                      <w:szCs w:val="21"/>
                    </w:rPr>
                    <w:t>备注</w:t>
                  </w:r>
                </w:p>
              </w:tc>
            </w:tr>
            <w:tr w:rsidR="007E228B" w:rsidRPr="007D1B97" w14:paraId="2ECEC987" w14:textId="77777777">
              <w:trPr>
                <w:jc w:val="center"/>
              </w:trPr>
              <w:tc>
                <w:tcPr>
                  <w:tcW w:w="0" w:type="auto"/>
                  <w:vAlign w:val="center"/>
                </w:tcPr>
                <w:p w14:paraId="2D8085B3"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szCs w:val="21"/>
                    </w:rPr>
                    <w:t>1</w:t>
                  </w:r>
                </w:p>
              </w:tc>
              <w:tc>
                <w:tcPr>
                  <w:tcW w:w="0" w:type="auto"/>
                  <w:vAlign w:val="center"/>
                </w:tcPr>
                <w:p w14:paraId="3695EA16" w14:textId="77777777" w:rsidR="00B5574F" w:rsidRPr="007D1B97" w:rsidRDefault="00093AC2">
                  <w:pPr>
                    <w:jc w:val="center"/>
                    <w:rPr>
                      <w:szCs w:val="21"/>
                    </w:rPr>
                  </w:pPr>
                  <w:r w:rsidRPr="007D1B97">
                    <w:rPr>
                      <w:szCs w:val="21"/>
                    </w:rPr>
                    <w:t>塑料件</w:t>
                  </w:r>
                </w:p>
              </w:tc>
              <w:tc>
                <w:tcPr>
                  <w:tcW w:w="0" w:type="auto"/>
                  <w:vAlign w:val="center"/>
                </w:tcPr>
                <w:p w14:paraId="30422177"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szCs w:val="21"/>
                    </w:rPr>
                    <w:t>套</w:t>
                  </w:r>
                  <w:r w:rsidRPr="007D1B97">
                    <w:rPr>
                      <w:rFonts w:ascii="Times New Roman" w:eastAsia="宋体" w:hAnsi="Times New Roman" w:cs="Times New Roman"/>
                      <w:szCs w:val="21"/>
                    </w:rPr>
                    <w:t>/a</w:t>
                  </w:r>
                </w:p>
              </w:tc>
              <w:tc>
                <w:tcPr>
                  <w:tcW w:w="0" w:type="auto"/>
                  <w:vAlign w:val="center"/>
                </w:tcPr>
                <w:p w14:paraId="740A930A" w14:textId="77777777" w:rsidR="00B5574F" w:rsidRPr="007D1B97" w:rsidRDefault="00093AC2">
                  <w:pPr>
                    <w:jc w:val="center"/>
                    <w:rPr>
                      <w:szCs w:val="21"/>
                    </w:rPr>
                  </w:pPr>
                  <w:r w:rsidRPr="007D1B97">
                    <w:rPr>
                      <w:szCs w:val="21"/>
                    </w:rPr>
                    <w:t>50000</w:t>
                  </w:r>
                </w:p>
              </w:tc>
              <w:tc>
                <w:tcPr>
                  <w:tcW w:w="0" w:type="auto"/>
                  <w:vAlign w:val="center"/>
                </w:tcPr>
                <w:p w14:paraId="54B7EB68"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外购，</w:t>
                  </w:r>
                  <w:r w:rsidRPr="007D1B97">
                    <w:rPr>
                      <w:rFonts w:ascii="Times New Roman" w:eastAsia="宋体" w:hAnsi="Times New Roman" w:cs="Times New Roman" w:hint="eastAsia"/>
                      <w:szCs w:val="21"/>
                    </w:rPr>
                    <w:t>0</w:t>
                  </w:r>
                  <w:r w:rsidRPr="007D1B97">
                    <w:rPr>
                      <w:rFonts w:ascii="Times New Roman" w:eastAsia="宋体" w:hAnsi="Times New Roman" w:cs="Times New Roman"/>
                      <w:szCs w:val="21"/>
                    </w:rPr>
                    <w:t>.6</w:t>
                  </w:r>
                  <w:r w:rsidRPr="007D1B97">
                    <w:rPr>
                      <w:rFonts w:ascii="Times New Roman" w:eastAsia="宋体" w:hAnsi="Times New Roman" w:cs="Times New Roman" w:hint="eastAsia"/>
                      <w:szCs w:val="21"/>
                    </w:rPr>
                    <w:t>kg</w:t>
                  </w:r>
                  <w:r w:rsidRPr="007D1B97">
                    <w:rPr>
                      <w:rFonts w:ascii="Times New Roman" w:eastAsia="宋体" w:hAnsi="Times New Roman" w:cs="Times New Roman"/>
                      <w:szCs w:val="21"/>
                    </w:rPr>
                    <w:t>/</w:t>
                  </w:r>
                  <w:r w:rsidRPr="007D1B97">
                    <w:rPr>
                      <w:rFonts w:ascii="Times New Roman" w:eastAsia="宋体" w:hAnsi="Times New Roman" w:cs="Times New Roman" w:hint="eastAsia"/>
                      <w:szCs w:val="21"/>
                    </w:rPr>
                    <w:t>套</w:t>
                  </w:r>
                </w:p>
              </w:tc>
            </w:tr>
            <w:tr w:rsidR="007E228B" w:rsidRPr="007D1B97" w14:paraId="20FE5B46" w14:textId="77777777">
              <w:trPr>
                <w:jc w:val="center"/>
              </w:trPr>
              <w:tc>
                <w:tcPr>
                  <w:tcW w:w="0" w:type="auto"/>
                  <w:vAlign w:val="center"/>
                </w:tcPr>
                <w:p w14:paraId="4E16043A"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szCs w:val="21"/>
                    </w:rPr>
                    <w:t>2</w:t>
                  </w:r>
                </w:p>
              </w:tc>
              <w:tc>
                <w:tcPr>
                  <w:tcW w:w="0" w:type="auto"/>
                  <w:vAlign w:val="center"/>
                </w:tcPr>
                <w:p w14:paraId="3DAD0A26" w14:textId="77777777" w:rsidR="00B5574F" w:rsidRPr="007D1B97" w:rsidRDefault="00093AC2">
                  <w:pPr>
                    <w:jc w:val="center"/>
                    <w:rPr>
                      <w:szCs w:val="21"/>
                    </w:rPr>
                  </w:pPr>
                  <w:r w:rsidRPr="007D1B97">
                    <w:rPr>
                      <w:szCs w:val="21"/>
                    </w:rPr>
                    <w:t>配件</w:t>
                  </w:r>
                </w:p>
              </w:tc>
              <w:tc>
                <w:tcPr>
                  <w:tcW w:w="0" w:type="auto"/>
                  <w:vAlign w:val="center"/>
                </w:tcPr>
                <w:p w14:paraId="326B2EEB"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szCs w:val="21"/>
                    </w:rPr>
                    <w:t>套</w:t>
                  </w:r>
                  <w:r w:rsidRPr="007D1B97">
                    <w:rPr>
                      <w:rFonts w:ascii="Times New Roman" w:eastAsia="宋体" w:hAnsi="Times New Roman" w:cs="Times New Roman"/>
                      <w:szCs w:val="21"/>
                    </w:rPr>
                    <w:t>/a</w:t>
                  </w:r>
                </w:p>
              </w:tc>
              <w:tc>
                <w:tcPr>
                  <w:tcW w:w="0" w:type="auto"/>
                  <w:vAlign w:val="center"/>
                </w:tcPr>
                <w:p w14:paraId="54F3C26A" w14:textId="77777777" w:rsidR="00B5574F" w:rsidRPr="007D1B97" w:rsidRDefault="00093AC2">
                  <w:pPr>
                    <w:jc w:val="center"/>
                    <w:rPr>
                      <w:szCs w:val="21"/>
                    </w:rPr>
                  </w:pPr>
                  <w:r w:rsidRPr="007D1B97">
                    <w:rPr>
                      <w:rFonts w:hint="eastAsia"/>
                      <w:szCs w:val="21"/>
                    </w:rPr>
                    <w:t>5</w:t>
                  </w:r>
                  <w:r w:rsidRPr="007D1B97">
                    <w:rPr>
                      <w:szCs w:val="21"/>
                    </w:rPr>
                    <w:t>0000</w:t>
                  </w:r>
                </w:p>
              </w:tc>
              <w:tc>
                <w:tcPr>
                  <w:tcW w:w="0" w:type="auto"/>
                  <w:vAlign w:val="center"/>
                </w:tcPr>
                <w:p w14:paraId="26763C91"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外购、</w:t>
                  </w:r>
                  <w:r w:rsidRPr="007D1B97">
                    <w:rPr>
                      <w:rFonts w:ascii="Times New Roman" w:eastAsia="宋体" w:hAnsi="Times New Roman" w:cs="Times New Roman"/>
                      <w:szCs w:val="21"/>
                    </w:rPr>
                    <w:t>灯泡、螺丝等</w:t>
                  </w:r>
                </w:p>
              </w:tc>
            </w:tr>
            <w:tr w:rsidR="007E228B" w:rsidRPr="007D1B97" w14:paraId="1C89FE1C" w14:textId="77777777">
              <w:trPr>
                <w:jc w:val="center"/>
              </w:trPr>
              <w:tc>
                <w:tcPr>
                  <w:tcW w:w="0" w:type="auto"/>
                  <w:vAlign w:val="center"/>
                </w:tcPr>
                <w:p w14:paraId="590042AD" w14:textId="5686E933" w:rsidR="00B5574F"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szCs w:val="21"/>
                    </w:rPr>
                    <w:lastRenderedPageBreak/>
                    <w:t>3</w:t>
                  </w:r>
                </w:p>
              </w:tc>
              <w:tc>
                <w:tcPr>
                  <w:tcW w:w="0" w:type="auto"/>
                  <w:vAlign w:val="center"/>
                </w:tcPr>
                <w:p w14:paraId="7A0AD42A" w14:textId="77777777" w:rsidR="00B5574F" w:rsidRPr="007D1B97" w:rsidRDefault="00093AC2">
                  <w:pPr>
                    <w:jc w:val="center"/>
                    <w:rPr>
                      <w:szCs w:val="21"/>
                    </w:rPr>
                  </w:pPr>
                  <w:r w:rsidRPr="007D1B97">
                    <w:rPr>
                      <w:szCs w:val="21"/>
                    </w:rPr>
                    <w:t>碳纤维（无人机）</w:t>
                  </w:r>
                </w:p>
              </w:tc>
              <w:tc>
                <w:tcPr>
                  <w:tcW w:w="0" w:type="auto"/>
                  <w:vAlign w:val="center"/>
                </w:tcPr>
                <w:p w14:paraId="0C7A4FFD"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件</w:t>
                  </w:r>
                  <w:r w:rsidRPr="007D1B97">
                    <w:rPr>
                      <w:rFonts w:ascii="Times New Roman" w:eastAsia="宋体" w:hAnsi="Times New Roman" w:cs="Times New Roman"/>
                      <w:szCs w:val="21"/>
                    </w:rPr>
                    <w:t>/a</w:t>
                  </w:r>
                </w:p>
              </w:tc>
              <w:tc>
                <w:tcPr>
                  <w:tcW w:w="0" w:type="auto"/>
                  <w:vAlign w:val="center"/>
                </w:tcPr>
                <w:p w14:paraId="4B5B52C9" w14:textId="77777777" w:rsidR="00B5574F" w:rsidRPr="007D1B97" w:rsidRDefault="00093AC2">
                  <w:pPr>
                    <w:jc w:val="center"/>
                    <w:rPr>
                      <w:szCs w:val="21"/>
                    </w:rPr>
                  </w:pPr>
                  <w:r w:rsidRPr="007D1B97">
                    <w:rPr>
                      <w:szCs w:val="21"/>
                    </w:rPr>
                    <w:t>1000</w:t>
                  </w:r>
                </w:p>
              </w:tc>
              <w:tc>
                <w:tcPr>
                  <w:tcW w:w="0" w:type="auto"/>
                  <w:vAlign w:val="center"/>
                </w:tcPr>
                <w:p w14:paraId="0983B380" w14:textId="57B8FA28"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外购，</w:t>
                  </w:r>
                  <w:r w:rsidR="006B2593">
                    <w:rPr>
                      <w:rFonts w:ascii="Times New Roman" w:eastAsia="宋体" w:hAnsi="Times New Roman" w:cs="Times New Roman" w:hint="eastAsia"/>
                      <w:szCs w:val="21"/>
                    </w:rPr>
                    <w:t>0</w:t>
                  </w:r>
                  <w:r w:rsidR="006B2593">
                    <w:rPr>
                      <w:rFonts w:ascii="Times New Roman" w:eastAsia="宋体" w:hAnsi="Times New Roman" w:cs="Times New Roman"/>
                      <w:szCs w:val="21"/>
                    </w:rPr>
                    <w:t>.</w:t>
                  </w:r>
                  <w:r w:rsidRPr="007D1B97">
                    <w:rPr>
                      <w:rFonts w:ascii="Times New Roman" w:eastAsia="宋体" w:hAnsi="Times New Roman" w:cs="Times New Roman" w:hint="eastAsia"/>
                      <w:szCs w:val="21"/>
                    </w:rPr>
                    <w:t>5kg</w:t>
                  </w:r>
                  <w:r w:rsidRPr="007D1B97">
                    <w:rPr>
                      <w:rFonts w:ascii="Times New Roman" w:eastAsia="宋体" w:hAnsi="Times New Roman" w:cs="Times New Roman"/>
                      <w:szCs w:val="21"/>
                    </w:rPr>
                    <w:t>/</w:t>
                  </w:r>
                  <w:r w:rsidRPr="007D1B97">
                    <w:rPr>
                      <w:rFonts w:ascii="Times New Roman" w:eastAsia="宋体" w:hAnsi="Times New Roman" w:cs="Times New Roman" w:hint="eastAsia"/>
                      <w:szCs w:val="21"/>
                    </w:rPr>
                    <w:t>件</w:t>
                  </w:r>
                </w:p>
              </w:tc>
            </w:tr>
            <w:tr w:rsidR="007E228B" w:rsidRPr="007D1B97" w14:paraId="5C9FFB6C" w14:textId="77777777">
              <w:trPr>
                <w:jc w:val="center"/>
              </w:trPr>
              <w:tc>
                <w:tcPr>
                  <w:tcW w:w="0" w:type="auto"/>
                  <w:vAlign w:val="center"/>
                </w:tcPr>
                <w:p w14:paraId="74E62C05" w14:textId="5DD95751" w:rsidR="00B5574F"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szCs w:val="21"/>
                    </w:rPr>
                    <w:t>4</w:t>
                  </w:r>
                </w:p>
              </w:tc>
              <w:tc>
                <w:tcPr>
                  <w:tcW w:w="0" w:type="auto"/>
                  <w:vAlign w:val="center"/>
                </w:tcPr>
                <w:p w14:paraId="3D33B055" w14:textId="77777777" w:rsidR="00B5574F" w:rsidRPr="007D1B97" w:rsidRDefault="00093AC2">
                  <w:pPr>
                    <w:jc w:val="center"/>
                    <w:rPr>
                      <w:szCs w:val="21"/>
                    </w:rPr>
                  </w:pPr>
                  <w:r w:rsidRPr="007D1B97">
                    <w:rPr>
                      <w:szCs w:val="21"/>
                    </w:rPr>
                    <w:t>碳纤维（滑雪滑板）</w:t>
                  </w:r>
                </w:p>
              </w:tc>
              <w:tc>
                <w:tcPr>
                  <w:tcW w:w="0" w:type="auto"/>
                  <w:vAlign w:val="center"/>
                </w:tcPr>
                <w:p w14:paraId="030071BE"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件</w:t>
                  </w:r>
                  <w:r w:rsidRPr="007D1B97">
                    <w:rPr>
                      <w:rFonts w:ascii="Times New Roman" w:eastAsia="宋体" w:hAnsi="Times New Roman" w:cs="Times New Roman"/>
                      <w:szCs w:val="21"/>
                    </w:rPr>
                    <w:t>/a</w:t>
                  </w:r>
                </w:p>
              </w:tc>
              <w:tc>
                <w:tcPr>
                  <w:tcW w:w="0" w:type="auto"/>
                  <w:vAlign w:val="center"/>
                </w:tcPr>
                <w:p w14:paraId="431836BA" w14:textId="2F1FD0D4" w:rsidR="00B5574F" w:rsidRPr="007D1B97" w:rsidRDefault="00D14017">
                  <w:pPr>
                    <w:jc w:val="center"/>
                    <w:rPr>
                      <w:szCs w:val="21"/>
                    </w:rPr>
                  </w:pPr>
                  <w:r w:rsidRPr="007D1B97">
                    <w:rPr>
                      <w:szCs w:val="21"/>
                    </w:rPr>
                    <w:t>1</w:t>
                  </w:r>
                  <w:r w:rsidR="00093AC2" w:rsidRPr="007D1B97">
                    <w:rPr>
                      <w:szCs w:val="21"/>
                    </w:rPr>
                    <w:t>0000</w:t>
                  </w:r>
                </w:p>
              </w:tc>
              <w:tc>
                <w:tcPr>
                  <w:tcW w:w="0" w:type="auto"/>
                  <w:vAlign w:val="center"/>
                </w:tcPr>
                <w:p w14:paraId="12F859F6" w14:textId="3527E0CB"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外购，</w:t>
                  </w:r>
                  <w:r w:rsidR="006B2593">
                    <w:rPr>
                      <w:rFonts w:ascii="Times New Roman" w:eastAsia="宋体" w:hAnsi="Times New Roman" w:cs="Times New Roman" w:hint="eastAsia"/>
                      <w:szCs w:val="21"/>
                    </w:rPr>
                    <w:t>0</w:t>
                  </w:r>
                  <w:r w:rsidR="006B2593">
                    <w:rPr>
                      <w:rFonts w:ascii="Times New Roman" w:eastAsia="宋体" w:hAnsi="Times New Roman" w:cs="Times New Roman"/>
                      <w:szCs w:val="21"/>
                    </w:rPr>
                    <w:t>.</w:t>
                  </w:r>
                  <w:r w:rsidRPr="007D1B97">
                    <w:rPr>
                      <w:rFonts w:ascii="Times New Roman" w:eastAsia="宋体" w:hAnsi="Times New Roman" w:cs="Times New Roman" w:hint="eastAsia"/>
                      <w:szCs w:val="21"/>
                    </w:rPr>
                    <w:t>5kg</w:t>
                  </w:r>
                  <w:r w:rsidRPr="007D1B97">
                    <w:rPr>
                      <w:rFonts w:ascii="Times New Roman" w:eastAsia="宋体" w:hAnsi="Times New Roman" w:cs="Times New Roman"/>
                      <w:szCs w:val="21"/>
                    </w:rPr>
                    <w:t>/</w:t>
                  </w:r>
                  <w:r w:rsidRPr="007D1B97">
                    <w:rPr>
                      <w:rFonts w:ascii="Times New Roman" w:eastAsia="宋体" w:hAnsi="Times New Roman" w:cs="Times New Roman" w:hint="eastAsia"/>
                      <w:szCs w:val="21"/>
                    </w:rPr>
                    <w:t>件</w:t>
                  </w:r>
                </w:p>
              </w:tc>
            </w:tr>
            <w:tr w:rsidR="007E228B" w:rsidRPr="007D1B97" w14:paraId="0AD5702C" w14:textId="77777777">
              <w:trPr>
                <w:jc w:val="center"/>
              </w:trPr>
              <w:tc>
                <w:tcPr>
                  <w:tcW w:w="0" w:type="auto"/>
                  <w:vAlign w:val="center"/>
                </w:tcPr>
                <w:p w14:paraId="007D3BE6" w14:textId="3AF48832" w:rsidR="00B5574F"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szCs w:val="21"/>
                    </w:rPr>
                    <w:t>5</w:t>
                  </w:r>
                </w:p>
              </w:tc>
              <w:tc>
                <w:tcPr>
                  <w:tcW w:w="0" w:type="auto"/>
                  <w:vAlign w:val="center"/>
                </w:tcPr>
                <w:p w14:paraId="5F6F9BFA" w14:textId="77777777" w:rsidR="00B5574F" w:rsidRPr="007D1B97" w:rsidRDefault="00093AC2">
                  <w:pPr>
                    <w:jc w:val="center"/>
                    <w:rPr>
                      <w:szCs w:val="21"/>
                    </w:rPr>
                  </w:pPr>
                  <w:r w:rsidRPr="007D1B97">
                    <w:rPr>
                      <w:rFonts w:hint="eastAsia"/>
                      <w:szCs w:val="21"/>
                    </w:rPr>
                    <w:t>碳纤维</w:t>
                  </w:r>
                </w:p>
              </w:tc>
              <w:tc>
                <w:tcPr>
                  <w:tcW w:w="0" w:type="auto"/>
                  <w:vAlign w:val="center"/>
                </w:tcPr>
                <w:p w14:paraId="57BFB337"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件</w:t>
                  </w:r>
                  <w:r w:rsidRPr="007D1B97">
                    <w:rPr>
                      <w:rFonts w:ascii="Times New Roman" w:eastAsia="宋体" w:hAnsi="Times New Roman" w:cs="Times New Roman" w:hint="eastAsia"/>
                      <w:szCs w:val="21"/>
                    </w:rPr>
                    <w:t>/a</w:t>
                  </w:r>
                </w:p>
              </w:tc>
              <w:tc>
                <w:tcPr>
                  <w:tcW w:w="0" w:type="auto"/>
                  <w:vAlign w:val="center"/>
                </w:tcPr>
                <w:p w14:paraId="704B31C6" w14:textId="77777777" w:rsidR="00B5574F" w:rsidRPr="007D1B97" w:rsidRDefault="00093AC2">
                  <w:pPr>
                    <w:jc w:val="center"/>
                    <w:rPr>
                      <w:szCs w:val="21"/>
                    </w:rPr>
                  </w:pPr>
                  <w:r w:rsidRPr="007D1B97">
                    <w:rPr>
                      <w:rFonts w:hint="eastAsia"/>
                      <w:szCs w:val="21"/>
                    </w:rPr>
                    <w:t>1</w:t>
                  </w:r>
                  <w:r w:rsidRPr="007D1B97">
                    <w:rPr>
                      <w:szCs w:val="21"/>
                    </w:rPr>
                    <w:t>00000</w:t>
                  </w:r>
                </w:p>
              </w:tc>
              <w:tc>
                <w:tcPr>
                  <w:tcW w:w="0" w:type="auto"/>
                  <w:vAlign w:val="center"/>
                </w:tcPr>
                <w:p w14:paraId="0FC16F3F" w14:textId="33F8EF75"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代加工，</w:t>
                  </w:r>
                  <w:r w:rsidR="006B2593">
                    <w:rPr>
                      <w:rFonts w:ascii="Times New Roman" w:eastAsia="宋体" w:hAnsi="Times New Roman" w:cs="Times New Roman" w:hint="eastAsia"/>
                      <w:szCs w:val="21"/>
                    </w:rPr>
                    <w:t>0</w:t>
                  </w:r>
                  <w:r w:rsidR="006B2593">
                    <w:rPr>
                      <w:rFonts w:ascii="Times New Roman" w:eastAsia="宋体" w:hAnsi="Times New Roman" w:cs="Times New Roman"/>
                      <w:szCs w:val="21"/>
                    </w:rPr>
                    <w:t>.</w:t>
                  </w:r>
                  <w:r w:rsidRPr="007D1B97">
                    <w:rPr>
                      <w:rFonts w:ascii="Times New Roman" w:eastAsia="宋体" w:hAnsi="Times New Roman" w:cs="Times New Roman" w:hint="eastAsia"/>
                      <w:szCs w:val="21"/>
                    </w:rPr>
                    <w:t>5kg</w:t>
                  </w:r>
                  <w:r w:rsidRPr="007D1B97">
                    <w:rPr>
                      <w:rFonts w:ascii="Times New Roman" w:eastAsia="宋体" w:hAnsi="Times New Roman" w:cs="Times New Roman"/>
                      <w:szCs w:val="21"/>
                    </w:rPr>
                    <w:t>/</w:t>
                  </w:r>
                  <w:r w:rsidRPr="007D1B97">
                    <w:rPr>
                      <w:rFonts w:ascii="Times New Roman" w:eastAsia="宋体" w:hAnsi="Times New Roman" w:cs="Times New Roman" w:hint="eastAsia"/>
                      <w:szCs w:val="21"/>
                    </w:rPr>
                    <w:t>件</w:t>
                  </w:r>
                </w:p>
              </w:tc>
            </w:tr>
            <w:tr w:rsidR="007E228B" w:rsidRPr="007D1B97" w14:paraId="23303180" w14:textId="77777777">
              <w:trPr>
                <w:jc w:val="center"/>
              </w:trPr>
              <w:tc>
                <w:tcPr>
                  <w:tcW w:w="0" w:type="auto"/>
                  <w:vAlign w:val="center"/>
                </w:tcPr>
                <w:p w14:paraId="393D08DF" w14:textId="42B3A358" w:rsidR="00B5574F"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szCs w:val="21"/>
                    </w:rPr>
                    <w:t>6</w:t>
                  </w:r>
                </w:p>
              </w:tc>
              <w:tc>
                <w:tcPr>
                  <w:tcW w:w="0" w:type="auto"/>
                  <w:vAlign w:val="center"/>
                </w:tcPr>
                <w:p w14:paraId="758A3863" w14:textId="77777777" w:rsidR="00B5574F" w:rsidRPr="007D1B97" w:rsidRDefault="00093AC2">
                  <w:pPr>
                    <w:jc w:val="center"/>
                    <w:rPr>
                      <w:szCs w:val="21"/>
                    </w:rPr>
                  </w:pPr>
                  <w:r w:rsidRPr="007D1B97">
                    <w:rPr>
                      <w:szCs w:val="21"/>
                    </w:rPr>
                    <w:t>车刀</w:t>
                  </w:r>
                </w:p>
              </w:tc>
              <w:tc>
                <w:tcPr>
                  <w:tcW w:w="0" w:type="auto"/>
                  <w:vAlign w:val="center"/>
                </w:tcPr>
                <w:p w14:paraId="52A224F3"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把</w:t>
                  </w:r>
                  <w:r w:rsidRPr="007D1B97">
                    <w:rPr>
                      <w:rFonts w:ascii="Times New Roman" w:eastAsia="宋体" w:hAnsi="Times New Roman" w:cs="Times New Roman"/>
                      <w:szCs w:val="21"/>
                    </w:rPr>
                    <w:t>/a</w:t>
                  </w:r>
                </w:p>
              </w:tc>
              <w:tc>
                <w:tcPr>
                  <w:tcW w:w="0" w:type="auto"/>
                  <w:vAlign w:val="center"/>
                </w:tcPr>
                <w:p w14:paraId="31706934" w14:textId="77777777" w:rsidR="00B5574F" w:rsidRPr="007D1B97" w:rsidRDefault="00093AC2">
                  <w:pPr>
                    <w:jc w:val="center"/>
                    <w:rPr>
                      <w:szCs w:val="21"/>
                    </w:rPr>
                  </w:pPr>
                  <w:r w:rsidRPr="007D1B97">
                    <w:rPr>
                      <w:szCs w:val="21"/>
                    </w:rPr>
                    <w:t>500</w:t>
                  </w:r>
                </w:p>
              </w:tc>
              <w:tc>
                <w:tcPr>
                  <w:tcW w:w="0" w:type="auto"/>
                  <w:vAlign w:val="center"/>
                </w:tcPr>
                <w:p w14:paraId="4080AB16"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外购，</w:t>
                  </w:r>
                  <w:r w:rsidRPr="007D1B97">
                    <w:rPr>
                      <w:rFonts w:ascii="Times New Roman" w:eastAsia="宋体" w:hAnsi="Times New Roman" w:cs="Times New Roman" w:hint="eastAsia"/>
                      <w:szCs w:val="21"/>
                    </w:rPr>
                    <w:t>0</w:t>
                  </w:r>
                  <w:r w:rsidRPr="007D1B97">
                    <w:rPr>
                      <w:rFonts w:ascii="Times New Roman" w:eastAsia="宋体" w:hAnsi="Times New Roman" w:cs="Times New Roman"/>
                      <w:szCs w:val="21"/>
                    </w:rPr>
                    <w:t>.03</w:t>
                  </w:r>
                  <w:r w:rsidRPr="007D1B97">
                    <w:rPr>
                      <w:rFonts w:ascii="Times New Roman" w:eastAsia="宋体" w:hAnsi="Times New Roman" w:cs="Times New Roman" w:hint="eastAsia"/>
                      <w:szCs w:val="21"/>
                    </w:rPr>
                    <w:t>kg</w:t>
                  </w:r>
                  <w:r w:rsidRPr="007D1B97">
                    <w:rPr>
                      <w:rFonts w:ascii="Times New Roman" w:eastAsia="宋体" w:hAnsi="Times New Roman" w:cs="Times New Roman"/>
                      <w:szCs w:val="21"/>
                    </w:rPr>
                    <w:t>/</w:t>
                  </w:r>
                  <w:r w:rsidRPr="007D1B97">
                    <w:rPr>
                      <w:rFonts w:ascii="Times New Roman" w:eastAsia="宋体" w:hAnsi="Times New Roman" w:cs="Times New Roman" w:hint="eastAsia"/>
                      <w:szCs w:val="21"/>
                    </w:rPr>
                    <w:t>件</w:t>
                  </w:r>
                </w:p>
              </w:tc>
            </w:tr>
            <w:tr w:rsidR="007E228B" w:rsidRPr="007D1B97" w14:paraId="23C2FCFB" w14:textId="77777777">
              <w:trPr>
                <w:jc w:val="center"/>
              </w:trPr>
              <w:tc>
                <w:tcPr>
                  <w:tcW w:w="0" w:type="auto"/>
                  <w:vAlign w:val="center"/>
                </w:tcPr>
                <w:p w14:paraId="0AE7D26C" w14:textId="6B33E40F" w:rsidR="00B5574F"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szCs w:val="21"/>
                    </w:rPr>
                    <w:t>7</w:t>
                  </w:r>
                </w:p>
              </w:tc>
              <w:tc>
                <w:tcPr>
                  <w:tcW w:w="0" w:type="auto"/>
                  <w:vAlign w:val="center"/>
                </w:tcPr>
                <w:p w14:paraId="7A802151" w14:textId="77777777" w:rsidR="00B5574F" w:rsidRPr="007D1B97" w:rsidRDefault="00093AC2">
                  <w:pPr>
                    <w:jc w:val="center"/>
                    <w:rPr>
                      <w:szCs w:val="21"/>
                    </w:rPr>
                  </w:pPr>
                  <w:r w:rsidRPr="007D1B97">
                    <w:rPr>
                      <w:szCs w:val="21"/>
                    </w:rPr>
                    <w:t>纸箱</w:t>
                  </w:r>
                </w:p>
              </w:tc>
              <w:tc>
                <w:tcPr>
                  <w:tcW w:w="0" w:type="auto"/>
                  <w:vAlign w:val="center"/>
                </w:tcPr>
                <w:p w14:paraId="208B2773" w14:textId="77777777" w:rsidR="00B5574F" w:rsidRPr="007D1B97" w:rsidRDefault="00093AC2">
                  <w:pPr>
                    <w:pStyle w:val="afa"/>
                    <w:rPr>
                      <w:rFonts w:ascii="Times New Roman" w:eastAsia="宋体" w:hAnsi="Times New Roman" w:cs="Times New Roman"/>
                      <w:szCs w:val="21"/>
                    </w:rPr>
                  </w:pPr>
                  <w:proofErr w:type="gramStart"/>
                  <w:r w:rsidRPr="007D1B97">
                    <w:rPr>
                      <w:rFonts w:ascii="Times New Roman" w:eastAsia="宋体" w:hAnsi="Times New Roman" w:cs="Times New Roman"/>
                      <w:szCs w:val="21"/>
                    </w:rPr>
                    <w:t>个</w:t>
                  </w:r>
                  <w:proofErr w:type="gramEnd"/>
                  <w:r w:rsidRPr="007D1B97">
                    <w:rPr>
                      <w:rFonts w:ascii="Times New Roman" w:eastAsia="宋体" w:hAnsi="Times New Roman" w:cs="Times New Roman"/>
                      <w:szCs w:val="21"/>
                    </w:rPr>
                    <w:t>/a</w:t>
                  </w:r>
                </w:p>
              </w:tc>
              <w:tc>
                <w:tcPr>
                  <w:tcW w:w="0" w:type="auto"/>
                  <w:vAlign w:val="center"/>
                </w:tcPr>
                <w:p w14:paraId="1575268B" w14:textId="77777777" w:rsidR="00B5574F" w:rsidRPr="007D1B97" w:rsidRDefault="00093AC2">
                  <w:pPr>
                    <w:jc w:val="center"/>
                    <w:rPr>
                      <w:szCs w:val="21"/>
                    </w:rPr>
                  </w:pPr>
                  <w:r w:rsidRPr="007D1B97">
                    <w:rPr>
                      <w:szCs w:val="21"/>
                    </w:rPr>
                    <w:t>60000</w:t>
                  </w:r>
                </w:p>
              </w:tc>
              <w:tc>
                <w:tcPr>
                  <w:tcW w:w="0" w:type="auto"/>
                  <w:vAlign w:val="center"/>
                </w:tcPr>
                <w:p w14:paraId="4A546C13"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外购</w:t>
                  </w:r>
                </w:p>
              </w:tc>
            </w:tr>
            <w:tr w:rsidR="007E228B" w:rsidRPr="007D1B97" w14:paraId="0577A032" w14:textId="77777777">
              <w:trPr>
                <w:jc w:val="center"/>
              </w:trPr>
              <w:tc>
                <w:tcPr>
                  <w:tcW w:w="0" w:type="auto"/>
                  <w:vAlign w:val="center"/>
                </w:tcPr>
                <w:p w14:paraId="36A46FC9" w14:textId="49CB4E93" w:rsidR="007E228B"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szCs w:val="21"/>
                    </w:rPr>
                    <w:t>8</w:t>
                  </w:r>
                </w:p>
              </w:tc>
              <w:tc>
                <w:tcPr>
                  <w:tcW w:w="0" w:type="auto"/>
                  <w:vAlign w:val="center"/>
                </w:tcPr>
                <w:p w14:paraId="5D6138FA" w14:textId="20FDD7CA" w:rsidR="007E228B" w:rsidRPr="007D1B97" w:rsidRDefault="007E228B">
                  <w:pPr>
                    <w:jc w:val="center"/>
                    <w:rPr>
                      <w:szCs w:val="21"/>
                    </w:rPr>
                  </w:pPr>
                  <w:r w:rsidRPr="007D1B97">
                    <w:rPr>
                      <w:rFonts w:hint="eastAsia"/>
                      <w:szCs w:val="21"/>
                    </w:rPr>
                    <w:t>机油</w:t>
                  </w:r>
                </w:p>
              </w:tc>
              <w:tc>
                <w:tcPr>
                  <w:tcW w:w="0" w:type="auto"/>
                  <w:vAlign w:val="center"/>
                </w:tcPr>
                <w:p w14:paraId="75D3A92E" w14:textId="546B2E93" w:rsidR="007E228B"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t</w:t>
                  </w:r>
                  <w:r w:rsidRPr="007D1B97">
                    <w:rPr>
                      <w:rFonts w:ascii="Times New Roman" w:eastAsia="宋体" w:hAnsi="Times New Roman" w:cs="Times New Roman"/>
                      <w:szCs w:val="21"/>
                    </w:rPr>
                    <w:t>/</w:t>
                  </w:r>
                  <w:r w:rsidRPr="007D1B97">
                    <w:rPr>
                      <w:rFonts w:ascii="Times New Roman" w:eastAsia="宋体" w:hAnsi="Times New Roman" w:cs="Times New Roman" w:hint="eastAsia"/>
                      <w:szCs w:val="21"/>
                    </w:rPr>
                    <w:t>a</w:t>
                  </w:r>
                </w:p>
              </w:tc>
              <w:tc>
                <w:tcPr>
                  <w:tcW w:w="0" w:type="auto"/>
                  <w:vAlign w:val="center"/>
                </w:tcPr>
                <w:p w14:paraId="540E4C29" w14:textId="2D8B772E" w:rsidR="007E228B" w:rsidRPr="007D1B97" w:rsidRDefault="007E228B">
                  <w:pPr>
                    <w:jc w:val="center"/>
                    <w:rPr>
                      <w:szCs w:val="21"/>
                    </w:rPr>
                  </w:pPr>
                  <w:r w:rsidRPr="007D1B97">
                    <w:rPr>
                      <w:rFonts w:hint="eastAsia"/>
                      <w:szCs w:val="21"/>
                    </w:rPr>
                    <w:t>0</w:t>
                  </w:r>
                  <w:r w:rsidRPr="007D1B97">
                    <w:rPr>
                      <w:szCs w:val="21"/>
                    </w:rPr>
                    <w:t>.03</w:t>
                  </w:r>
                </w:p>
              </w:tc>
              <w:tc>
                <w:tcPr>
                  <w:tcW w:w="0" w:type="auto"/>
                  <w:vAlign w:val="center"/>
                </w:tcPr>
                <w:p w14:paraId="438CA3E0" w14:textId="70C60D5D" w:rsidR="007E228B"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外购，塑料包装桶，</w:t>
                  </w:r>
                  <w:r w:rsidRPr="007D1B97">
                    <w:rPr>
                      <w:rFonts w:ascii="Times New Roman" w:eastAsia="宋体" w:hAnsi="Times New Roman" w:cs="Times New Roman" w:hint="eastAsia"/>
                      <w:szCs w:val="21"/>
                    </w:rPr>
                    <w:t>2</w:t>
                  </w:r>
                  <w:r w:rsidRPr="007D1B97">
                    <w:rPr>
                      <w:rFonts w:ascii="Times New Roman" w:eastAsia="宋体" w:hAnsi="Times New Roman" w:cs="Times New Roman"/>
                      <w:szCs w:val="21"/>
                    </w:rPr>
                    <w:t>0</w:t>
                  </w:r>
                  <w:r w:rsidRPr="007D1B97">
                    <w:rPr>
                      <w:rFonts w:ascii="Times New Roman" w:eastAsia="宋体" w:hAnsi="Times New Roman" w:cs="Times New Roman" w:hint="eastAsia"/>
                      <w:szCs w:val="21"/>
                    </w:rPr>
                    <w:t>kg</w:t>
                  </w:r>
                  <w:r w:rsidRPr="007D1B97">
                    <w:rPr>
                      <w:rFonts w:ascii="Times New Roman" w:eastAsia="宋体" w:hAnsi="Times New Roman" w:cs="Times New Roman"/>
                      <w:szCs w:val="21"/>
                    </w:rPr>
                    <w:t>/</w:t>
                  </w:r>
                  <w:r w:rsidRPr="007D1B97">
                    <w:rPr>
                      <w:rFonts w:ascii="Times New Roman" w:eastAsia="宋体" w:hAnsi="Times New Roman" w:cs="Times New Roman" w:hint="eastAsia"/>
                      <w:szCs w:val="21"/>
                    </w:rPr>
                    <w:t>桶</w:t>
                  </w:r>
                </w:p>
              </w:tc>
            </w:tr>
            <w:tr w:rsidR="007E228B" w:rsidRPr="007D1B97" w14:paraId="5965CE71" w14:textId="77777777">
              <w:trPr>
                <w:jc w:val="center"/>
              </w:trPr>
              <w:tc>
                <w:tcPr>
                  <w:tcW w:w="0" w:type="auto"/>
                  <w:vAlign w:val="center"/>
                </w:tcPr>
                <w:p w14:paraId="0A6FE821" w14:textId="603B6D3C" w:rsidR="00B5574F"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szCs w:val="21"/>
                    </w:rPr>
                    <w:t>9</w:t>
                  </w:r>
                </w:p>
              </w:tc>
              <w:tc>
                <w:tcPr>
                  <w:tcW w:w="0" w:type="auto"/>
                  <w:vAlign w:val="center"/>
                </w:tcPr>
                <w:p w14:paraId="0228DD49" w14:textId="77777777" w:rsidR="00B5574F" w:rsidRPr="007D1B97" w:rsidRDefault="00093AC2">
                  <w:pPr>
                    <w:jc w:val="center"/>
                    <w:rPr>
                      <w:szCs w:val="21"/>
                    </w:rPr>
                  </w:pPr>
                  <w:r w:rsidRPr="007D1B97">
                    <w:rPr>
                      <w:szCs w:val="21"/>
                    </w:rPr>
                    <w:t>水</w:t>
                  </w:r>
                </w:p>
              </w:tc>
              <w:tc>
                <w:tcPr>
                  <w:tcW w:w="0" w:type="auto"/>
                  <w:vAlign w:val="center"/>
                </w:tcPr>
                <w:p w14:paraId="74BDDBD5"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szCs w:val="21"/>
                    </w:rPr>
                    <w:t>m</w:t>
                  </w:r>
                  <w:r w:rsidRPr="007D1B97">
                    <w:rPr>
                      <w:rFonts w:ascii="Times New Roman" w:eastAsia="宋体" w:hAnsi="Times New Roman" w:cs="Times New Roman"/>
                      <w:szCs w:val="21"/>
                      <w:vertAlign w:val="superscript"/>
                    </w:rPr>
                    <w:t>3</w:t>
                  </w:r>
                  <w:r w:rsidRPr="007D1B97">
                    <w:rPr>
                      <w:rFonts w:ascii="Times New Roman" w:eastAsia="宋体" w:hAnsi="Times New Roman" w:cs="Times New Roman"/>
                      <w:szCs w:val="21"/>
                    </w:rPr>
                    <w:t>/a</w:t>
                  </w:r>
                </w:p>
              </w:tc>
              <w:tc>
                <w:tcPr>
                  <w:tcW w:w="0" w:type="auto"/>
                  <w:vAlign w:val="center"/>
                </w:tcPr>
                <w:p w14:paraId="32A781ED" w14:textId="77777777" w:rsidR="00B5574F" w:rsidRPr="007D1B97" w:rsidRDefault="00093AC2">
                  <w:pPr>
                    <w:jc w:val="center"/>
                    <w:rPr>
                      <w:szCs w:val="21"/>
                    </w:rPr>
                  </w:pPr>
                  <w:r w:rsidRPr="007D1B97">
                    <w:rPr>
                      <w:szCs w:val="21"/>
                    </w:rPr>
                    <w:t>125</w:t>
                  </w:r>
                </w:p>
              </w:tc>
              <w:tc>
                <w:tcPr>
                  <w:tcW w:w="0" w:type="auto"/>
                  <w:vAlign w:val="center"/>
                </w:tcPr>
                <w:p w14:paraId="5F304221"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hint="eastAsia"/>
                      <w:szCs w:val="21"/>
                    </w:rPr>
                    <w:t>/</w:t>
                  </w:r>
                </w:p>
              </w:tc>
            </w:tr>
            <w:tr w:rsidR="007E228B" w:rsidRPr="007D1B97" w14:paraId="073C559B" w14:textId="77777777">
              <w:trPr>
                <w:jc w:val="center"/>
              </w:trPr>
              <w:tc>
                <w:tcPr>
                  <w:tcW w:w="0" w:type="auto"/>
                  <w:vAlign w:val="center"/>
                </w:tcPr>
                <w:p w14:paraId="31ADB8D1" w14:textId="080E21BB" w:rsidR="00B5574F" w:rsidRPr="007D1B97" w:rsidRDefault="007E228B">
                  <w:pPr>
                    <w:pStyle w:val="afa"/>
                    <w:rPr>
                      <w:rFonts w:ascii="Times New Roman" w:eastAsia="宋体" w:hAnsi="Times New Roman" w:cs="Times New Roman"/>
                      <w:szCs w:val="21"/>
                    </w:rPr>
                  </w:pPr>
                  <w:r w:rsidRPr="007D1B97">
                    <w:rPr>
                      <w:rFonts w:ascii="Times New Roman" w:eastAsia="宋体" w:hAnsi="Times New Roman" w:cs="Times New Roman"/>
                      <w:szCs w:val="21"/>
                    </w:rPr>
                    <w:t>10</w:t>
                  </w:r>
                </w:p>
              </w:tc>
              <w:tc>
                <w:tcPr>
                  <w:tcW w:w="0" w:type="auto"/>
                  <w:vAlign w:val="center"/>
                </w:tcPr>
                <w:p w14:paraId="7097F5C0" w14:textId="77777777" w:rsidR="00B5574F" w:rsidRPr="007D1B97" w:rsidRDefault="00093AC2">
                  <w:pPr>
                    <w:jc w:val="center"/>
                    <w:rPr>
                      <w:szCs w:val="21"/>
                    </w:rPr>
                  </w:pPr>
                  <w:r w:rsidRPr="007D1B97">
                    <w:rPr>
                      <w:szCs w:val="21"/>
                    </w:rPr>
                    <w:t>电</w:t>
                  </w:r>
                </w:p>
              </w:tc>
              <w:tc>
                <w:tcPr>
                  <w:tcW w:w="0" w:type="auto"/>
                  <w:vAlign w:val="center"/>
                </w:tcPr>
                <w:p w14:paraId="10BBC010" w14:textId="77777777" w:rsidR="00B5574F" w:rsidRPr="007D1B97" w:rsidRDefault="00093AC2">
                  <w:pPr>
                    <w:pStyle w:val="afa"/>
                    <w:rPr>
                      <w:rFonts w:ascii="Times New Roman" w:eastAsia="宋体" w:hAnsi="Times New Roman" w:cs="Times New Roman"/>
                      <w:szCs w:val="21"/>
                    </w:rPr>
                  </w:pPr>
                  <w:proofErr w:type="spellStart"/>
                  <w:r w:rsidRPr="007D1B97">
                    <w:rPr>
                      <w:rFonts w:ascii="Times New Roman" w:eastAsia="宋体" w:hAnsi="Times New Roman" w:cs="Times New Roman"/>
                      <w:szCs w:val="21"/>
                    </w:rPr>
                    <w:t>kW·h</w:t>
                  </w:r>
                  <w:proofErr w:type="spellEnd"/>
                  <w:r w:rsidRPr="007D1B97">
                    <w:rPr>
                      <w:rFonts w:ascii="Times New Roman" w:eastAsia="宋体" w:hAnsi="Times New Roman" w:cs="Times New Roman"/>
                      <w:szCs w:val="21"/>
                    </w:rPr>
                    <w:t>/a</w:t>
                  </w:r>
                </w:p>
              </w:tc>
              <w:tc>
                <w:tcPr>
                  <w:tcW w:w="0" w:type="auto"/>
                  <w:vAlign w:val="center"/>
                </w:tcPr>
                <w:p w14:paraId="0DC3DC4A" w14:textId="77777777" w:rsidR="00B5574F" w:rsidRPr="007D1B97" w:rsidRDefault="00093AC2">
                  <w:pPr>
                    <w:jc w:val="center"/>
                    <w:rPr>
                      <w:szCs w:val="21"/>
                    </w:rPr>
                  </w:pPr>
                  <w:r w:rsidRPr="007D1B97">
                    <w:rPr>
                      <w:rFonts w:hint="eastAsia"/>
                      <w:szCs w:val="21"/>
                    </w:rPr>
                    <w:t>1</w:t>
                  </w:r>
                  <w:r w:rsidRPr="007D1B97">
                    <w:rPr>
                      <w:szCs w:val="21"/>
                    </w:rPr>
                    <w:t>0</w:t>
                  </w:r>
                  <w:r w:rsidRPr="007D1B97">
                    <w:rPr>
                      <w:rFonts w:hint="eastAsia"/>
                      <w:szCs w:val="21"/>
                    </w:rPr>
                    <w:t>万</w:t>
                  </w:r>
                </w:p>
              </w:tc>
              <w:tc>
                <w:tcPr>
                  <w:tcW w:w="0" w:type="auto"/>
                  <w:vAlign w:val="center"/>
                </w:tcPr>
                <w:p w14:paraId="2DE6B862" w14:textId="77777777" w:rsidR="00B5574F" w:rsidRPr="007D1B97" w:rsidRDefault="00093AC2">
                  <w:pPr>
                    <w:pStyle w:val="afa"/>
                    <w:rPr>
                      <w:rFonts w:ascii="Times New Roman" w:eastAsia="宋体" w:hAnsi="Times New Roman" w:cs="Times New Roman"/>
                      <w:szCs w:val="21"/>
                    </w:rPr>
                  </w:pPr>
                  <w:r w:rsidRPr="007D1B97">
                    <w:rPr>
                      <w:rFonts w:ascii="Times New Roman" w:eastAsia="宋体" w:hAnsi="Times New Roman" w:cs="Times New Roman"/>
                      <w:szCs w:val="21"/>
                    </w:rPr>
                    <w:t>/</w:t>
                  </w:r>
                </w:p>
              </w:tc>
            </w:tr>
          </w:tbl>
          <w:p w14:paraId="30ACD228" w14:textId="0B0743FE" w:rsidR="00B5574F" w:rsidRPr="007D1B97" w:rsidRDefault="00093AC2">
            <w:pPr>
              <w:adjustRightInd w:val="0"/>
              <w:snapToGrid w:val="0"/>
              <w:spacing w:line="360" w:lineRule="auto"/>
              <w:ind w:firstLineChars="200" w:firstLine="480"/>
              <w:jc w:val="left"/>
              <w:rPr>
                <w:sz w:val="24"/>
              </w:rPr>
            </w:pPr>
            <w:r w:rsidRPr="007D1B97">
              <w:rPr>
                <w:rFonts w:hint="eastAsia"/>
                <w:sz w:val="24"/>
              </w:rPr>
              <w:t>（</w:t>
            </w:r>
            <w:r w:rsidRPr="007D1B97">
              <w:rPr>
                <w:rFonts w:hint="eastAsia"/>
                <w:sz w:val="24"/>
              </w:rPr>
              <w:t>2</w:t>
            </w:r>
            <w:r w:rsidRPr="007D1B97">
              <w:rPr>
                <w:rFonts w:hint="eastAsia"/>
                <w:sz w:val="24"/>
              </w:rPr>
              <w:t>）</w:t>
            </w:r>
            <w:r w:rsidR="00E2645F" w:rsidRPr="007D1B97">
              <w:rPr>
                <w:rFonts w:hint="eastAsia"/>
                <w:sz w:val="24"/>
              </w:rPr>
              <w:t>部分</w:t>
            </w:r>
            <w:r w:rsidRPr="007D1B97">
              <w:rPr>
                <w:rFonts w:hint="eastAsia"/>
                <w:sz w:val="24"/>
              </w:rPr>
              <w:t>原辅材料理化性质</w:t>
            </w:r>
          </w:p>
          <w:p w14:paraId="710720DE" w14:textId="30C83068" w:rsidR="00B5574F" w:rsidRPr="007D1B97" w:rsidRDefault="00093AC2">
            <w:pPr>
              <w:adjustRightInd w:val="0"/>
              <w:snapToGrid w:val="0"/>
              <w:spacing w:line="360" w:lineRule="auto"/>
              <w:ind w:firstLineChars="200" w:firstLine="480"/>
              <w:jc w:val="left"/>
              <w:rPr>
                <w:sz w:val="24"/>
              </w:rPr>
            </w:pPr>
            <w:r w:rsidRPr="007D1B97">
              <w:rPr>
                <w:rFonts w:hint="eastAsia"/>
                <w:sz w:val="24"/>
              </w:rPr>
              <w:t>本项目</w:t>
            </w:r>
            <w:r w:rsidR="00E2645F" w:rsidRPr="007D1B97">
              <w:rPr>
                <w:rFonts w:hint="eastAsia"/>
                <w:sz w:val="24"/>
              </w:rPr>
              <w:t>部分</w:t>
            </w:r>
            <w:r w:rsidRPr="007D1B97">
              <w:rPr>
                <w:rFonts w:hint="eastAsia"/>
                <w:sz w:val="24"/>
              </w:rPr>
              <w:t>原辅材料理化性质见表</w:t>
            </w:r>
            <w:r w:rsidRPr="007D1B97">
              <w:rPr>
                <w:rFonts w:hint="eastAsia"/>
                <w:sz w:val="24"/>
              </w:rPr>
              <w:t>2</w:t>
            </w:r>
            <w:r w:rsidRPr="007D1B97">
              <w:rPr>
                <w:sz w:val="24"/>
              </w:rPr>
              <w:t>-5</w:t>
            </w:r>
            <w:r w:rsidRPr="007D1B97">
              <w:rPr>
                <w:rFonts w:hint="eastAsia"/>
                <w:sz w:val="24"/>
              </w:rPr>
              <w:t>。</w:t>
            </w:r>
          </w:p>
          <w:p w14:paraId="3984EAC5" w14:textId="0AF5C40D" w:rsidR="00B5574F" w:rsidRPr="007D1B97" w:rsidRDefault="00093AC2">
            <w:pPr>
              <w:adjustRightInd w:val="0"/>
              <w:snapToGrid w:val="0"/>
              <w:spacing w:beforeLines="50" w:before="156"/>
              <w:jc w:val="center"/>
              <w:rPr>
                <w:b/>
                <w:bCs/>
                <w:szCs w:val="21"/>
              </w:rPr>
            </w:pPr>
            <w:r w:rsidRPr="007D1B97">
              <w:rPr>
                <w:rFonts w:hint="eastAsia"/>
                <w:b/>
                <w:bCs/>
                <w:szCs w:val="21"/>
              </w:rPr>
              <w:t>表</w:t>
            </w:r>
            <w:r w:rsidRPr="007D1B97">
              <w:rPr>
                <w:rFonts w:hint="eastAsia"/>
                <w:b/>
                <w:bCs/>
                <w:szCs w:val="21"/>
              </w:rPr>
              <w:t>2</w:t>
            </w:r>
            <w:r w:rsidRPr="007D1B97">
              <w:rPr>
                <w:b/>
                <w:bCs/>
                <w:szCs w:val="21"/>
              </w:rPr>
              <w:t>-5</w:t>
            </w:r>
            <w:r w:rsidR="00E2645F" w:rsidRPr="007D1B97">
              <w:rPr>
                <w:rFonts w:hint="eastAsia"/>
                <w:b/>
                <w:bCs/>
                <w:szCs w:val="21"/>
              </w:rPr>
              <w:t>部分</w:t>
            </w:r>
            <w:r w:rsidRPr="007D1B97">
              <w:rPr>
                <w:rFonts w:hint="eastAsia"/>
                <w:b/>
                <w:bCs/>
                <w:szCs w:val="21"/>
              </w:rPr>
              <w:t>原辅材料理化性质</w:t>
            </w:r>
          </w:p>
          <w:tbl>
            <w:tblPr>
              <w:tblStyle w:val="af4"/>
              <w:tblW w:w="5000" w:type="pct"/>
              <w:jc w:val="center"/>
              <w:tblLook w:val="04A0" w:firstRow="1" w:lastRow="0" w:firstColumn="1" w:lastColumn="0" w:noHBand="0" w:noVBand="1"/>
            </w:tblPr>
            <w:tblGrid>
              <w:gridCol w:w="763"/>
              <w:gridCol w:w="1293"/>
              <w:gridCol w:w="5557"/>
            </w:tblGrid>
            <w:tr w:rsidR="00DF1B3C" w:rsidRPr="007D1B97" w14:paraId="1861F13C" w14:textId="77777777">
              <w:trPr>
                <w:jc w:val="center"/>
              </w:trPr>
              <w:tc>
                <w:tcPr>
                  <w:tcW w:w="501" w:type="pct"/>
                  <w:vAlign w:val="center"/>
                </w:tcPr>
                <w:p w14:paraId="3B2F66CD" w14:textId="77777777" w:rsidR="00B5574F" w:rsidRPr="007D1B97" w:rsidRDefault="00093AC2">
                  <w:pPr>
                    <w:adjustRightInd w:val="0"/>
                    <w:snapToGrid w:val="0"/>
                    <w:jc w:val="center"/>
                    <w:rPr>
                      <w:b/>
                      <w:bCs/>
                      <w:szCs w:val="21"/>
                    </w:rPr>
                  </w:pPr>
                  <w:r w:rsidRPr="007D1B97">
                    <w:rPr>
                      <w:rFonts w:hint="eastAsia"/>
                      <w:b/>
                      <w:bCs/>
                      <w:szCs w:val="21"/>
                    </w:rPr>
                    <w:t>序号</w:t>
                  </w:r>
                </w:p>
              </w:tc>
              <w:tc>
                <w:tcPr>
                  <w:tcW w:w="849" w:type="pct"/>
                  <w:vAlign w:val="center"/>
                </w:tcPr>
                <w:p w14:paraId="24879B25" w14:textId="77777777" w:rsidR="00B5574F" w:rsidRPr="007D1B97" w:rsidRDefault="00093AC2">
                  <w:pPr>
                    <w:adjustRightInd w:val="0"/>
                    <w:snapToGrid w:val="0"/>
                    <w:jc w:val="center"/>
                    <w:rPr>
                      <w:b/>
                      <w:bCs/>
                      <w:szCs w:val="21"/>
                    </w:rPr>
                  </w:pPr>
                  <w:r w:rsidRPr="007D1B97">
                    <w:rPr>
                      <w:rFonts w:hint="eastAsia"/>
                      <w:b/>
                      <w:bCs/>
                      <w:szCs w:val="21"/>
                    </w:rPr>
                    <w:t>原辅料名称</w:t>
                  </w:r>
                </w:p>
              </w:tc>
              <w:tc>
                <w:tcPr>
                  <w:tcW w:w="3650" w:type="pct"/>
                  <w:vAlign w:val="center"/>
                </w:tcPr>
                <w:p w14:paraId="015797A9" w14:textId="77777777" w:rsidR="00B5574F" w:rsidRPr="007D1B97" w:rsidRDefault="00093AC2">
                  <w:pPr>
                    <w:adjustRightInd w:val="0"/>
                    <w:snapToGrid w:val="0"/>
                    <w:jc w:val="center"/>
                    <w:rPr>
                      <w:b/>
                      <w:bCs/>
                      <w:szCs w:val="21"/>
                    </w:rPr>
                  </w:pPr>
                  <w:r w:rsidRPr="007D1B97">
                    <w:rPr>
                      <w:rFonts w:hint="eastAsia"/>
                      <w:b/>
                      <w:bCs/>
                      <w:szCs w:val="21"/>
                    </w:rPr>
                    <w:t>理化性质</w:t>
                  </w:r>
                </w:p>
              </w:tc>
            </w:tr>
            <w:tr w:rsidR="00DF1B3C" w:rsidRPr="007D1B97" w14:paraId="6B836F1E" w14:textId="77777777">
              <w:trPr>
                <w:jc w:val="center"/>
              </w:trPr>
              <w:tc>
                <w:tcPr>
                  <w:tcW w:w="501" w:type="pct"/>
                  <w:vAlign w:val="center"/>
                </w:tcPr>
                <w:p w14:paraId="00703F2D" w14:textId="77777777" w:rsidR="00B5574F" w:rsidRPr="007D1B97" w:rsidRDefault="00093AC2">
                  <w:pPr>
                    <w:adjustRightInd w:val="0"/>
                    <w:snapToGrid w:val="0"/>
                    <w:jc w:val="center"/>
                    <w:rPr>
                      <w:szCs w:val="21"/>
                    </w:rPr>
                  </w:pPr>
                  <w:r w:rsidRPr="007D1B97">
                    <w:rPr>
                      <w:rFonts w:hint="eastAsia"/>
                      <w:szCs w:val="21"/>
                    </w:rPr>
                    <w:t>1</w:t>
                  </w:r>
                </w:p>
              </w:tc>
              <w:tc>
                <w:tcPr>
                  <w:tcW w:w="849" w:type="pct"/>
                  <w:vAlign w:val="center"/>
                </w:tcPr>
                <w:p w14:paraId="6D345F0C" w14:textId="77777777" w:rsidR="00B5574F" w:rsidRPr="007D1B97" w:rsidRDefault="00093AC2">
                  <w:pPr>
                    <w:adjustRightInd w:val="0"/>
                    <w:snapToGrid w:val="0"/>
                    <w:jc w:val="center"/>
                    <w:rPr>
                      <w:szCs w:val="21"/>
                    </w:rPr>
                  </w:pPr>
                  <w:r w:rsidRPr="007D1B97">
                    <w:rPr>
                      <w:rFonts w:hint="eastAsia"/>
                      <w:szCs w:val="21"/>
                    </w:rPr>
                    <w:t>碳纤维</w:t>
                  </w:r>
                </w:p>
              </w:tc>
              <w:tc>
                <w:tcPr>
                  <w:tcW w:w="3650" w:type="pct"/>
                  <w:vAlign w:val="center"/>
                </w:tcPr>
                <w:p w14:paraId="0D2F52AD" w14:textId="77777777" w:rsidR="00B5574F" w:rsidRPr="007D1B97" w:rsidRDefault="00093AC2">
                  <w:pPr>
                    <w:adjustRightInd w:val="0"/>
                    <w:snapToGrid w:val="0"/>
                    <w:rPr>
                      <w:szCs w:val="21"/>
                    </w:rPr>
                  </w:pPr>
                  <w:r w:rsidRPr="007D1B97">
                    <w:rPr>
                      <w:rFonts w:hint="eastAsia"/>
                      <w:szCs w:val="21"/>
                    </w:rPr>
                    <w:t>碳纤维是一种含碳量在</w:t>
                  </w:r>
                  <w:r w:rsidRPr="007D1B97">
                    <w:rPr>
                      <w:szCs w:val="21"/>
                    </w:rPr>
                    <w:t>95</w:t>
                  </w:r>
                  <w:r w:rsidRPr="007D1B97">
                    <w:rPr>
                      <w:rFonts w:hint="eastAsia"/>
                      <w:szCs w:val="21"/>
                    </w:rPr>
                    <w:t>%</w:t>
                  </w:r>
                  <w:r w:rsidRPr="007D1B97">
                    <w:rPr>
                      <w:rFonts w:hint="eastAsia"/>
                      <w:szCs w:val="21"/>
                    </w:rPr>
                    <w:t>以上的高强度、高模量纤维的新型纤维材料。它是由片状石墨微晶等有机纤维沿纤维轴向方向堆砌而成，经碳化及石墨化处理而得到的微晶石墨材料。碳纤维</w:t>
                  </w:r>
                  <w:r w:rsidRPr="007D1B97">
                    <w:rPr>
                      <w:rFonts w:hint="eastAsia"/>
                      <w:szCs w:val="21"/>
                    </w:rPr>
                    <w:t>"</w:t>
                  </w:r>
                  <w:r w:rsidRPr="007D1B97">
                    <w:rPr>
                      <w:rFonts w:hint="eastAsia"/>
                      <w:szCs w:val="21"/>
                    </w:rPr>
                    <w:t>外柔内刚</w:t>
                  </w:r>
                  <w:r w:rsidRPr="007D1B97">
                    <w:rPr>
                      <w:rFonts w:hint="eastAsia"/>
                      <w:szCs w:val="21"/>
                    </w:rPr>
                    <w:t>"</w:t>
                  </w:r>
                  <w:r w:rsidRPr="007D1B97">
                    <w:rPr>
                      <w:rFonts w:hint="eastAsia"/>
                      <w:szCs w:val="21"/>
                    </w:rPr>
                    <w:t>，质量比金属铝轻，但强度却高于钢铁，并且具有耐腐蚀、高模量的特性，在国防军工和民用方面都是重要材料。它不仅具有碳材料的固有本征特性，又兼备纺织纤维的柔软可加工性，是新一代增强纤维。</w:t>
                  </w:r>
                </w:p>
              </w:tc>
            </w:tr>
          </w:tbl>
          <w:p w14:paraId="2C4ABB8D" w14:textId="4C772ABC" w:rsidR="00B5574F" w:rsidRPr="007D1B97" w:rsidRDefault="00093AC2">
            <w:pPr>
              <w:adjustRightInd w:val="0"/>
              <w:snapToGrid w:val="0"/>
              <w:spacing w:line="360" w:lineRule="auto"/>
              <w:jc w:val="left"/>
              <w:rPr>
                <w:b/>
                <w:bCs/>
                <w:sz w:val="24"/>
              </w:rPr>
            </w:pPr>
            <w:r w:rsidRPr="007D1B97">
              <w:rPr>
                <w:b/>
                <w:bCs/>
                <w:sz w:val="24"/>
              </w:rPr>
              <w:t>5</w:t>
            </w:r>
            <w:r w:rsidRPr="007D1B97">
              <w:rPr>
                <w:b/>
                <w:bCs/>
                <w:sz w:val="24"/>
              </w:rPr>
              <w:t>、</w:t>
            </w:r>
            <w:r w:rsidR="0026412F">
              <w:rPr>
                <w:rFonts w:hint="eastAsia"/>
                <w:b/>
                <w:bCs/>
                <w:sz w:val="24"/>
              </w:rPr>
              <w:t>厂区平面布置</w:t>
            </w:r>
          </w:p>
          <w:p w14:paraId="5FF519A7" w14:textId="793DF74E" w:rsidR="00874E23" w:rsidRPr="007D1B97" w:rsidRDefault="00874E23" w:rsidP="00874E23">
            <w:pPr>
              <w:adjustRightInd w:val="0"/>
              <w:snapToGrid w:val="0"/>
              <w:spacing w:line="360" w:lineRule="auto"/>
              <w:ind w:firstLineChars="200" w:firstLine="480"/>
              <w:rPr>
                <w:sz w:val="24"/>
              </w:rPr>
            </w:pPr>
            <w:r w:rsidRPr="007D1B97">
              <w:rPr>
                <w:rFonts w:hint="eastAsia"/>
                <w:sz w:val="24"/>
              </w:rPr>
              <w:t>本项目位于</w:t>
            </w:r>
            <w:r w:rsidR="00E4236F" w:rsidRPr="007D1B97">
              <w:rPr>
                <w:rFonts w:hint="eastAsia"/>
                <w:sz w:val="24"/>
              </w:rPr>
              <w:t>浙江省嘉兴市嘉善县惠民</w:t>
            </w:r>
            <w:proofErr w:type="gramStart"/>
            <w:r w:rsidR="00E4236F" w:rsidRPr="007D1B97">
              <w:rPr>
                <w:rFonts w:hint="eastAsia"/>
                <w:sz w:val="24"/>
              </w:rPr>
              <w:t>街道台升</w:t>
            </w:r>
            <w:proofErr w:type="gramEnd"/>
            <w:r w:rsidR="00E4236F" w:rsidRPr="007D1B97">
              <w:rPr>
                <w:rFonts w:hint="eastAsia"/>
                <w:sz w:val="24"/>
              </w:rPr>
              <w:t>大道</w:t>
            </w:r>
            <w:r w:rsidR="00E4236F" w:rsidRPr="007D1B97">
              <w:rPr>
                <w:rFonts w:hint="eastAsia"/>
                <w:sz w:val="24"/>
              </w:rPr>
              <w:t>55</w:t>
            </w:r>
            <w:r w:rsidR="00E4236F" w:rsidRPr="007D1B97">
              <w:rPr>
                <w:rFonts w:hint="eastAsia"/>
                <w:sz w:val="24"/>
              </w:rPr>
              <w:t>号</w:t>
            </w:r>
            <w:r w:rsidR="00E4236F" w:rsidRPr="007D1B97">
              <w:rPr>
                <w:rFonts w:hint="eastAsia"/>
                <w:sz w:val="24"/>
              </w:rPr>
              <w:t>2</w:t>
            </w:r>
            <w:r w:rsidR="00E4236F" w:rsidRPr="007D1B97">
              <w:rPr>
                <w:rFonts w:hint="eastAsia"/>
                <w:sz w:val="24"/>
              </w:rPr>
              <w:t>车间</w:t>
            </w:r>
            <w:r w:rsidRPr="007D1B97">
              <w:rPr>
                <w:rFonts w:hint="eastAsia"/>
                <w:sz w:val="24"/>
              </w:rPr>
              <w:t>，地理位置见附图</w:t>
            </w:r>
            <w:r w:rsidRPr="007D1B97">
              <w:rPr>
                <w:rFonts w:hint="eastAsia"/>
                <w:sz w:val="24"/>
              </w:rPr>
              <w:t>1</w:t>
            </w:r>
            <w:r w:rsidRPr="007D1B97">
              <w:rPr>
                <w:rFonts w:hint="eastAsia"/>
                <w:sz w:val="24"/>
              </w:rPr>
              <w:t>。</w:t>
            </w:r>
          </w:p>
          <w:p w14:paraId="4BE6E4F9" w14:textId="10FA33F9" w:rsidR="0030089C" w:rsidRPr="007D1B97" w:rsidRDefault="00874E23" w:rsidP="00874E23">
            <w:pPr>
              <w:adjustRightInd w:val="0"/>
              <w:snapToGrid w:val="0"/>
              <w:spacing w:line="360" w:lineRule="auto"/>
              <w:ind w:firstLineChars="200" w:firstLine="480"/>
              <w:rPr>
                <w:sz w:val="24"/>
              </w:rPr>
            </w:pPr>
            <w:r w:rsidRPr="007D1B97">
              <w:rPr>
                <w:rFonts w:hint="eastAsia"/>
                <w:sz w:val="24"/>
              </w:rPr>
              <w:t>本项目厂房所在</w:t>
            </w:r>
            <w:r w:rsidR="00CF2BBB" w:rsidRPr="007D1B97">
              <w:rPr>
                <w:rFonts w:hint="eastAsia"/>
                <w:sz w:val="24"/>
              </w:rPr>
              <w:t>厂</w:t>
            </w:r>
            <w:r w:rsidRPr="007D1B97">
              <w:rPr>
                <w:rFonts w:hint="eastAsia"/>
                <w:sz w:val="24"/>
              </w:rPr>
              <w:t>区为</w:t>
            </w:r>
            <w:r w:rsidR="00CF2BBB" w:rsidRPr="007D1B97">
              <w:rPr>
                <w:rFonts w:hint="eastAsia"/>
                <w:sz w:val="24"/>
              </w:rPr>
              <w:t>嘉善新天鹅羽绒制品有限公司</w:t>
            </w:r>
            <w:r w:rsidRPr="007D1B97">
              <w:rPr>
                <w:rFonts w:hint="eastAsia"/>
                <w:sz w:val="24"/>
              </w:rPr>
              <w:t>，</w:t>
            </w:r>
            <w:r w:rsidR="00CF2BBB" w:rsidRPr="007D1B97">
              <w:rPr>
                <w:rFonts w:hint="eastAsia"/>
                <w:sz w:val="24"/>
              </w:rPr>
              <w:t>厂</w:t>
            </w:r>
            <w:r w:rsidRPr="007D1B97">
              <w:rPr>
                <w:rFonts w:hint="eastAsia"/>
                <w:sz w:val="24"/>
              </w:rPr>
              <w:t>区东侧北部为</w:t>
            </w:r>
            <w:bookmarkStart w:id="21" w:name="_Hlk131076549"/>
            <w:r w:rsidR="00B75625" w:rsidRPr="007D1B97">
              <w:rPr>
                <w:rFonts w:hint="eastAsia"/>
                <w:sz w:val="24"/>
              </w:rPr>
              <w:t>嘉善</w:t>
            </w:r>
            <w:r w:rsidR="007E446A" w:rsidRPr="007D1B97">
              <w:rPr>
                <w:rFonts w:hint="eastAsia"/>
                <w:sz w:val="24"/>
              </w:rPr>
              <w:t>斯道拉恩索正元包装有限公司</w:t>
            </w:r>
            <w:bookmarkEnd w:id="21"/>
            <w:r w:rsidRPr="007D1B97">
              <w:rPr>
                <w:rFonts w:hint="eastAsia"/>
                <w:sz w:val="24"/>
              </w:rPr>
              <w:t>，南部为</w:t>
            </w:r>
            <w:r w:rsidR="007E446A" w:rsidRPr="007D1B97">
              <w:rPr>
                <w:rFonts w:hint="eastAsia"/>
                <w:sz w:val="24"/>
              </w:rPr>
              <w:t>浙江合江塑胶制品有限公司</w:t>
            </w:r>
            <w:r w:rsidRPr="007D1B97">
              <w:rPr>
                <w:rFonts w:hint="eastAsia"/>
                <w:sz w:val="24"/>
              </w:rPr>
              <w:t>；</w:t>
            </w:r>
            <w:r w:rsidR="007E446A" w:rsidRPr="007D1B97">
              <w:rPr>
                <w:rFonts w:hint="eastAsia"/>
                <w:sz w:val="24"/>
              </w:rPr>
              <w:t>厂</w:t>
            </w:r>
            <w:r w:rsidRPr="007D1B97">
              <w:rPr>
                <w:rFonts w:hint="eastAsia"/>
                <w:sz w:val="24"/>
              </w:rPr>
              <w:t>区南侧</w:t>
            </w:r>
            <w:proofErr w:type="gramStart"/>
            <w:r w:rsidRPr="007D1B97">
              <w:rPr>
                <w:rFonts w:hint="eastAsia"/>
                <w:sz w:val="24"/>
              </w:rPr>
              <w:t>为</w:t>
            </w:r>
            <w:r w:rsidR="006F5CD8" w:rsidRPr="007D1B97">
              <w:rPr>
                <w:rFonts w:hint="eastAsia"/>
                <w:sz w:val="24"/>
              </w:rPr>
              <w:t>畅联</w:t>
            </w:r>
            <w:proofErr w:type="gramEnd"/>
            <w:r w:rsidR="006F5CD8" w:rsidRPr="007D1B97">
              <w:rPr>
                <w:rFonts w:hint="eastAsia"/>
                <w:sz w:val="24"/>
              </w:rPr>
              <w:t>国际物流嘉善仓库</w:t>
            </w:r>
            <w:r w:rsidRPr="007D1B97">
              <w:rPr>
                <w:rFonts w:hint="eastAsia"/>
                <w:sz w:val="24"/>
              </w:rPr>
              <w:t>；西侧为</w:t>
            </w:r>
            <w:r w:rsidR="006F5CD8" w:rsidRPr="007D1B97">
              <w:rPr>
                <w:rFonts w:hint="eastAsia"/>
                <w:sz w:val="24"/>
              </w:rPr>
              <w:t>花神庵港</w:t>
            </w:r>
            <w:r w:rsidRPr="007D1B97">
              <w:rPr>
                <w:rFonts w:hint="eastAsia"/>
                <w:sz w:val="24"/>
              </w:rPr>
              <w:t>，隔</w:t>
            </w:r>
            <w:r w:rsidR="006F5CD8" w:rsidRPr="007D1B97">
              <w:rPr>
                <w:rFonts w:hint="eastAsia"/>
                <w:sz w:val="24"/>
              </w:rPr>
              <w:t>河</w:t>
            </w:r>
            <w:r w:rsidR="00EB681E" w:rsidRPr="007D1B97">
              <w:rPr>
                <w:rFonts w:hint="eastAsia"/>
                <w:sz w:val="24"/>
              </w:rPr>
              <w:t>为</w:t>
            </w:r>
            <w:proofErr w:type="gramStart"/>
            <w:r w:rsidR="00EB681E" w:rsidRPr="007D1B97">
              <w:rPr>
                <w:rFonts w:hint="eastAsia"/>
                <w:sz w:val="24"/>
              </w:rPr>
              <w:t>鑫达创业</w:t>
            </w:r>
            <w:proofErr w:type="gramEnd"/>
            <w:r w:rsidR="00EB681E" w:rsidRPr="007D1B97">
              <w:rPr>
                <w:rFonts w:hint="eastAsia"/>
                <w:sz w:val="24"/>
              </w:rPr>
              <w:t>园</w:t>
            </w:r>
            <w:r w:rsidRPr="007D1B97">
              <w:rPr>
                <w:rFonts w:hint="eastAsia"/>
                <w:sz w:val="24"/>
              </w:rPr>
              <w:t>；北侧</w:t>
            </w:r>
            <w:proofErr w:type="gramStart"/>
            <w:r w:rsidRPr="007D1B97">
              <w:rPr>
                <w:rFonts w:hint="eastAsia"/>
                <w:sz w:val="24"/>
              </w:rPr>
              <w:t>为</w:t>
            </w:r>
            <w:r w:rsidR="006F5CD8" w:rsidRPr="007D1B97">
              <w:rPr>
                <w:rFonts w:hint="eastAsia"/>
                <w:sz w:val="24"/>
              </w:rPr>
              <w:t>台升大道</w:t>
            </w:r>
            <w:proofErr w:type="gramEnd"/>
            <w:r w:rsidRPr="007D1B97">
              <w:rPr>
                <w:rFonts w:hint="eastAsia"/>
                <w:sz w:val="24"/>
              </w:rPr>
              <w:t>，隔路为</w:t>
            </w:r>
            <w:bookmarkStart w:id="22" w:name="_Hlk131076892"/>
            <w:r w:rsidR="006F5CD8" w:rsidRPr="007D1B97">
              <w:rPr>
                <w:rFonts w:hint="eastAsia"/>
                <w:sz w:val="24"/>
              </w:rPr>
              <w:t>嘉善振</w:t>
            </w:r>
            <w:proofErr w:type="gramStart"/>
            <w:r w:rsidR="006F5CD8" w:rsidRPr="007D1B97">
              <w:rPr>
                <w:rFonts w:hint="eastAsia"/>
                <w:sz w:val="24"/>
              </w:rPr>
              <w:t>璇</w:t>
            </w:r>
            <w:proofErr w:type="gramEnd"/>
            <w:r w:rsidR="006F5CD8" w:rsidRPr="007D1B97">
              <w:rPr>
                <w:rFonts w:hint="eastAsia"/>
                <w:sz w:val="24"/>
              </w:rPr>
              <w:t>家具有限公司</w:t>
            </w:r>
            <w:bookmarkEnd w:id="22"/>
            <w:r w:rsidRPr="007D1B97">
              <w:rPr>
                <w:rFonts w:hint="eastAsia"/>
                <w:sz w:val="24"/>
              </w:rPr>
              <w:t>。</w:t>
            </w:r>
          </w:p>
          <w:p w14:paraId="2B9B2C35" w14:textId="79E17C2A" w:rsidR="00874E23" w:rsidRPr="007D1B97" w:rsidRDefault="00566E91" w:rsidP="00C90B00">
            <w:pPr>
              <w:adjustRightInd w:val="0"/>
              <w:snapToGrid w:val="0"/>
              <w:spacing w:line="360" w:lineRule="auto"/>
              <w:ind w:firstLineChars="200" w:firstLine="480"/>
              <w:rPr>
                <w:sz w:val="24"/>
              </w:rPr>
            </w:pPr>
            <w:r w:rsidRPr="007D1B97">
              <w:rPr>
                <w:rFonts w:hint="eastAsia"/>
                <w:sz w:val="24"/>
              </w:rPr>
              <w:t>本项目租赁厂房所在厂区周边环境见附图</w:t>
            </w:r>
            <w:r w:rsidR="00EB681E" w:rsidRPr="007D1B97">
              <w:rPr>
                <w:sz w:val="24"/>
              </w:rPr>
              <w:t>6</w:t>
            </w:r>
            <w:r w:rsidR="00874E23" w:rsidRPr="007D1B97">
              <w:rPr>
                <w:rFonts w:hint="eastAsia"/>
                <w:sz w:val="24"/>
              </w:rPr>
              <w:t>，四周厂界照片见附图</w:t>
            </w:r>
            <w:r w:rsidR="00EB681E" w:rsidRPr="007D1B97">
              <w:rPr>
                <w:sz w:val="24"/>
              </w:rPr>
              <w:t>7</w:t>
            </w:r>
            <w:r w:rsidR="00874E23" w:rsidRPr="007D1B97">
              <w:rPr>
                <w:rFonts w:hint="eastAsia"/>
                <w:sz w:val="24"/>
              </w:rPr>
              <w:t>。</w:t>
            </w:r>
          </w:p>
          <w:p w14:paraId="03F17849" w14:textId="69B55476" w:rsidR="00874E23" w:rsidRPr="007D1B97" w:rsidRDefault="008B7A7B" w:rsidP="00874E23">
            <w:pPr>
              <w:adjustRightInd w:val="0"/>
              <w:snapToGrid w:val="0"/>
              <w:spacing w:line="360" w:lineRule="auto"/>
              <w:ind w:firstLineChars="200" w:firstLine="480"/>
              <w:rPr>
                <w:sz w:val="24"/>
              </w:rPr>
            </w:pPr>
            <w:r w:rsidRPr="007D1B97">
              <w:rPr>
                <w:rFonts w:hint="eastAsia"/>
                <w:sz w:val="24"/>
              </w:rPr>
              <w:t>嘉善新天鹅羽绒制品有限公司</w:t>
            </w:r>
            <w:r w:rsidR="00874E23" w:rsidRPr="007D1B97">
              <w:rPr>
                <w:rFonts w:hint="eastAsia"/>
                <w:sz w:val="24"/>
              </w:rPr>
              <w:t>平面布局为：</w:t>
            </w:r>
            <w:r w:rsidR="00CF2BBB" w:rsidRPr="007D1B97">
              <w:rPr>
                <w:rFonts w:hint="eastAsia"/>
                <w:sz w:val="24"/>
              </w:rPr>
              <w:t>北侧</w:t>
            </w:r>
            <w:r w:rsidR="00874E23" w:rsidRPr="007D1B97">
              <w:rPr>
                <w:rFonts w:hint="eastAsia"/>
                <w:sz w:val="24"/>
              </w:rPr>
              <w:t>布置</w:t>
            </w:r>
            <w:r w:rsidR="00874E23" w:rsidRPr="007D1B97">
              <w:rPr>
                <w:rFonts w:hint="eastAsia"/>
                <w:sz w:val="24"/>
              </w:rPr>
              <w:t>1</w:t>
            </w:r>
            <w:r w:rsidR="00874E23" w:rsidRPr="007D1B97">
              <w:rPr>
                <w:rFonts w:hint="eastAsia"/>
                <w:sz w:val="24"/>
              </w:rPr>
              <w:t>幢综合楼（</w:t>
            </w:r>
            <w:r w:rsidR="00874E23" w:rsidRPr="007D1B97">
              <w:rPr>
                <w:rFonts w:hint="eastAsia"/>
                <w:sz w:val="24"/>
              </w:rPr>
              <w:t>5F</w:t>
            </w:r>
            <w:r w:rsidR="00874E23" w:rsidRPr="007D1B97">
              <w:rPr>
                <w:rFonts w:hint="eastAsia"/>
                <w:sz w:val="24"/>
              </w:rPr>
              <w:t>），东侧布置</w:t>
            </w:r>
            <w:r w:rsidR="00874E23" w:rsidRPr="007D1B97">
              <w:rPr>
                <w:rFonts w:hint="eastAsia"/>
                <w:sz w:val="24"/>
              </w:rPr>
              <w:t>1#</w:t>
            </w:r>
            <w:r w:rsidR="00874E23" w:rsidRPr="007D1B97">
              <w:rPr>
                <w:rFonts w:hint="eastAsia"/>
                <w:sz w:val="24"/>
              </w:rPr>
              <w:t>厂房（</w:t>
            </w:r>
            <w:r w:rsidR="00CF2BBB" w:rsidRPr="007D1B97">
              <w:rPr>
                <w:rFonts w:hint="eastAsia"/>
                <w:sz w:val="24"/>
              </w:rPr>
              <w:t>嘉善新天鹅羽绒制品有限公司</w:t>
            </w:r>
            <w:r w:rsidR="00874E23" w:rsidRPr="007D1B97">
              <w:rPr>
                <w:rFonts w:hint="eastAsia"/>
                <w:sz w:val="24"/>
              </w:rPr>
              <w:t>）</w:t>
            </w:r>
            <w:r w:rsidR="00CF2BBB" w:rsidRPr="007D1B97">
              <w:rPr>
                <w:rFonts w:hint="eastAsia"/>
                <w:sz w:val="24"/>
              </w:rPr>
              <w:t>，西侧由北到南依次布置</w:t>
            </w:r>
            <w:r w:rsidR="00CF2BBB" w:rsidRPr="007D1B97">
              <w:rPr>
                <w:rFonts w:hint="eastAsia"/>
                <w:sz w:val="24"/>
              </w:rPr>
              <w:t>2#</w:t>
            </w:r>
            <w:r w:rsidR="00CF2BBB" w:rsidRPr="007D1B97">
              <w:rPr>
                <w:rFonts w:hint="eastAsia"/>
                <w:sz w:val="24"/>
              </w:rPr>
              <w:t>厂房（嘉善新天鹅羽绒制品有限公司）、</w:t>
            </w:r>
            <w:r w:rsidR="00CF2BBB" w:rsidRPr="007D1B97">
              <w:rPr>
                <w:rFonts w:hint="eastAsia"/>
                <w:sz w:val="24"/>
              </w:rPr>
              <w:t>3#</w:t>
            </w:r>
            <w:r w:rsidR="00CF2BBB" w:rsidRPr="007D1B97">
              <w:rPr>
                <w:rFonts w:hint="eastAsia"/>
                <w:sz w:val="24"/>
              </w:rPr>
              <w:t>厂房（</w:t>
            </w:r>
            <w:r w:rsidR="00756DF7" w:rsidRPr="007D1B97">
              <w:rPr>
                <w:rFonts w:hint="eastAsia"/>
                <w:sz w:val="24"/>
              </w:rPr>
              <w:t>嘉善新天鹅羽绒制品有限公司</w:t>
            </w:r>
            <w:r w:rsidR="00CF2BBB" w:rsidRPr="007D1B97">
              <w:rPr>
                <w:rFonts w:hint="eastAsia"/>
                <w:sz w:val="24"/>
              </w:rPr>
              <w:t>）</w:t>
            </w:r>
            <w:r w:rsidR="00756DF7" w:rsidRPr="007D1B97">
              <w:rPr>
                <w:rFonts w:hint="eastAsia"/>
                <w:sz w:val="24"/>
              </w:rPr>
              <w:t>、</w:t>
            </w:r>
            <w:r w:rsidR="00756DF7" w:rsidRPr="007D1B97">
              <w:rPr>
                <w:rFonts w:hint="eastAsia"/>
                <w:sz w:val="24"/>
              </w:rPr>
              <w:t>4#</w:t>
            </w:r>
            <w:r w:rsidR="00756DF7" w:rsidRPr="007D1B97">
              <w:rPr>
                <w:rFonts w:hint="eastAsia"/>
                <w:sz w:val="24"/>
              </w:rPr>
              <w:t>厂房（厂房左侧：</w:t>
            </w:r>
            <w:proofErr w:type="gramStart"/>
            <w:r w:rsidR="00756DF7" w:rsidRPr="007D1B97">
              <w:rPr>
                <w:rFonts w:hint="eastAsia"/>
                <w:sz w:val="24"/>
              </w:rPr>
              <w:t>嘉善</w:t>
            </w:r>
            <w:bookmarkStart w:id="23" w:name="_Hlk131663241"/>
            <w:r w:rsidR="00756DF7" w:rsidRPr="007D1B97">
              <w:rPr>
                <w:rFonts w:hint="eastAsia"/>
                <w:sz w:val="24"/>
              </w:rPr>
              <w:t>鸿科塑料</w:t>
            </w:r>
            <w:bookmarkEnd w:id="23"/>
            <w:proofErr w:type="gramEnd"/>
            <w:r w:rsidR="00756DF7" w:rsidRPr="007D1B97">
              <w:rPr>
                <w:rFonts w:hint="eastAsia"/>
                <w:sz w:val="24"/>
              </w:rPr>
              <w:t>有限公司、厂房中部：本项目生产车间、厂区右侧：嘉善正通轴承有限公司）</w:t>
            </w:r>
            <w:r w:rsidR="00874E23" w:rsidRPr="007D1B97">
              <w:rPr>
                <w:rFonts w:hint="eastAsia"/>
                <w:sz w:val="24"/>
              </w:rPr>
              <w:t>。园区出入口位于</w:t>
            </w:r>
            <w:r w:rsidR="00E4236F" w:rsidRPr="007D1B97">
              <w:rPr>
                <w:rFonts w:hint="eastAsia"/>
                <w:sz w:val="24"/>
              </w:rPr>
              <w:t>北</w:t>
            </w:r>
            <w:r w:rsidR="00874E23" w:rsidRPr="007D1B97">
              <w:rPr>
                <w:rFonts w:hint="eastAsia"/>
                <w:sz w:val="24"/>
              </w:rPr>
              <w:t>侧，</w:t>
            </w:r>
            <w:r w:rsidR="004F3885" w:rsidRPr="007D1B97">
              <w:rPr>
                <w:rFonts w:hint="eastAsia"/>
                <w:sz w:val="24"/>
              </w:rPr>
              <w:t>项目租赁厂区</w:t>
            </w:r>
            <w:r w:rsidR="00874E23" w:rsidRPr="007D1B97">
              <w:rPr>
                <w:rFonts w:hint="eastAsia"/>
                <w:sz w:val="24"/>
              </w:rPr>
              <w:t>平面布置见附图</w:t>
            </w:r>
            <w:r w:rsidR="00EB681E" w:rsidRPr="007D1B97">
              <w:rPr>
                <w:sz w:val="24"/>
              </w:rPr>
              <w:t>8</w:t>
            </w:r>
            <w:r w:rsidR="00874E23" w:rsidRPr="007D1B97">
              <w:rPr>
                <w:rFonts w:hint="eastAsia"/>
                <w:sz w:val="24"/>
              </w:rPr>
              <w:t>。</w:t>
            </w:r>
          </w:p>
          <w:p w14:paraId="41994144" w14:textId="7511C5C7" w:rsidR="004F3885" w:rsidRPr="006F17F6" w:rsidRDefault="00874E23" w:rsidP="006F17F6">
            <w:pPr>
              <w:adjustRightInd w:val="0"/>
              <w:snapToGrid w:val="0"/>
              <w:spacing w:line="360" w:lineRule="auto"/>
              <w:ind w:firstLineChars="200" w:firstLine="480"/>
              <w:rPr>
                <w:sz w:val="24"/>
              </w:rPr>
            </w:pPr>
            <w:r w:rsidRPr="007D1B97">
              <w:rPr>
                <w:rFonts w:hint="eastAsia"/>
                <w:sz w:val="24"/>
              </w:rPr>
              <w:t>本项目车间平面布置为：</w:t>
            </w:r>
            <w:r w:rsidR="00072DAF" w:rsidRPr="007D1B97">
              <w:rPr>
                <w:rFonts w:hint="eastAsia"/>
                <w:sz w:val="24"/>
              </w:rPr>
              <w:t>生产区域主要布置在车间西侧，车间东北侧布置成品仓库和一般固废仓库，车间东南侧布置原料仓库，车间</w:t>
            </w:r>
            <w:r w:rsidR="00072DAF" w:rsidRPr="007D1B97">
              <w:rPr>
                <w:rFonts w:hint="eastAsia"/>
                <w:sz w:val="24"/>
              </w:rPr>
              <w:t>1</w:t>
            </w:r>
            <w:r w:rsidR="00072DAF" w:rsidRPr="007D1B97">
              <w:rPr>
                <w:rFonts w:hint="eastAsia"/>
                <w:sz w:val="24"/>
              </w:rPr>
              <w:t>楼阁楼</w:t>
            </w:r>
            <w:r w:rsidR="00072DAF" w:rsidRPr="007D1B97">
              <w:rPr>
                <w:rFonts w:hint="eastAsia"/>
                <w:sz w:val="24"/>
              </w:rPr>
              <w:lastRenderedPageBreak/>
              <w:t>（杀菌灯和灭蚊灯生产线上方）布置办公室</w:t>
            </w:r>
            <w:r w:rsidRPr="007D1B97">
              <w:rPr>
                <w:rFonts w:hint="eastAsia"/>
                <w:sz w:val="24"/>
              </w:rPr>
              <w:t>。</w:t>
            </w:r>
            <w:r w:rsidR="00072DAF" w:rsidRPr="007D1B97">
              <w:rPr>
                <w:rFonts w:hint="eastAsia"/>
                <w:sz w:val="24"/>
              </w:rPr>
              <w:t>本项目生产车间功能布置图见附图</w:t>
            </w:r>
            <w:r w:rsidR="00EB681E" w:rsidRPr="007D1B97">
              <w:rPr>
                <w:sz w:val="24"/>
              </w:rPr>
              <w:t>9</w:t>
            </w:r>
            <w:r w:rsidR="00072DAF" w:rsidRPr="007D1B97">
              <w:rPr>
                <w:rFonts w:hint="eastAsia"/>
                <w:sz w:val="24"/>
              </w:rPr>
              <w:t>。</w:t>
            </w:r>
          </w:p>
        </w:tc>
      </w:tr>
      <w:tr w:rsidR="00DF1B3C" w:rsidRPr="007D1B97" w14:paraId="04547540" w14:textId="77777777" w:rsidTr="0026412F">
        <w:trPr>
          <w:jc w:val="center"/>
        </w:trPr>
        <w:tc>
          <w:tcPr>
            <w:tcW w:w="447" w:type="dxa"/>
            <w:vAlign w:val="center"/>
          </w:tcPr>
          <w:p w14:paraId="0216DF24" w14:textId="77777777" w:rsidR="00B5574F" w:rsidRPr="007D1B97" w:rsidRDefault="00093AC2">
            <w:pPr>
              <w:pStyle w:val="af1"/>
              <w:adjustRightInd w:val="0"/>
              <w:snapToGrid w:val="0"/>
              <w:spacing w:before="0" w:beforeAutospacing="0" w:after="0" w:afterAutospacing="0"/>
              <w:jc w:val="center"/>
              <w:rPr>
                <w:rFonts w:ascii="Times New Roman" w:hAnsi="Times New Roman"/>
                <w:szCs w:val="24"/>
              </w:rPr>
            </w:pPr>
            <w:r w:rsidRPr="007D1B97">
              <w:rPr>
                <w:rFonts w:ascii="Times New Roman" w:hAnsi="Times New Roman"/>
                <w:szCs w:val="24"/>
              </w:rPr>
              <w:lastRenderedPageBreak/>
              <w:t>工艺流程和产排污环节</w:t>
            </w:r>
          </w:p>
        </w:tc>
        <w:tc>
          <w:tcPr>
            <w:tcW w:w="7839" w:type="dxa"/>
          </w:tcPr>
          <w:p w14:paraId="427B0BD2" w14:textId="77777777" w:rsidR="00B5574F" w:rsidRPr="007D1B97" w:rsidRDefault="00093AC2">
            <w:pPr>
              <w:adjustRightInd w:val="0"/>
              <w:snapToGrid w:val="0"/>
              <w:spacing w:line="360" w:lineRule="auto"/>
              <w:jc w:val="left"/>
              <w:rPr>
                <w:b/>
                <w:bCs/>
                <w:sz w:val="24"/>
              </w:rPr>
            </w:pPr>
            <w:r w:rsidRPr="007D1B97">
              <w:rPr>
                <w:b/>
                <w:bCs/>
                <w:sz w:val="24"/>
              </w:rPr>
              <w:t>1</w:t>
            </w:r>
            <w:r w:rsidRPr="007D1B97">
              <w:rPr>
                <w:b/>
                <w:bCs/>
                <w:sz w:val="24"/>
              </w:rPr>
              <w:t>、工艺流程</w:t>
            </w:r>
          </w:p>
          <w:p w14:paraId="0581436C" w14:textId="77777777" w:rsidR="00B5574F" w:rsidRPr="007D1B97" w:rsidRDefault="00093AC2">
            <w:pPr>
              <w:spacing w:line="360" w:lineRule="auto"/>
              <w:ind w:firstLineChars="200" w:firstLine="480"/>
              <w:rPr>
                <w:bCs/>
                <w:sz w:val="24"/>
              </w:rPr>
            </w:pPr>
            <w:bookmarkStart w:id="24" w:name="_Hlk122944662"/>
            <w:r w:rsidRPr="007D1B97">
              <w:rPr>
                <w:rFonts w:hint="eastAsia"/>
                <w:bCs/>
                <w:sz w:val="24"/>
              </w:rPr>
              <w:t>企业</w:t>
            </w:r>
            <w:r w:rsidRPr="007D1B97">
              <w:rPr>
                <w:rFonts w:hint="eastAsia"/>
                <w:sz w:val="24"/>
              </w:rPr>
              <w:t>生产工艺</w:t>
            </w:r>
            <w:r w:rsidRPr="007D1B97">
              <w:rPr>
                <w:rFonts w:hint="eastAsia"/>
                <w:bCs/>
                <w:sz w:val="24"/>
              </w:rPr>
              <w:t>具体分析如下：</w:t>
            </w:r>
          </w:p>
          <w:p w14:paraId="4B043F54" w14:textId="77777777" w:rsidR="00B5574F" w:rsidRPr="007D1B97" w:rsidRDefault="00093AC2">
            <w:pPr>
              <w:spacing w:line="360" w:lineRule="auto"/>
              <w:ind w:firstLineChars="200" w:firstLine="482"/>
              <w:rPr>
                <w:b/>
                <w:bCs/>
                <w:sz w:val="24"/>
              </w:rPr>
            </w:pPr>
            <w:r w:rsidRPr="007D1B97">
              <w:rPr>
                <w:rFonts w:hint="eastAsia"/>
                <w:b/>
                <w:bCs/>
                <w:sz w:val="24"/>
              </w:rPr>
              <w:t>（</w:t>
            </w:r>
            <w:r w:rsidRPr="007D1B97">
              <w:rPr>
                <w:rFonts w:hint="eastAsia"/>
                <w:b/>
                <w:bCs/>
                <w:sz w:val="24"/>
              </w:rPr>
              <w:t>1</w:t>
            </w:r>
            <w:r w:rsidRPr="007D1B97">
              <w:rPr>
                <w:rFonts w:hint="eastAsia"/>
                <w:b/>
                <w:bCs/>
                <w:sz w:val="24"/>
              </w:rPr>
              <w:t>）</w:t>
            </w:r>
            <w:bookmarkStart w:id="25" w:name="_Hlk131164508"/>
            <w:r w:rsidRPr="007D1B97">
              <w:rPr>
                <w:rFonts w:hint="eastAsia"/>
                <w:b/>
                <w:bCs/>
                <w:sz w:val="24"/>
              </w:rPr>
              <w:t>灭菌灯和灭蚊灯</w:t>
            </w:r>
            <w:bookmarkEnd w:id="25"/>
            <w:r w:rsidRPr="007D1B97">
              <w:rPr>
                <w:rFonts w:hint="eastAsia"/>
                <w:b/>
                <w:bCs/>
                <w:sz w:val="24"/>
              </w:rPr>
              <w:t>工艺：</w:t>
            </w:r>
          </w:p>
          <w:bookmarkStart w:id="26" w:name="OLE_LINK1"/>
          <w:bookmarkStart w:id="27" w:name="OLE_LINK3"/>
          <w:p w14:paraId="7CFE6316" w14:textId="62ED7451" w:rsidR="00B5574F" w:rsidRPr="007D1B97" w:rsidRDefault="00741375">
            <w:pPr>
              <w:jc w:val="center"/>
              <w:rPr>
                <w:sz w:val="24"/>
              </w:rPr>
            </w:pPr>
            <w:r w:rsidRPr="007D1B97">
              <w:rPr>
                <w:sz w:val="24"/>
              </w:rPr>
              <w:object w:dxaOrig="12211" w:dyaOrig="2265" w14:anchorId="4DAFB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2pt;height:72.65pt" o:ole="">
                  <v:imagedata r:id="rId15" o:title=""/>
                </v:shape>
                <o:OLEObject Type="Embed" ProgID="Visio.Drawing.15" ShapeID="_x0000_i1025" DrawAspect="Content" ObjectID="_1756211774" r:id="rId16"/>
              </w:object>
            </w:r>
          </w:p>
          <w:p w14:paraId="1C2985AA" w14:textId="77777777" w:rsidR="00B5574F" w:rsidRPr="007D1B97" w:rsidRDefault="00093AC2">
            <w:pPr>
              <w:spacing w:afterLines="50" w:after="156"/>
              <w:jc w:val="center"/>
              <w:rPr>
                <w:b/>
                <w:bCs/>
                <w:szCs w:val="21"/>
              </w:rPr>
            </w:pPr>
            <w:r w:rsidRPr="007D1B97">
              <w:rPr>
                <w:rFonts w:hint="eastAsia"/>
                <w:b/>
                <w:bCs/>
                <w:szCs w:val="21"/>
              </w:rPr>
              <w:t>图</w:t>
            </w:r>
            <w:r w:rsidRPr="007D1B97">
              <w:rPr>
                <w:rFonts w:hint="eastAsia"/>
                <w:b/>
                <w:bCs/>
                <w:szCs w:val="21"/>
              </w:rPr>
              <w:t>2-</w:t>
            </w:r>
            <w:bookmarkStart w:id="28" w:name="OLE_LINK55"/>
            <w:bookmarkStart w:id="29" w:name="OLE_LINK54"/>
            <w:r w:rsidRPr="007D1B97">
              <w:rPr>
                <w:b/>
                <w:bCs/>
                <w:szCs w:val="21"/>
              </w:rPr>
              <w:t>1</w:t>
            </w:r>
            <w:r w:rsidRPr="007D1B97">
              <w:rPr>
                <w:rFonts w:hint="eastAsia"/>
                <w:b/>
                <w:bCs/>
                <w:szCs w:val="21"/>
              </w:rPr>
              <w:t xml:space="preserve"> </w:t>
            </w:r>
            <w:r w:rsidRPr="007D1B97">
              <w:rPr>
                <w:rFonts w:hint="eastAsia"/>
                <w:b/>
                <w:bCs/>
                <w:szCs w:val="21"/>
              </w:rPr>
              <w:t>灭菌灯和灭蚊灯生产工艺</w:t>
            </w:r>
            <w:bookmarkEnd w:id="28"/>
            <w:bookmarkEnd w:id="29"/>
            <w:r w:rsidRPr="007D1B97">
              <w:rPr>
                <w:rFonts w:hint="eastAsia"/>
                <w:b/>
                <w:bCs/>
                <w:szCs w:val="21"/>
              </w:rPr>
              <w:t>流程</w:t>
            </w:r>
            <w:proofErr w:type="gramStart"/>
            <w:r w:rsidRPr="007D1B97">
              <w:rPr>
                <w:rFonts w:hint="eastAsia"/>
                <w:b/>
                <w:bCs/>
                <w:szCs w:val="21"/>
              </w:rPr>
              <w:t>及产污环节</w:t>
            </w:r>
            <w:proofErr w:type="gramEnd"/>
            <w:r w:rsidRPr="007D1B97">
              <w:rPr>
                <w:rFonts w:hint="eastAsia"/>
                <w:b/>
                <w:bCs/>
                <w:szCs w:val="21"/>
              </w:rPr>
              <w:t>图</w:t>
            </w:r>
          </w:p>
          <w:p w14:paraId="7FF99828" w14:textId="77777777" w:rsidR="00B5574F" w:rsidRPr="007D1B97" w:rsidRDefault="00093AC2">
            <w:pPr>
              <w:spacing w:line="440" w:lineRule="exact"/>
              <w:ind w:firstLineChars="200" w:firstLine="482"/>
              <w:rPr>
                <w:bCs/>
                <w:spacing w:val="10"/>
                <w:sz w:val="24"/>
              </w:rPr>
            </w:pPr>
            <w:r w:rsidRPr="007D1B97">
              <w:rPr>
                <w:b/>
                <w:sz w:val="24"/>
              </w:rPr>
              <w:t>工艺简述：</w:t>
            </w:r>
            <w:bookmarkEnd w:id="26"/>
            <w:bookmarkEnd w:id="27"/>
            <w:r w:rsidRPr="007D1B97">
              <w:rPr>
                <w:rFonts w:hint="eastAsia"/>
                <w:sz w:val="24"/>
              </w:rPr>
              <w:t>对购买的原料件和配件进行检验，无法满足产品组装需求的原料件与供应商进行更换。</w:t>
            </w:r>
            <w:r w:rsidRPr="007D1B97">
              <w:rPr>
                <w:rFonts w:hint="eastAsia"/>
                <w:bCs/>
                <w:spacing w:val="10"/>
                <w:sz w:val="24"/>
              </w:rPr>
              <w:t>通过自动组装流水线对检验合格的原料件和配件进行组装，部分</w:t>
            </w:r>
            <w:proofErr w:type="gramStart"/>
            <w:r w:rsidRPr="007D1B97">
              <w:rPr>
                <w:rFonts w:hint="eastAsia"/>
                <w:bCs/>
                <w:spacing w:val="10"/>
                <w:sz w:val="24"/>
              </w:rPr>
              <w:t>原料件需利用</w:t>
            </w:r>
            <w:proofErr w:type="gramEnd"/>
            <w:r w:rsidRPr="007D1B97">
              <w:rPr>
                <w:rFonts w:hint="eastAsia"/>
                <w:bCs/>
                <w:spacing w:val="10"/>
                <w:sz w:val="24"/>
              </w:rPr>
              <w:t>钻床进行打孔</w:t>
            </w:r>
            <w:r w:rsidRPr="007D1B97">
              <w:rPr>
                <w:rFonts w:hint="eastAsia"/>
                <w:bCs/>
                <w:sz w:val="24"/>
              </w:rPr>
              <w:t>。对组装好的产品进行测试，测试合格的产品进行包装后外售。</w:t>
            </w:r>
          </w:p>
          <w:p w14:paraId="254F28B9" w14:textId="77777777" w:rsidR="00B5574F" w:rsidRPr="007D1B97" w:rsidRDefault="00093AC2">
            <w:pPr>
              <w:spacing w:line="440" w:lineRule="exact"/>
              <w:ind w:firstLineChars="200" w:firstLine="482"/>
              <w:rPr>
                <w:b/>
                <w:sz w:val="24"/>
              </w:rPr>
            </w:pPr>
            <w:r w:rsidRPr="007D1B97">
              <w:rPr>
                <w:rFonts w:hint="eastAsia"/>
                <w:b/>
                <w:sz w:val="24"/>
              </w:rPr>
              <w:t>（</w:t>
            </w:r>
            <w:r w:rsidRPr="007D1B97">
              <w:rPr>
                <w:rFonts w:hint="eastAsia"/>
                <w:b/>
                <w:sz w:val="24"/>
              </w:rPr>
              <w:t>2</w:t>
            </w:r>
            <w:r w:rsidRPr="007D1B97">
              <w:rPr>
                <w:rFonts w:hint="eastAsia"/>
                <w:b/>
                <w:sz w:val="24"/>
              </w:rPr>
              <w:t>）无人机外壳工艺：</w:t>
            </w:r>
          </w:p>
          <w:p w14:paraId="76C2D28D" w14:textId="0F623D76" w:rsidR="00741375" w:rsidRPr="007D1B97" w:rsidRDefault="00741375">
            <w:pPr>
              <w:spacing w:afterLines="50" w:after="156"/>
              <w:jc w:val="center"/>
              <w:rPr>
                <w:rFonts w:ascii="宋体" w:hAnsi="Courier New"/>
                <w:kern w:val="0"/>
                <w:sz w:val="20"/>
                <w:szCs w:val="20"/>
                <w:lang w:val="zh-CN"/>
              </w:rPr>
            </w:pPr>
            <w:r w:rsidRPr="007D1B97">
              <w:rPr>
                <w:rFonts w:ascii="宋体" w:hAnsi="Courier New"/>
                <w:kern w:val="0"/>
                <w:sz w:val="20"/>
                <w:szCs w:val="20"/>
                <w:lang w:val="zh-CN"/>
              </w:rPr>
              <w:object w:dxaOrig="13200" w:dyaOrig="4590" w14:anchorId="048BC3CD">
                <v:shape id="_x0000_i1026" type="#_x0000_t75" style="width:389.45pt;height:134pt" o:ole="">
                  <v:imagedata r:id="rId17" o:title=""/>
                </v:shape>
                <o:OLEObject Type="Embed" ProgID="Visio.Drawing.15" ShapeID="_x0000_i1026" DrawAspect="Content" ObjectID="_1756211775" r:id="rId18"/>
              </w:object>
            </w:r>
          </w:p>
          <w:p w14:paraId="68DA1427" w14:textId="2D0D6AB1" w:rsidR="00B5574F" w:rsidRPr="007D1B97" w:rsidRDefault="00093AC2">
            <w:pPr>
              <w:spacing w:afterLines="50" w:after="156"/>
              <w:jc w:val="center"/>
              <w:rPr>
                <w:rFonts w:ascii="宋体" w:hAnsi="Courier New"/>
                <w:b/>
                <w:bCs/>
                <w:kern w:val="0"/>
                <w:sz w:val="20"/>
                <w:szCs w:val="20"/>
                <w:lang w:val="zh-CN"/>
              </w:rPr>
            </w:pPr>
            <w:r w:rsidRPr="007D1B97">
              <w:rPr>
                <w:b/>
                <w:bCs/>
                <w:kern w:val="0"/>
                <w:szCs w:val="21"/>
                <w:lang w:val="zh-CN"/>
              </w:rPr>
              <w:t>图</w:t>
            </w:r>
            <w:r w:rsidRPr="007D1B97">
              <w:rPr>
                <w:b/>
                <w:bCs/>
                <w:kern w:val="0"/>
                <w:szCs w:val="21"/>
                <w:lang w:val="zh-CN"/>
              </w:rPr>
              <w:t xml:space="preserve">2-2 </w:t>
            </w:r>
            <w:r w:rsidRPr="007D1B97">
              <w:rPr>
                <w:b/>
                <w:bCs/>
                <w:kern w:val="0"/>
                <w:szCs w:val="21"/>
                <w:lang w:val="zh-CN"/>
              </w:rPr>
              <w:t>本项目</w:t>
            </w:r>
            <w:r w:rsidRPr="007D1B97">
              <w:rPr>
                <w:rFonts w:hint="eastAsia"/>
                <w:b/>
                <w:bCs/>
                <w:kern w:val="0"/>
                <w:szCs w:val="21"/>
                <w:lang w:val="zh-CN"/>
              </w:rPr>
              <w:t>无人机外壳</w:t>
            </w:r>
            <w:r w:rsidRPr="007D1B97">
              <w:rPr>
                <w:b/>
                <w:bCs/>
                <w:kern w:val="0"/>
                <w:szCs w:val="21"/>
                <w:lang w:val="zh-CN"/>
              </w:rPr>
              <w:t>工艺流程</w:t>
            </w:r>
            <w:proofErr w:type="gramStart"/>
            <w:r w:rsidRPr="007D1B97">
              <w:rPr>
                <w:b/>
                <w:bCs/>
                <w:kern w:val="0"/>
                <w:szCs w:val="21"/>
                <w:lang w:val="zh-CN"/>
              </w:rPr>
              <w:t>及产污环节</w:t>
            </w:r>
            <w:proofErr w:type="gramEnd"/>
            <w:r w:rsidRPr="007D1B97">
              <w:rPr>
                <w:b/>
                <w:bCs/>
                <w:kern w:val="0"/>
                <w:szCs w:val="21"/>
                <w:lang w:val="zh-CN"/>
              </w:rPr>
              <w:t>图</w:t>
            </w:r>
          </w:p>
          <w:p w14:paraId="28D15E5B" w14:textId="77777777" w:rsidR="00B5574F" w:rsidRPr="007D1B97" w:rsidRDefault="00093AC2">
            <w:pPr>
              <w:spacing w:line="440" w:lineRule="exact"/>
              <w:ind w:firstLineChars="200" w:firstLine="482"/>
              <w:rPr>
                <w:bCs/>
                <w:spacing w:val="10"/>
                <w:sz w:val="24"/>
              </w:rPr>
            </w:pPr>
            <w:r w:rsidRPr="007D1B97">
              <w:rPr>
                <w:b/>
                <w:sz w:val="24"/>
              </w:rPr>
              <w:t>工艺简述：</w:t>
            </w:r>
            <w:r w:rsidRPr="007D1B97">
              <w:rPr>
                <w:rFonts w:hint="eastAsia"/>
                <w:sz w:val="24"/>
              </w:rPr>
              <w:t>外购的碳纤维检验合格后，通过</w:t>
            </w:r>
            <w:r w:rsidRPr="007D1B97">
              <w:rPr>
                <w:rFonts w:hint="eastAsia"/>
                <w:sz w:val="24"/>
              </w:rPr>
              <w:t>C</w:t>
            </w:r>
            <w:r w:rsidRPr="007D1B97">
              <w:rPr>
                <w:sz w:val="24"/>
              </w:rPr>
              <w:t>NC</w:t>
            </w:r>
            <w:r w:rsidRPr="007D1B97">
              <w:rPr>
                <w:rFonts w:hint="eastAsia"/>
                <w:sz w:val="24"/>
              </w:rPr>
              <w:t>数控机床对原料进行车削处理，车削过程中会有边角料、粉尘和噪声产生</w:t>
            </w:r>
            <w:r w:rsidRPr="007D1B97">
              <w:rPr>
                <w:rFonts w:hint="eastAsia"/>
                <w:bCs/>
                <w:spacing w:val="10"/>
                <w:sz w:val="24"/>
              </w:rPr>
              <w:t>。车削处理后的半成品通过精雕机进行雕刻处理。雕刻处理后的无人机外壳进行测试和检验，合格的产品进行包装后出货，不合格的产品由专门的厂家回收利用。</w:t>
            </w:r>
          </w:p>
          <w:p w14:paraId="031DA1C7" w14:textId="77777777" w:rsidR="00B5574F" w:rsidRPr="007D1B97" w:rsidRDefault="00093AC2">
            <w:pPr>
              <w:spacing w:line="360" w:lineRule="auto"/>
              <w:ind w:firstLineChars="200" w:firstLine="482"/>
              <w:rPr>
                <w:b/>
                <w:bCs/>
                <w:sz w:val="24"/>
              </w:rPr>
            </w:pPr>
            <w:r w:rsidRPr="007D1B97">
              <w:rPr>
                <w:b/>
                <w:bCs/>
                <w:sz w:val="24"/>
              </w:rPr>
              <w:t>（</w:t>
            </w:r>
            <w:r w:rsidRPr="007D1B97">
              <w:rPr>
                <w:b/>
                <w:bCs/>
                <w:sz w:val="24"/>
              </w:rPr>
              <w:t>3</w:t>
            </w:r>
            <w:r w:rsidRPr="007D1B97">
              <w:rPr>
                <w:b/>
                <w:bCs/>
                <w:sz w:val="24"/>
              </w:rPr>
              <w:t>）滑雪滑板加工工艺：</w:t>
            </w:r>
          </w:p>
          <w:p w14:paraId="22D410AC" w14:textId="509D1CA9" w:rsidR="00B5574F" w:rsidRPr="007D1B97" w:rsidRDefault="00741375">
            <w:pPr>
              <w:spacing w:line="360" w:lineRule="auto"/>
              <w:jc w:val="center"/>
              <w:rPr>
                <w:sz w:val="24"/>
              </w:rPr>
            </w:pPr>
            <w:r w:rsidRPr="007D1B97">
              <w:rPr>
                <w:sz w:val="24"/>
              </w:rPr>
              <w:object w:dxaOrig="12046" w:dyaOrig="4246" w14:anchorId="680BA5D5">
                <v:shape id="_x0000_i1027" type="#_x0000_t75" style="width:387.55pt;height:136.5pt" o:ole="">
                  <v:imagedata r:id="rId19" o:title=""/>
                </v:shape>
                <o:OLEObject Type="Embed" ProgID="Visio.Drawing.15" ShapeID="_x0000_i1027" DrawAspect="Content" ObjectID="_1756211776" r:id="rId20"/>
              </w:object>
            </w:r>
          </w:p>
          <w:p w14:paraId="04DCD066" w14:textId="77777777" w:rsidR="00B5574F" w:rsidRPr="007D1B97" w:rsidRDefault="00093AC2">
            <w:pPr>
              <w:spacing w:afterLines="50" w:after="156"/>
              <w:jc w:val="center"/>
              <w:rPr>
                <w:b/>
                <w:bCs/>
                <w:szCs w:val="21"/>
              </w:rPr>
            </w:pPr>
            <w:r w:rsidRPr="007D1B97">
              <w:rPr>
                <w:b/>
                <w:bCs/>
                <w:szCs w:val="21"/>
              </w:rPr>
              <w:t>图</w:t>
            </w:r>
            <w:r w:rsidRPr="007D1B97">
              <w:rPr>
                <w:b/>
                <w:bCs/>
                <w:szCs w:val="21"/>
              </w:rPr>
              <w:t>2-3</w:t>
            </w:r>
            <w:r w:rsidRPr="007D1B97">
              <w:rPr>
                <w:b/>
                <w:bCs/>
                <w:szCs w:val="21"/>
              </w:rPr>
              <w:t>本项目滑雪滑板加工工艺流程</w:t>
            </w:r>
            <w:proofErr w:type="gramStart"/>
            <w:r w:rsidRPr="007D1B97">
              <w:rPr>
                <w:b/>
                <w:bCs/>
                <w:szCs w:val="21"/>
              </w:rPr>
              <w:t>及产污环节</w:t>
            </w:r>
            <w:proofErr w:type="gramEnd"/>
            <w:r w:rsidRPr="007D1B97">
              <w:rPr>
                <w:b/>
                <w:bCs/>
                <w:szCs w:val="21"/>
              </w:rPr>
              <w:t>图</w:t>
            </w:r>
          </w:p>
          <w:p w14:paraId="26338BC8" w14:textId="4806E07D" w:rsidR="00B5574F" w:rsidRPr="007D1B97" w:rsidRDefault="00093AC2">
            <w:pPr>
              <w:spacing w:line="360" w:lineRule="auto"/>
              <w:ind w:firstLineChars="200" w:firstLine="482"/>
              <w:rPr>
                <w:sz w:val="24"/>
              </w:rPr>
            </w:pPr>
            <w:r w:rsidRPr="007D1B97">
              <w:rPr>
                <w:rFonts w:hint="eastAsia"/>
                <w:b/>
                <w:bCs/>
                <w:sz w:val="24"/>
              </w:rPr>
              <w:t>工艺简述：</w:t>
            </w:r>
            <w:r w:rsidRPr="007D1B97">
              <w:rPr>
                <w:rFonts w:hint="eastAsia"/>
                <w:sz w:val="24"/>
              </w:rPr>
              <w:t>外购的碳纤维通过</w:t>
            </w:r>
            <w:r w:rsidRPr="007D1B97">
              <w:rPr>
                <w:rFonts w:hint="eastAsia"/>
                <w:sz w:val="24"/>
              </w:rPr>
              <w:t>CNC</w:t>
            </w:r>
            <w:r w:rsidRPr="007D1B97">
              <w:rPr>
                <w:rFonts w:hint="eastAsia"/>
                <w:sz w:val="24"/>
              </w:rPr>
              <w:t>数控机床对原料进行车削处理，车削过程中会有边角料、粉尘和噪声产生。车削处理后的半成品通过精雕机进行雕刻处理。雕刻处理后的</w:t>
            </w:r>
            <w:r w:rsidR="00060719" w:rsidRPr="007D1B97">
              <w:rPr>
                <w:rFonts w:hint="eastAsia"/>
                <w:sz w:val="24"/>
              </w:rPr>
              <w:t>滑雪滑板</w:t>
            </w:r>
            <w:r w:rsidRPr="007D1B97">
              <w:rPr>
                <w:rFonts w:hint="eastAsia"/>
                <w:sz w:val="24"/>
              </w:rPr>
              <w:t>进行测试和检验，合格的产品进行包装后出货，不合格的产品由专门的厂家回收利用。</w:t>
            </w:r>
          </w:p>
          <w:p w14:paraId="22865060" w14:textId="5DB59F90" w:rsidR="00B5574F" w:rsidRPr="007D1B97" w:rsidRDefault="00093AC2">
            <w:pPr>
              <w:spacing w:line="360" w:lineRule="auto"/>
              <w:ind w:firstLineChars="200" w:firstLine="482"/>
              <w:rPr>
                <w:b/>
                <w:bCs/>
                <w:sz w:val="24"/>
              </w:rPr>
            </w:pPr>
            <w:r w:rsidRPr="007D1B97">
              <w:rPr>
                <w:b/>
                <w:bCs/>
                <w:sz w:val="24"/>
              </w:rPr>
              <w:t>（</w:t>
            </w:r>
            <w:r w:rsidRPr="007D1B97">
              <w:rPr>
                <w:b/>
                <w:bCs/>
                <w:sz w:val="24"/>
              </w:rPr>
              <w:t>4</w:t>
            </w:r>
            <w:r w:rsidRPr="007D1B97">
              <w:rPr>
                <w:b/>
                <w:bCs/>
                <w:sz w:val="24"/>
              </w:rPr>
              <w:t>）碳纤维产品加工工艺：</w:t>
            </w:r>
          </w:p>
          <w:p w14:paraId="15C628C0" w14:textId="29F51D37" w:rsidR="00B5574F" w:rsidRPr="007D1B97" w:rsidRDefault="00741375">
            <w:pPr>
              <w:spacing w:line="360" w:lineRule="auto"/>
              <w:jc w:val="center"/>
              <w:rPr>
                <w:rFonts w:eastAsia="楷体"/>
                <w:sz w:val="24"/>
              </w:rPr>
            </w:pPr>
            <w:r w:rsidRPr="007D1B97">
              <w:rPr>
                <w:rFonts w:eastAsia="楷体"/>
                <w:sz w:val="24"/>
              </w:rPr>
              <w:object w:dxaOrig="9016" w:dyaOrig="3631" w14:anchorId="70325538">
                <v:shape id="_x0000_i1028" type="#_x0000_t75" style="width:298pt;height:119.6pt" o:ole="">
                  <v:imagedata r:id="rId21" o:title=""/>
                </v:shape>
                <o:OLEObject Type="Embed" ProgID="Visio.Drawing.15" ShapeID="_x0000_i1028" DrawAspect="Content" ObjectID="_1756211777" r:id="rId22"/>
              </w:object>
            </w:r>
          </w:p>
          <w:p w14:paraId="489D8DD9" w14:textId="77777777" w:rsidR="00B5574F" w:rsidRPr="007D1B97" w:rsidRDefault="00093AC2">
            <w:pPr>
              <w:spacing w:afterLines="50" w:after="156"/>
              <w:jc w:val="center"/>
              <w:rPr>
                <w:b/>
                <w:bCs/>
                <w:szCs w:val="21"/>
              </w:rPr>
            </w:pPr>
            <w:r w:rsidRPr="007D1B97">
              <w:rPr>
                <w:b/>
                <w:bCs/>
                <w:szCs w:val="21"/>
              </w:rPr>
              <w:t>图</w:t>
            </w:r>
            <w:r w:rsidRPr="007D1B97">
              <w:rPr>
                <w:b/>
                <w:bCs/>
                <w:szCs w:val="21"/>
              </w:rPr>
              <w:t>2-4</w:t>
            </w:r>
            <w:r w:rsidRPr="007D1B97">
              <w:rPr>
                <w:b/>
                <w:bCs/>
                <w:szCs w:val="21"/>
              </w:rPr>
              <w:t>碳纤维产品加工工艺流程</w:t>
            </w:r>
            <w:proofErr w:type="gramStart"/>
            <w:r w:rsidRPr="007D1B97">
              <w:rPr>
                <w:b/>
                <w:bCs/>
                <w:szCs w:val="21"/>
              </w:rPr>
              <w:t>及产污环节</w:t>
            </w:r>
            <w:proofErr w:type="gramEnd"/>
            <w:r w:rsidRPr="007D1B97">
              <w:rPr>
                <w:b/>
                <w:bCs/>
                <w:szCs w:val="21"/>
              </w:rPr>
              <w:t>图</w:t>
            </w:r>
          </w:p>
          <w:p w14:paraId="5F578F34" w14:textId="45AF71B7" w:rsidR="00B5574F" w:rsidRPr="007D1B97" w:rsidRDefault="00093AC2">
            <w:pPr>
              <w:spacing w:line="360" w:lineRule="auto"/>
              <w:ind w:firstLineChars="200" w:firstLine="480"/>
              <w:rPr>
                <w:sz w:val="24"/>
              </w:rPr>
            </w:pPr>
            <w:r w:rsidRPr="007D1B97">
              <w:rPr>
                <w:rFonts w:hint="eastAsia"/>
                <w:sz w:val="24"/>
              </w:rPr>
              <w:t>工艺简述：碳纤维（来料代加工，非外购）通过</w:t>
            </w:r>
            <w:r w:rsidRPr="007D1B97">
              <w:rPr>
                <w:rFonts w:hint="eastAsia"/>
                <w:sz w:val="24"/>
              </w:rPr>
              <w:t>CNC</w:t>
            </w:r>
            <w:r w:rsidRPr="007D1B97">
              <w:rPr>
                <w:rFonts w:hint="eastAsia"/>
                <w:sz w:val="24"/>
              </w:rPr>
              <w:t>数控机床对原料进行车削处理，车削过程中会有边角料、粉尘和噪声产生。车削处理后的半成品通过精雕机进行雕刻处理。雕刻处理后的</w:t>
            </w:r>
            <w:r w:rsidR="00060719" w:rsidRPr="007D1B97">
              <w:rPr>
                <w:rFonts w:hint="eastAsia"/>
                <w:sz w:val="24"/>
              </w:rPr>
              <w:t>碳纤维产品</w:t>
            </w:r>
            <w:r w:rsidRPr="007D1B97">
              <w:rPr>
                <w:rFonts w:hint="eastAsia"/>
                <w:sz w:val="24"/>
              </w:rPr>
              <w:t>进行检验，合格的产品进行包装后出货，不合格的产品由专门的厂家回收利用</w:t>
            </w:r>
            <w:bookmarkEnd w:id="24"/>
            <w:r w:rsidRPr="007D1B97">
              <w:rPr>
                <w:bCs/>
                <w:sz w:val="24"/>
              </w:rPr>
              <w:t>。</w:t>
            </w:r>
          </w:p>
          <w:p w14:paraId="3D1DA1C5" w14:textId="77777777" w:rsidR="00B5574F" w:rsidRPr="007D1B97" w:rsidRDefault="00093AC2" w:rsidP="007D4D4C">
            <w:pPr>
              <w:adjustRightInd w:val="0"/>
              <w:snapToGrid w:val="0"/>
              <w:spacing w:line="360" w:lineRule="auto"/>
              <w:ind w:firstLineChars="200" w:firstLine="482"/>
              <w:rPr>
                <w:b/>
                <w:bCs/>
                <w:sz w:val="24"/>
              </w:rPr>
            </w:pPr>
            <w:r w:rsidRPr="007D1B97">
              <w:rPr>
                <w:b/>
                <w:bCs/>
                <w:sz w:val="24"/>
              </w:rPr>
              <w:t>2</w:t>
            </w:r>
            <w:r w:rsidRPr="007D1B97">
              <w:rPr>
                <w:b/>
                <w:bCs/>
                <w:sz w:val="24"/>
              </w:rPr>
              <w:t>、产排污环节分析</w:t>
            </w:r>
          </w:p>
          <w:p w14:paraId="34D3E147" w14:textId="6FCBA7BF" w:rsidR="00B5574F" w:rsidRPr="007D1B97" w:rsidRDefault="00093AC2" w:rsidP="007D4D4C">
            <w:pPr>
              <w:adjustRightInd w:val="0"/>
              <w:snapToGrid w:val="0"/>
              <w:spacing w:line="360" w:lineRule="auto"/>
              <w:ind w:firstLineChars="200" w:firstLine="480"/>
              <w:rPr>
                <w:sz w:val="24"/>
              </w:rPr>
            </w:pPr>
            <w:r w:rsidRPr="007D1B97">
              <w:rPr>
                <w:rFonts w:hint="eastAsia"/>
                <w:sz w:val="24"/>
              </w:rPr>
              <w:t>经类比调查及工艺分析，本项目生产过程主要产排污环节见表</w:t>
            </w:r>
            <w:r w:rsidRPr="007D1B97">
              <w:rPr>
                <w:rFonts w:hint="eastAsia"/>
                <w:sz w:val="24"/>
              </w:rPr>
              <w:t>2-</w:t>
            </w:r>
            <w:r w:rsidR="00ED5F15" w:rsidRPr="007D1B97">
              <w:rPr>
                <w:sz w:val="24"/>
              </w:rPr>
              <w:t>6</w:t>
            </w:r>
            <w:r w:rsidRPr="007D1B97">
              <w:rPr>
                <w:rFonts w:hint="eastAsia"/>
                <w:sz w:val="24"/>
              </w:rPr>
              <w:t>。</w:t>
            </w:r>
          </w:p>
          <w:p w14:paraId="3F762B0C" w14:textId="1E991EE6" w:rsidR="00B5574F" w:rsidRPr="007D1B97" w:rsidRDefault="00093AC2">
            <w:pPr>
              <w:adjustRightInd w:val="0"/>
              <w:snapToGrid w:val="0"/>
              <w:spacing w:beforeLines="50" w:before="156"/>
              <w:jc w:val="center"/>
              <w:rPr>
                <w:b/>
                <w:bCs/>
                <w:szCs w:val="21"/>
              </w:rPr>
            </w:pPr>
            <w:r w:rsidRPr="007D1B97">
              <w:rPr>
                <w:b/>
                <w:bCs/>
                <w:szCs w:val="21"/>
              </w:rPr>
              <w:t>表</w:t>
            </w:r>
            <w:r w:rsidRPr="007D1B97">
              <w:rPr>
                <w:b/>
                <w:bCs/>
                <w:szCs w:val="21"/>
              </w:rPr>
              <w:t>2-</w:t>
            </w:r>
            <w:r w:rsidR="00ED5F15" w:rsidRPr="007D1B97">
              <w:rPr>
                <w:b/>
                <w:bCs/>
                <w:szCs w:val="21"/>
              </w:rPr>
              <w:t>6</w:t>
            </w:r>
            <w:r w:rsidRPr="007D1B97">
              <w:rPr>
                <w:b/>
                <w:bCs/>
                <w:szCs w:val="21"/>
              </w:rPr>
              <w:t xml:space="preserve">  </w:t>
            </w:r>
            <w:r w:rsidRPr="007D1B97">
              <w:rPr>
                <w:b/>
                <w:bCs/>
                <w:szCs w:val="21"/>
              </w:rPr>
              <w:t>本项目产排污情况汇总表</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8"/>
              <w:gridCol w:w="728"/>
              <w:gridCol w:w="1271"/>
              <w:gridCol w:w="1273"/>
              <w:gridCol w:w="1694"/>
              <w:gridCol w:w="2218"/>
            </w:tblGrid>
            <w:tr w:rsidR="00DF1B3C" w:rsidRPr="007D1B97" w14:paraId="51043A6E" w14:textId="77777777" w:rsidTr="00E2645F">
              <w:trPr>
                <w:trHeight w:val="340"/>
                <w:jc w:val="center"/>
              </w:trPr>
              <w:tc>
                <w:tcPr>
                  <w:tcW w:w="281" w:type="pct"/>
                  <w:vAlign w:val="center"/>
                </w:tcPr>
                <w:p w14:paraId="335E456D" w14:textId="77777777" w:rsidR="00B5574F" w:rsidRPr="007D1B97" w:rsidRDefault="00093AC2">
                  <w:pPr>
                    <w:pStyle w:val="afb"/>
                    <w:rPr>
                      <w:rFonts w:ascii="Times New Roman" w:eastAsia="宋体" w:hAnsi="Times New Roman" w:cs="Times New Roman"/>
                      <w:b/>
                      <w:bCs/>
                      <w:szCs w:val="21"/>
                    </w:rPr>
                  </w:pPr>
                  <w:r w:rsidRPr="007D1B97">
                    <w:rPr>
                      <w:rFonts w:ascii="Times New Roman" w:eastAsia="宋体" w:hAnsi="Times New Roman" w:cs="Times New Roman"/>
                      <w:b/>
                      <w:bCs/>
                      <w:szCs w:val="21"/>
                    </w:rPr>
                    <w:t>序号</w:t>
                  </w:r>
                </w:p>
              </w:tc>
              <w:tc>
                <w:tcPr>
                  <w:tcW w:w="478" w:type="pct"/>
                  <w:vAlign w:val="center"/>
                </w:tcPr>
                <w:p w14:paraId="429A26D0" w14:textId="77777777" w:rsidR="00B5574F" w:rsidRPr="007D1B97" w:rsidRDefault="00093AC2">
                  <w:pPr>
                    <w:pStyle w:val="afb"/>
                    <w:rPr>
                      <w:rFonts w:ascii="Times New Roman" w:eastAsia="宋体" w:hAnsi="Times New Roman" w:cs="Times New Roman"/>
                      <w:b/>
                      <w:bCs/>
                      <w:szCs w:val="21"/>
                    </w:rPr>
                  </w:pPr>
                  <w:r w:rsidRPr="007D1B97">
                    <w:rPr>
                      <w:rFonts w:ascii="Times New Roman" w:eastAsia="宋体" w:hAnsi="Times New Roman" w:cs="Times New Roman"/>
                      <w:b/>
                      <w:bCs/>
                      <w:szCs w:val="21"/>
                    </w:rPr>
                    <w:t>类别</w:t>
                  </w:r>
                </w:p>
              </w:tc>
              <w:tc>
                <w:tcPr>
                  <w:tcW w:w="835" w:type="pct"/>
                  <w:vAlign w:val="center"/>
                </w:tcPr>
                <w:p w14:paraId="2ECFC697" w14:textId="77777777" w:rsidR="00B5574F" w:rsidRPr="007D1B97" w:rsidRDefault="00093AC2">
                  <w:pPr>
                    <w:pStyle w:val="afb"/>
                    <w:rPr>
                      <w:rFonts w:ascii="Times New Roman" w:eastAsia="宋体" w:hAnsi="Times New Roman" w:cs="Times New Roman"/>
                      <w:b/>
                      <w:bCs/>
                      <w:szCs w:val="21"/>
                    </w:rPr>
                  </w:pPr>
                  <w:r w:rsidRPr="007D1B97">
                    <w:rPr>
                      <w:rFonts w:ascii="Times New Roman" w:eastAsia="宋体" w:hAnsi="Times New Roman" w:cs="Times New Roman"/>
                      <w:b/>
                      <w:bCs/>
                      <w:szCs w:val="21"/>
                    </w:rPr>
                    <w:t>污染源编号</w:t>
                  </w:r>
                </w:p>
              </w:tc>
              <w:tc>
                <w:tcPr>
                  <w:tcW w:w="836" w:type="pct"/>
                  <w:vAlign w:val="center"/>
                </w:tcPr>
                <w:p w14:paraId="74025E34" w14:textId="77777777" w:rsidR="00B5574F" w:rsidRPr="007D1B97" w:rsidRDefault="00093AC2">
                  <w:pPr>
                    <w:pStyle w:val="afb"/>
                    <w:rPr>
                      <w:rFonts w:ascii="Times New Roman" w:eastAsia="宋体" w:hAnsi="Times New Roman" w:cs="Times New Roman"/>
                      <w:b/>
                      <w:bCs/>
                      <w:szCs w:val="21"/>
                    </w:rPr>
                  </w:pPr>
                  <w:r w:rsidRPr="007D1B97">
                    <w:rPr>
                      <w:rFonts w:ascii="Times New Roman" w:eastAsia="宋体" w:hAnsi="Times New Roman" w:cs="Times New Roman"/>
                      <w:b/>
                      <w:bCs/>
                      <w:szCs w:val="21"/>
                    </w:rPr>
                    <w:t>产生工序</w:t>
                  </w:r>
                </w:p>
              </w:tc>
              <w:tc>
                <w:tcPr>
                  <w:tcW w:w="1113" w:type="pct"/>
                  <w:vAlign w:val="center"/>
                </w:tcPr>
                <w:p w14:paraId="19E4D872" w14:textId="77777777" w:rsidR="00B5574F" w:rsidRPr="007D1B97" w:rsidRDefault="00093AC2">
                  <w:pPr>
                    <w:pStyle w:val="afb"/>
                    <w:rPr>
                      <w:rFonts w:ascii="Times New Roman" w:eastAsia="宋体" w:hAnsi="Times New Roman" w:cs="Times New Roman"/>
                      <w:b/>
                      <w:bCs/>
                      <w:szCs w:val="21"/>
                    </w:rPr>
                  </w:pPr>
                  <w:r w:rsidRPr="007D1B97">
                    <w:rPr>
                      <w:rFonts w:ascii="Times New Roman" w:eastAsia="宋体" w:hAnsi="Times New Roman" w:cs="Times New Roman"/>
                      <w:b/>
                      <w:bCs/>
                      <w:szCs w:val="21"/>
                    </w:rPr>
                    <w:t>污染物</w:t>
                  </w:r>
                </w:p>
              </w:tc>
              <w:tc>
                <w:tcPr>
                  <w:tcW w:w="1457" w:type="pct"/>
                  <w:vAlign w:val="center"/>
                </w:tcPr>
                <w:p w14:paraId="7B504216" w14:textId="77777777" w:rsidR="00B5574F" w:rsidRPr="007D1B97" w:rsidRDefault="00093AC2">
                  <w:pPr>
                    <w:pStyle w:val="afb"/>
                    <w:rPr>
                      <w:rFonts w:ascii="Times New Roman" w:eastAsia="宋体" w:hAnsi="Times New Roman" w:cs="Times New Roman"/>
                      <w:b/>
                      <w:bCs/>
                      <w:szCs w:val="21"/>
                    </w:rPr>
                  </w:pPr>
                  <w:r w:rsidRPr="007D1B97">
                    <w:rPr>
                      <w:rFonts w:ascii="Times New Roman" w:eastAsia="宋体" w:hAnsi="Times New Roman" w:cs="Times New Roman"/>
                      <w:b/>
                      <w:bCs/>
                      <w:szCs w:val="21"/>
                    </w:rPr>
                    <w:t>主要污染因子</w:t>
                  </w:r>
                </w:p>
              </w:tc>
            </w:tr>
            <w:tr w:rsidR="00DF1B3C" w:rsidRPr="007D1B97" w14:paraId="1AEFFDC2" w14:textId="77777777" w:rsidTr="00E2645F">
              <w:trPr>
                <w:trHeight w:val="340"/>
                <w:jc w:val="center"/>
              </w:trPr>
              <w:tc>
                <w:tcPr>
                  <w:tcW w:w="281" w:type="pct"/>
                  <w:vAlign w:val="center"/>
                </w:tcPr>
                <w:p w14:paraId="2A42724B"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1</w:t>
                  </w:r>
                </w:p>
              </w:tc>
              <w:tc>
                <w:tcPr>
                  <w:tcW w:w="478" w:type="pct"/>
                  <w:vMerge w:val="restart"/>
                  <w:vAlign w:val="center"/>
                </w:tcPr>
                <w:p w14:paraId="5227630A"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废气</w:t>
                  </w:r>
                </w:p>
              </w:tc>
              <w:tc>
                <w:tcPr>
                  <w:tcW w:w="835" w:type="pct"/>
                  <w:vAlign w:val="center"/>
                </w:tcPr>
                <w:p w14:paraId="4C0F4E86"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G</w:t>
                  </w:r>
                  <w:r w:rsidRPr="007D1B97">
                    <w:rPr>
                      <w:rFonts w:ascii="Times New Roman" w:eastAsia="宋体" w:hAnsi="Times New Roman" w:cs="Times New Roman"/>
                      <w:szCs w:val="21"/>
                      <w:vertAlign w:val="subscript"/>
                    </w:rPr>
                    <w:t>1</w:t>
                  </w:r>
                </w:p>
              </w:tc>
              <w:tc>
                <w:tcPr>
                  <w:tcW w:w="836" w:type="pct"/>
                  <w:vAlign w:val="center"/>
                </w:tcPr>
                <w:p w14:paraId="024446FF"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车削</w:t>
                  </w:r>
                </w:p>
              </w:tc>
              <w:tc>
                <w:tcPr>
                  <w:tcW w:w="1113" w:type="pct"/>
                  <w:vAlign w:val="center"/>
                </w:tcPr>
                <w:p w14:paraId="10644FB9" w14:textId="2CE0B335"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车削粉尘</w:t>
                  </w:r>
                </w:p>
              </w:tc>
              <w:tc>
                <w:tcPr>
                  <w:tcW w:w="1457" w:type="pct"/>
                  <w:vAlign w:val="center"/>
                </w:tcPr>
                <w:p w14:paraId="597FE7E4"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颗粒物</w:t>
                  </w:r>
                </w:p>
              </w:tc>
            </w:tr>
            <w:tr w:rsidR="00DF1B3C" w:rsidRPr="007D1B97" w14:paraId="3CD768E8" w14:textId="77777777" w:rsidTr="00E2645F">
              <w:trPr>
                <w:trHeight w:val="340"/>
                <w:jc w:val="center"/>
              </w:trPr>
              <w:tc>
                <w:tcPr>
                  <w:tcW w:w="281" w:type="pct"/>
                  <w:vAlign w:val="center"/>
                </w:tcPr>
                <w:p w14:paraId="03E6AC7C"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2</w:t>
                  </w:r>
                </w:p>
              </w:tc>
              <w:tc>
                <w:tcPr>
                  <w:tcW w:w="478" w:type="pct"/>
                  <w:vMerge/>
                  <w:vAlign w:val="center"/>
                </w:tcPr>
                <w:p w14:paraId="4373BC95" w14:textId="77777777" w:rsidR="00B5574F" w:rsidRPr="007D1B97" w:rsidRDefault="00B5574F">
                  <w:pPr>
                    <w:pStyle w:val="afb"/>
                    <w:rPr>
                      <w:rFonts w:ascii="Times New Roman" w:eastAsia="宋体" w:hAnsi="Times New Roman" w:cs="Times New Roman"/>
                      <w:szCs w:val="21"/>
                    </w:rPr>
                  </w:pPr>
                </w:p>
              </w:tc>
              <w:tc>
                <w:tcPr>
                  <w:tcW w:w="835" w:type="pct"/>
                  <w:vAlign w:val="center"/>
                </w:tcPr>
                <w:p w14:paraId="4A16680F"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G</w:t>
                  </w:r>
                  <w:r w:rsidRPr="007D1B97">
                    <w:rPr>
                      <w:rFonts w:ascii="Times New Roman" w:eastAsia="宋体" w:hAnsi="Times New Roman" w:cs="Times New Roman"/>
                      <w:szCs w:val="21"/>
                      <w:vertAlign w:val="subscript"/>
                    </w:rPr>
                    <w:t>2</w:t>
                  </w:r>
                </w:p>
              </w:tc>
              <w:tc>
                <w:tcPr>
                  <w:tcW w:w="836" w:type="pct"/>
                  <w:vAlign w:val="center"/>
                </w:tcPr>
                <w:p w14:paraId="58A2EFAC"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雕刻</w:t>
                  </w:r>
                </w:p>
              </w:tc>
              <w:tc>
                <w:tcPr>
                  <w:tcW w:w="1113" w:type="pct"/>
                  <w:vAlign w:val="center"/>
                </w:tcPr>
                <w:p w14:paraId="7DD18CB8" w14:textId="114CB35B"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雕刻粉尘</w:t>
                  </w:r>
                </w:p>
              </w:tc>
              <w:tc>
                <w:tcPr>
                  <w:tcW w:w="1457" w:type="pct"/>
                  <w:vAlign w:val="center"/>
                </w:tcPr>
                <w:p w14:paraId="7297990C"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颗粒物</w:t>
                  </w:r>
                </w:p>
              </w:tc>
            </w:tr>
            <w:tr w:rsidR="00DF1B3C" w:rsidRPr="007D1B97" w14:paraId="611DA0DB" w14:textId="77777777" w:rsidTr="00E2645F">
              <w:trPr>
                <w:trHeight w:val="340"/>
                <w:jc w:val="center"/>
              </w:trPr>
              <w:tc>
                <w:tcPr>
                  <w:tcW w:w="281" w:type="pct"/>
                  <w:vAlign w:val="center"/>
                </w:tcPr>
                <w:p w14:paraId="2EE05663"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3</w:t>
                  </w:r>
                </w:p>
              </w:tc>
              <w:tc>
                <w:tcPr>
                  <w:tcW w:w="478" w:type="pct"/>
                  <w:vAlign w:val="center"/>
                </w:tcPr>
                <w:p w14:paraId="6F5EE017"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废水</w:t>
                  </w:r>
                </w:p>
              </w:tc>
              <w:tc>
                <w:tcPr>
                  <w:tcW w:w="835" w:type="pct"/>
                  <w:vAlign w:val="center"/>
                </w:tcPr>
                <w:p w14:paraId="25C7C12D"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W</w:t>
                  </w:r>
                  <w:r w:rsidRPr="007D1B97">
                    <w:rPr>
                      <w:rFonts w:ascii="Times New Roman" w:eastAsia="宋体" w:hAnsi="Times New Roman" w:cs="Times New Roman"/>
                      <w:szCs w:val="21"/>
                      <w:vertAlign w:val="subscript"/>
                    </w:rPr>
                    <w:t>1</w:t>
                  </w:r>
                </w:p>
              </w:tc>
              <w:tc>
                <w:tcPr>
                  <w:tcW w:w="836" w:type="pct"/>
                  <w:vAlign w:val="center"/>
                </w:tcPr>
                <w:p w14:paraId="7B4AA7B2"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职工生活</w:t>
                  </w:r>
                </w:p>
              </w:tc>
              <w:tc>
                <w:tcPr>
                  <w:tcW w:w="1113" w:type="pct"/>
                  <w:vAlign w:val="center"/>
                </w:tcPr>
                <w:p w14:paraId="7A105B63"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生活污水</w:t>
                  </w:r>
                </w:p>
              </w:tc>
              <w:tc>
                <w:tcPr>
                  <w:tcW w:w="1457" w:type="pct"/>
                  <w:vAlign w:val="center"/>
                </w:tcPr>
                <w:p w14:paraId="608ECB64" w14:textId="77777777" w:rsidR="00B5574F" w:rsidRPr="007D1B97" w:rsidRDefault="00093AC2">
                  <w:pPr>
                    <w:pStyle w:val="afb"/>
                    <w:rPr>
                      <w:rFonts w:ascii="Times New Roman" w:eastAsia="宋体" w:hAnsi="Times New Roman" w:cs="Times New Roman"/>
                      <w:szCs w:val="21"/>
                    </w:rPr>
                  </w:pPr>
                  <w:proofErr w:type="spellStart"/>
                  <w:r w:rsidRPr="007D1B97">
                    <w:rPr>
                      <w:rFonts w:ascii="Times New Roman" w:eastAsia="宋体" w:hAnsi="Times New Roman" w:cs="Times New Roman"/>
                      <w:szCs w:val="21"/>
                    </w:rPr>
                    <w:t>COD</w:t>
                  </w:r>
                  <w:r w:rsidRPr="007D1B97">
                    <w:rPr>
                      <w:rFonts w:ascii="Times New Roman" w:eastAsia="宋体" w:hAnsi="Times New Roman" w:cs="Times New Roman"/>
                      <w:szCs w:val="21"/>
                      <w:vertAlign w:val="subscript"/>
                    </w:rPr>
                    <w:t>Cr</w:t>
                  </w:r>
                  <w:proofErr w:type="spellEnd"/>
                  <w:r w:rsidRPr="007D1B97">
                    <w:rPr>
                      <w:rFonts w:ascii="Times New Roman" w:eastAsia="宋体" w:hAnsi="Times New Roman" w:cs="Times New Roman"/>
                      <w:szCs w:val="21"/>
                    </w:rPr>
                    <w:t>、</w:t>
                  </w:r>
                  <w:r w:rsidRPr="007D1B97">
                    <w:rPr>
                      <w:rFonts w:ascii="Times New Roman" w:eastAsia="宋体" w:hAnsi="Times New Roman" w:cs="Times New Roman"/>
                      <w:szCs w:val="21"/>
                    </w:rPr>
                    <w:t>NH</w:t>
                  </w:r>
                  <w:r w:rsidRPr="007D1B97">
                    <w:rPr>
                      <w:rFonts w:ascii="Times New Roman" w:eastAsia="宋体" w:hAnsi="Times New Roman" w:cs="Times New Roman"/>
                      <w:szCs w:val="21"/>
                      <w:vertAlign w:val="subscript"/>
                    </w:rPr>
                    <w:t>3</w:t>
                  </w:r>
                  <w:r w:rsidRPr="007D1B97">
                    <w:rPr>
                      <w:rFonts w:ascii="Times New Roman" w:eastAsia="宋体" w:hAnsi="Times New Roman" w:cs="Times New Roman"/>
                      <w:szCs w:val="21"/>
                    </w:rPr>
                    <w:t>-N</w:t>
                  </w:r>
                </w:p>
              </w:tc>
            </w:tr>
            <w:tr w:rsidR="00DF1B3C" w:rsidRPr="007D1B97" w14:paraId="28730F04" w14:textId="77777777" w:rsidTr="00E2645F">
              <w:trPr>
                <w:trHeight w:val="340"/>
                <w:jc w:val="center"/>
              </w:trPr>
              <w:tc>
                <w:tcPr>
                  <w:tcW w:w="281" w:type="pct"/>
                  <w:vAlign w:val="center"/>
                </w:tcPr>
                <w:p w14:paraId="48B0D01E"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4</w:t>
                  </w:r>
                </w:p>
              </w:tc>
              <w:tc>
                <w:tcPr>
                  <w:tcW w:w="478" w:type="pct"/>
                  <w:vAlign w:val="center"/>
                </w:tcPr>
                <w:p w14:paraId="422CF194"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噪声</w:t>
                  </w:r>
                </w:p>
              </w:tc>
              <w:tc>
                <w:tcPr>
                  <w:tcW w:w="835" w:type="pct"/>
                  <w:vAlign w:val="center"/>
                </w:tcPr>
                <w:p w14:paraId="513C9D12"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w:t>
                  </w:r>
                </w:p>
              </w:tc>
              <w:tc>
                <w:tcPr>
                  <w:tcW w:w="836" w:type="pct"/>
                  <w:vAlign w:val="center"/>
                </w:tcPr>
                <w:p w14:paraId="1D62A15E"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设备运行</w:t>
                  </w:r>
                </w:p>
              </w:tc>
              <w:tc>
                <w:tcPr>
                  <w:tcW w:w="1113" w:type="pct"/>
                  <w:vAlign w:val="center"/>
                </w:tcPr>
                <w:p w14:paraId="6BD56737"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噪声</w:t>
                  </w:r>
                </w:p>
              </w:tc>
              <w:tc>
                <w:tcPr>
                  <w:tcW w:w="1457" w:type="pct"/>
                  <w:vAlign w:val="center"/>
                </w:tcPr>
                <w:p w14:paraId="74E5A18A" w14:textId="77777777" w:rsidR="00B5574F" w:rsidRPr="007D1B97" w:rsidRDefault="00093AC2">
                  <w:pPr>
                    <w:pStyle w:val="afb"/>
                    <w:rPr>
                      <w:rFonts w:ascii="Times New Roman" w:eastAsia="宋体" w:hAnsi="Times New Roman" w:cs="Times New Roman"/>
                      <w:szCs w:val="21"/>
                    </w:rPr>
                  </w:pPr>
                  <w:proofErr w:type="spellStart"/>
                  <w:r w:rsidRPr="007D1B97">
                    <w:rPr>
                      <w:rFonts w:ascii="Times New Roman" w:eastAsia="宋体" w:hAnsi="Times New Roman" w:cs="Times New Roman"/>
                      <w:szCs w:val="21"/>
                    </w:rPr>
                    <w:t>Leq</w:t>
                  </w:r>
                  <w:proofErr w:type="spellEnd"/>
                  <w:r w:rsidRPr="007D1B97">
                    <w:rPr>
                      <w:rFonts w:ascii="Times New Roman" w:eastAsia="宋体" w:hAnsi="Times New Roman" w:cs="Times New Roman"/>
                      <w:szCs w:val="21"/>
                    </w:rPr>
                    <w:t>(A)</w:t>
                  </w:r>
                </w:p>
              </w:tc>
            </w:tr>
            <w:tr w:rsidR="00DF1B3C" w:rsidRPr="007D1B97" w14:paraId="4CB1B0AE" w14:textId="77777777" w:rsidTr="00E2645F">
              <w:trPr>
                <w:trHeight w:val="340"/>
                <w:jc w:val="center"/>
              </w:trPr>
              <w:tc>
                <w:tcPr>
                  <w:tcW w:w="281" w:type="pct"/>
                  <w:vAlign w:val="center"/>
                </w:tcPr>
                <w:p w14:paraId="6113C4DF"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5</w:t>
                  </w:r>
                </w:p>
              </w:tc>
              <w:tc>
                <w:tcPr>
                  <w:tcW w:w="478" w:type="pct"/>
                  <w:vMerge w:val="restart"/>
                  <w:vAlign w:val="center"/>
                </w:tcPr>
                <w:p w14:paraId="4E749699"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固废</w:t>
                  </w:r>
                </w:p>
              </w:tc>
              <w:tc>
                <w:tcPr>
                  <w:tcW w:w="835" w:type="pct"/>
                  <w:vAlign w:val="center"/>
                </w:tcPr>
                <w:p w14:paraId="69C24186"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S</w:t>
                  </w:r>
                  <w:r w:rsidRPr="007D1B97">
                    <w:rPr>
                      <w:rFonts w:ascii="Times New Roman" w:eastAsia="宋体" w:hAnsi="Times New Roman" w:cs="Times New Roman"/>
                      <w:szCs w:val="21"/>
                      <w:vertAlign w:val="subscript"/>
                    </w:rPr>
                    <w:t>1</w:t>
                  </w:r>
                </w:p>
              </w:tc>
              <w:tc>
                <w:tcPr>
                  <w:tcW w:w="836" w:type="pct"/>
                  <w:vAlign w:val="center"/>
                </w:tcPr>
                <w:p w14:paraId="5C5898A1"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车削、雕刻</w:t>
                  </w:r>
                </w:p>
              </w:tc>
              <w:tc>
                <w:tcPr>
                  <w:tcW w:w="1113" w:type="pct"/>
                  <w:vAlign w:val="center"/>
                </w:tcPr>
                <w:p w14:paraId="4DE4485B"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废边角料</w:t>
                  </w:r>
                </w:p>
              </w:tc>
              <w:tc>
                <w:tcPr>
                  <w:tcW w:w="1457" w:type="pct"/>
                  <w:vAlign w:val="center"/>
                </w:tcPr>
                <w:p w14:paraId="49B8AC2A"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碳纤维边角料</w:t>
                  </w:r>
                </w:p>
              </w:tc>
            </w:tr>
            <w:tr w:rsidR="00DF1B3C" w:rsidRPr="007D1B97" w14:paraId="7F759B89" w14:textId="77777777" w:rsidTr="00E2645F">
              <w:trPr>
                <w:trHeight w:val="340"/>
                <w:jc w:val="center"/>
              </w:trPr>
              <w:tc>
                <w:tcPr>
                  <w:tcW w:w="281" w:type="pct"/>
                  <w:vAlign w:val="center"/>
                </w:tcPr>
                <w:p w14:paraId="57D3F2DA"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lastRenderedPageBreak/>
                    <w:t>6</w:t>
                  </w:r>
                </w:p>
              </w:tc>
              <w:tc>
                <w:tcPr>
                  <w:tcW w:w="478" w:type="pct"/>
                  <w:vMerge/>
                  <w:vAlign w:val="center"/>
                </w:tcPr>
                <w:p w14:paraId="791887C2" w14:textId="77777777" w:rsidR="00B5574F" w:rsidRPr="007D1B97" w:rsidRDefault="00B5574F">
                  <w:pPr>
                    <w:pStyle w:val="afb"/>
                    <w:rPr>
                      <w:rFonts w:ascii="Times New Roman" w:eastAsia="宋体" w:hAnsi="Times New Roman" w:cs="Times New Roman"/>
                      <w:szCs w:val="21"/>
                    </w:rPr>
                  </w:pPr>
                </w:p>
              </w:tc>
              <w:tc>
                <w:tcPr>
                  <w:tcW w:w="835" w:type="pct"/>
                  <w:vAlign w:val="center"/>
                </w:tcPr>
                <w:p w14:paraId="3D1D1344"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S</w:t>
                  </w:r>
                  <w:r w:rsidRPr="007D1B97">
                    <w:rPr>
                      <w:rFonts w:ascii="Times New Roman" w:eastAsia="宋体" w:hAnsi="Times New Roman" w:cs="Times New Roman"/>
                      <w:szCs w:val="21"/>
                      <w:vertAlign w:val="subscript"/>
                    </w:rPr>
                    <w:t>2</w:t>
                  </w:r>
                </w:p>
              </w:tc>
              <w:tc>
                <w:tcPr>
                  <w:tcW w:w="836" w:type="pct"/>
                  <w:vAlign w:val="center"/>
                </w:tcPr>
                <w:p w14:paraId="1F78DFDD"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检验</w:t>
                  </w:r>
                </w:p>
              </w:tc>
              <w:tc>
                <w:tcPr>
                  <w:tcW w:w="1113" w:type="pct"/>
                  <w:vAlign w:val="center"/>
                </w:tcPr>
                <w:p w14:paraId="7B30D1B0" w14:textId="50948435"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hint="eastAsia"/>
                      <w:szCs w:val="21"/>
                    </w:rPr>
                    <w:t>不</w:t>
                  </w:r>
                  <w:r w:rsidR="00060719" w:rsidRPr="007D1B97">
                    <w:rPr>
                      <w:rFonts w:ascii="Times New Roman" w:eastAsia="宋体" w:hAnsi="Times New Roman" w:cs="Times New Roman" w:hint="eastAsia"/>
                      <w:szCs w:val="21"/>
                    </w:rPr>
                    <w:t>合格</w:t>
                  </w:r>
                  <w:r w:rsidRPr="007D1B97">
                    <w:rPr>
                      <w:rFonts w:ascii="Times New Roman" w:eastAsia="宋体" w:hAnsi="Times New Roman" w:cs="Times New Roman" w:hint="eastAsia"/>
                      <w:szCs w:val="21"/>
                    </w:rPr>
                    <w:t>品</w:t>
                  </w:r>
                </w:p>
              </w:tc>
              <w:tc>
                <w:tcPr>
                  <w:tcW w:w="1457" w:type="pct"/>
                  <w:vAlign w:val="center"/>
                </w:tcPr>
                <w:p w14:paraId="1AE933D1" w14:textId="29B4A234"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碳纤维</w:t>
                  </w:r>
                  <w:r w:rsidRPr="007D1B97">
                    <w:rPr>
                      <w:rFonts w:ascii="Times New Roman" w:eastAsia="宋体" w:hAnsi="Times New Roman" w:cs="Times New Roman" w:hint="eastAsia"/>
                      <w:szCs w:val="21"/>
                    </w:rPr>
                    <w:t>不</w:t>
                  </w:r>
                  <w:r w:rsidR="00060719" w:rsidRPr="007D1B97">
                    <w:rPr>
                      <w:rFonts w:ascii="Times New Roman" w:eastAsia="宋体" w:hAnsi="Times New Roman" w:cs="Times New Roman" w:hint="eastAsia"/>
                      <w:szCs w:val="21"/>
                    </w:rPr>
                    <w:t>合格</w:t>
                  </w:r>
                  <w:r w:rsidRPr="007D1B97">
                    <w:rPr>
                      <w:rFonts w:ascii="Times New Roman" w:eastAsia="宋体" w:hAnsi="Times New Roman" w:cs="Times New Roman" w:hint="eastAsia"/>
                      <w:szCs w:val="21"/>
                    </w:rPr>
                    <w:t>品</w:t>
                  </w:r>
                </w:p>
              </w:tc>
            </w:tr>
            <w:tr w:rsidR="00DF1B3C" w:rsidRPr="007D1B97" w14:paraId="085F8DBB" w14:textId="77777777" w:rsidTr="00E2645F">
              <w:trPr>
                <w:trHeight w:val="340"/>
                <w:jc w:val="center"/>
              </w:trPr>
              <w:tc>
                <w:tcPr>
                  <w:tcW w:w="281" w:type="pct"/>
                  <w:vAlign w:val="center"/>
                </w:tcPr>
                <w:p w14:paraId="5DDCC2F7"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7</w:t>
                  </w:r>
                </w:p>
              </w:tc>
              <w:tc>
                <w:tcPr>
                  <w:tcW w:w="478" w:type="pct"/>
                  <w:vMerge/>
                  <w:vAlign w:val="center"/>
                </w:tcPr>
                <w:p w14:paraId="793062A8" w14:textId="77777777" w:rsidR="00B5574F" w:rsidRPr="007D1B97" w:rsidRDefault="00B5574F">
                  <w:pPr>
                    <w:pStyle w:val="afb"/>
                    <w:rPr>
                      <w:rFonts w:ascii="Times New Roman" w:eastAsia="宋体" w:hAnsi="Times New Roman" w:cs="Times New Roman"/>
                      <w:szCs w:val="21"/>
                    </w:rPr>
                  </w:pPr>
                </w:p>
              </w:tc>
              <w:tc>
                <w:tcPr>
                  <w:tcW w:w="835" w:type="pct"/>
                  <w:vAlign w:val="center"/>
                </w:tcPr>
                <w:p w14:paraId="5045BA92"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S</w:t>
                  </w:r>
                  <w:r w:rsidRPr="007D1B97">
                    <w:rPr>
                      <w:rFonts w:ascii="Times New Roman" w:eastAsia="宋体" w:hAnsi="Times New Roman" w:cs="Times New Roman"/>
                      <w:szCs w:val="21"/>
                      <w:vertAlign w:val="subscript"/>
                    </w:rPr>
                    <w:t>3</w:t>
                  </w:r>
                </w:p>
              </w:tc>
              <w:tc>
                <w:tcPr>
                  <w:tcW w:w="836" w:type="pct"/>
                  <w:vAlign w:val="center"/>
                </w:tcPr>
                <w:p w14:paraId="1E13507A"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设备维护</w:t>
                  </w:r>
                </w:p>
              </w:tc>
              <w:tc>
                <w:tcPr>
                  <w:tcW w:w="1113" w:type="pct"/>
                  <w:vAlign w:val="center"/>
                </w:tcPr>
                <w:p w14:paraId="66031F33"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废刀片</w:t>
                  </w:r>
                </w:p>
              </w:tc>
              <w:tc>
                <w:tcPr>
                  <w:tcW w:w="1457" w:type="pct"/>
                  <w:vAlign w:val="center"/>
                </w:tcPr>
                <w:p w14:paraId="20D0E14A" w14:textId="77777777" w:rsidR="00B5574F" w:rsidRPr="007D1B97" w:rsidRDefault="00093AC2">
                  <w:pPr>
                    <w:pStyle w:val="afb"/>
                    <w:rPr>
                      <w:rFonts w:ascii="Times New Roman" w:eastAsia="宋体" w:hAnsi="Times New Roman" w:cs="Times New Roman"/>
                      <w:szCs w:val="21"/>
                    </w:rPr>
                  </w:pPr>
                  <w:r w:rsidRPr="007D1B97">
                    <w:rPr>
                      <w:rStyle w:val="Char0"/>
                      <w:rFonts w:ascii="Times New Roman" w:eastAsia="宋体" w:hAnsi="Times New Roman" w:cs="Times New Roman"/>
                      <w:szCs w:val="21"/>
                    </w:rPr>
                    <w:t>刀片</w:t>
                  </w:r>
                </w:p>
              </w:tc>
            </w:tr>
            <w:tr w:rsidR="00DF1B3C" w:rsidRPr="007D1B97" w14:paraId="5AC0166A" w14:textId="77777777" w:rsidTr="00E2645F">
              <w:trPr>
                <w:trHeight w:val="340"/>
                <w:jc w:val="center"/>
              </w:trPr>
              <w:tc>
                <w:tcPr>
                  <w:tcW w:w="281" w:type="pct"/>
                  <w:vAlign w:val="center"/>
                </w:tcPr>
                <w:p w14:paraId="54CCFB1A"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8</w:t>
                  </w:r>
                </w:p>
              </w:tc>
              <w:tc>
                <w:tcPr>
                  <w:tcW w:w="478" w:type="pct"/>
                  <w:vMerge/>
                  <w:vAlign w:val="center"/>
                </w:tcPr>
                <w:p w14:paraId="56C9E8D0" w14:textId="77777777" w:rsidR="00B5574F" w:rsidRPr="007D1B97" w:rsidRDefault="00B5574F">
                  <w:pPr>
                    <w:pStyle w:val="afb"/>
                    <w:rPr>
                      <w:rFonts w:ascii="Times New Roman" w:eastAsia="宋体" w:hAnsi="Times New Roman" w:cs="Times New Roman"/>
                      <w:szCs w:val="21"/>
                    </w:rPr>
                  </w:pPr>
                </w:p>
              </w:tc>
              <w:tc>
                <w:tcPr>
                  <w:tcW w:w="835" w:type="pct"/>
                  <w:vAlign w:val="center"/>
                </w:tcPr>
                <w:p w14:paraId="1AF561A2"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kern w:val="0"/>
                      <w:szCs w:val="21"/>
                    </w:rPr>
                    <w:t>S</w:t>
                  </w:r>
                  <w:r w:rsidRPr="007D1B97">
                    <w:rPr>
                      <w:rFonts w:ascii="Times New Roman" w:eastAsia="宋体" w:hAnsi="Times New Roman" w:cs="Times New Roman"/>
                      <w:kern w:val="0"/>
                      <w:szCs w:val="21"/>
                      <w:vertAlign w:val="subscript"/>
                    </w:rPr>
                    <w:t>4</w:t>
                  </w:r>
                </w:p>
              </w:tc>
              <w:tc>
                <w:tcPr>
                  <w:tcW w:w="836" w:type="pct"/>
                  <w:vAlign w:val="center"/>
                </w:tcPr>
                <w:p w14:paraId="52AF572C"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废气处理</w:t>
                  </w:r>
                </w:p>
              </w:tc>
              <w:tc>
                <w:tcPr>
                  <w:tcW w:w="1113" w:type="pct"/>
                  <w:vAlign w:val="center"/>
                </w:tcPr>
                <w:p w14:paraId="2BB00C3A"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粉尘</w:t>
                  </w:r>
                </w:p>
              </w:tc>
              <w:tc>
                <w:tcPr>
                  <w:tcW w:w="1457" w:type="pct"/>
                  <w:vAlign w:val="center"/>
                </w:tcPr>
                <w:p w14:paraId="1BD1CD5C" w14:textId="77777777" w:rsidR="00B5574F" w:rsidRPr="007D1B97" w:rsidRDefault="00093AC2">
                  <w:pPr>
                    <w:pStyle w:val="afb"/>
                    <w:rPr>
                      <w:rStyle w:val="Char0"/>
                      <w:rFonts w:ascii="Times New Roman" w:eastAsia="宋体" w:hAnsi="Times New Roman" w:cs="Times New Roman"/>
                      <w:szCs w:val="21"/>
                    </w:rPr>
                  </w:pPr>
                  <w:r w:rsidRPr="007D1B97">
                    <w:rPr>
                      <w:rStyle w:val="Char0"/>
                      <w:rFonts w:ascii="Times New Roman" w:eastAsia="宋体" w:hAnsi="Times New Roman" w:cs="Times New Roman"/>
                      <w:szCs w:val="21"/>
                    </w:rPr>
                    <w:t>粉尘</w:t>
                  </w:r>
                </w:p>
              </w:tc>
            </w:tr>
            <w:tr w:rsidR="00DF1B3C" w:rsidRPr="007D1B97" w14:paraId="12247BE7" w14:textId="77777777" w:rsidTr="00E2645F">
              <w:trPr>
                <w:trHeight w:val="340"/>
                <w:jc w:val="center"/>
              </w:trPr>
              <w:tc>
                <w:tcPr>
                  <w:tcW w:w="281" w:type="pct"/>
                  <w:vAlign w:val="center"/>
                </w:tcPr>
                <w:p w14:paraId="1628D21A"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hint="eastAsia"/>
                      <w:szCs w:val="21"/>
                    </w:rPr>
                    <w:t>9</w:t>
                  </w:r>
                </w:p>
              </w:tc>
              <w:tc>
                <w:tcPr>
                  <w:tcW w:w="478" w:type="pct"/>
                  <w:vMerge/>
                  <w:vAlign w:val="center"/>
                </w:tcPr>
                <w:p w14:paraId="3710F102" w14:textId="77777777" w:rsidR="00B5574F" w:rsidRPr="007D1B97" w:rsidRDefault="00B5574F">
                  <w:pPr>
                    <w:pStyle w:val="afb"/>
                    <w:rPr>
                      <w:rFonts w:ascii="Times New Roman" w:eastAsia="宋体" w:hAnsi="Times New Roman" w:cs="Times New Roman"/>
                      <w:szCs w:val="21"/>
                    </w:rPr>
                  </w:pPr>
                </w:p>
              </w:tc>
              <w:tc>
                <w:tcPr>
                  <w:tcW w:w="835" w:type="pct"/>
                  <w:vAlign w:val="center"/>
                </w:tcPr>
                <w:p w14:paraId="1FFAB118" w14:textId="77777777" w:rsidR="00B5574F" w:rsidRPr="007D1B97" w:rsidRDefault="00093AC2">
                  <w:pPr>
                    <w:pStyle w:val="afb"/>
                    <w:rPr>
                      <w:rFonts w:ascii="Times New Roman" w:eastAsia="宋体" w:hAnsi="Times New Roman" w:cs="Times New Roman"/>
                      <w:kern w:val="0"/>
                      <w:szCs w:val="21"/>
                    </w:rPr>
                  </w:pPr>
                  <w:r w:rsidRPr="007D1B97">
                    <w:rPr>
                      <w:rFonts w:ascii="Times New Roman" w:eastAsia="宋体" w:hAnsi="Times New Roman" w:cs="Times New Roman"/>
                      <w:kern w:val="0"/>
                      <w:szCs w:val="21"/>
                    </w:rPr>
                    <w:t>S</w:t>
                  </w:r>
                  <w:r w:rsidRPr="007D1B97">
                    <w:rPr>
                      <w:rFonts w:ascii="Times New Roman" w:eastAsia="宋体" w:hAnsi="Times New Roman" w:cs="Times New Roman"/>
                      <w:kern w:val="0"/>
                      <w:szCs w:val="21"/>
                      <w:vertAlign w:val="subscript"/>
                    </w:rPr>
                    <w:t>5</w:t>
                  </w:r>
                </w:p>
              </w:tc>
              <w:tc>
                <w:tcPr>
                  <w:tcW w:w="836" w:type="pct"/>
                  <w:vAlign w:val="center"/>
                </w:tcPr>
                <w:p w14:paraId="6F68B79D"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废气处理</w:t>
                  </w:r>
                </w:p>
              </w:tc>
              <w:tc>
                <w:tcPr>
                  <w:tcW w:w="1113" w:type="pct"/>
                  <w:vAlign w:val="center"/>
                </w:tcPr>
                <w:p w14:paraId="1F58F055"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废布袋</w:t>
                  </w:r>
                </w:p>
              </w:tc>
              <w:tc>
                <w:tcPr>
                  <w:tcW w:w="1457" w:type="pct"/>
                  <w:vAlign w:val="center"/>
                </w:tcPr>
                <w:p w14:paraId="3208AEBE" w14:textId="77777777" w:rsidR="00B5574F" w:rsidRPr="007D1B97" w:rsidRDefault="00093AC2">
                  <w:pPr>
                    <w:pStyle w:val="afb"/>
                    <w:rPr>
                      <w:rStyle w:val="Char0"/>
                      <w:rFonts w:ascii="Times New Roman" w:eastAsia="宋体" w:hAnsi="Times New Roman" w:cs="Times New Roman"/>
                      <w:szCs w:val="21"/>
                    </w:rPr>
                  </w:pPr>
                  <w:r w:rsidRPr="007D1B97">
                    <w:rPr>
                      <w:rStyle w:val="Char0"/>
                      <w:rFonts w:ascii="Times New Roman" w:eastAsia="宋体" w:hAnsi="Times New Roman" w:cs="Times New Roman"/>
                      <w:szCs w:val="21"/>
                    </w:rPr>
                    <w:t>布袋</w:t>
                  </w:r>
                </w:p>
              </w:tc>
            </w:tr>
            <w:tr w:rsidR="00577999" w:rsidRPr="007D1B97" w14:paraId="347FB222" w14:textId="77777777" w:rsidTr="00E2645F">
              <w:trPr>
                <w:trHeight w:val="340"/>
                <w:jc w:val="center"/>
              </w:trPr>
              <w:tc>
                <w:tcPr>
                  <w:tcW w:w="281" w:type="pct"/>
                  <w:vAlign w:val="center"/>
                </w:tcPr>
                <w:p w14:paraId="01925851" w14:textId="6745F491"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0</w:t>
                  </w:r>
                </w:p>
              </w:tc>
              <w:tc>
                <w:tcPr>
                  <w:tcW w:w="478" w:type="pct"/>
                  <w:vMerge/>
                  <w:vAlign w:val="center"/>
                </w:tcPr>
                <w:p w14:paraId="6652C592" w14:textId="77777777" w:rsidR="00577999" w:rsidRPr="007D1B97" w:rsidRDefault="00577999">
                  <w:pPr>
                    <w:pStyle w:val="afb"/>
                    <w:rPr>
                      <w:rFonts w:ascii="Times New Roman" w:eastAsia="宋体" w:hAnsi="Times New Roman" w:cs="Times New Roman"/>
                      <w:szCs w:val="21"/>
                    </w:rPr>
                  </w:pPr>
                </w:p>
              </w:tc>
              <w:tc>
                <w:tcPr>
                  <w:tcW w:w="835" w:type="pct"/>
                  <w:vAlign w:val="center"/>
                </w:tcPr>
                <w:p w14:paraId="107265B2" w14:textId="311EED18" w:rsidR="00577999" w:rsidRPr="007D1B97" w:rsidRDefault="00577999">
                  <w:pPr>
                    <w:pStyle w:val="afb"/>
                    <w:rPr>
                      <w:rFonts w:ascii="Times New Roman" w:eastAsia="宋体" w:hAnsi="Times New Roman" w:cs="Times New Roman"/>
                      <w:kern w:val="0"/>
                      <w:szCs w:val="21"/>
                    </w:rPr>
                  </w:pPr>
                  <w:r>
                    <w:rPr>
                      <w:rFonts w:ascii="Times New Roman" w:eastAsia="宋体" w:hAnsi="Times New Roman" w:cs="Times New Roman" w:hint="eastAsia"/>
                      <w:kern w:val="0"/>
                      <w:szCs w:val="21"/>
                    </w:rPr>
                    <w:t>S</w:t>
                  </w:r>
                  <w:r w:rsidRPr="00577999">
                    <w:rPr>
                      <w:rFonts w:ascii="Times New Roman" w:eastAsia="宋体" w:hAnsi="Times New Roman" w:cs="Times New Roman"/>
                      <w:kern w:val="0"/>
                      <w:szCs w:val="21"/>
                      <w:vertAlign w:val="subscript"/>
                    </w:rPr>
                    <w:t>6</w:t>
                  </w:r>
                </w:p>
              </w:tc>
              <w:tc>
                <w:tcPr>
                  <w:tcW w:w="836" w:type="pct"/>
                  <w:vAlign w:val="center"/>
                </w:tcPr>
                <w:p w14:paraId="0FB4175D" w14:textId="44CA3CDB"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设备维护</w:t>
                  </w:r>
                </w:p>
              </w:tc>
              <w:tc>
                <w:tcPr>
                  <w:tcW w:w="1113" w:type="pct"/>
                  <w:vAlign w:val="center"/>
                </w:tcPr>
                <w:p w14:paraId="0AF0F905" w14:textId="27C48548"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废机油</w:t>
                  </w:r>
                </w:p>
              </w:tc>
              <w:tc>
                <w:tcPr>
                  <w:tcW w:w="1457" w:type="pct"/>
                  <w:vAlign w:val="center"/>
                </w:tcPr>
                <w:p w14:paraId="598DEB10" w14:textId="3F9CFC25" w:rsidR="00577999" w:rsidRPr="007D1B97" w:rsidRDefault="00577999">
                  <w:pPr>
                    <w:pStyle w:val="afb"/>
                    <w:rPr>
                      <w:rStyle w:val="Char0"/>
                      <w:rFonts w:ascii="Times New Roman" w:eastAsia="宋体" w:hAnsi="Times New Roman" w:cs="Times New Roman"/>
                      <w:szCs w:val="21"/>
                    </w:rPr>
                  </w:pPr>
                  <w:r>
                    <w:rPr>
                      <w:rStyle w:val="Char0"/>
                      <w:rFonts w:ascii="Times New Roman" w:eastAsia="宋体" w:hAnsi="Times New Roman" w:cs="Times New Roman" w:hint="eastAsia"/>
                      <w:szCs w:val="21"/>
                    </w:rPr>
                    <w:t>机油</w:t>
                  </w:r>
                </w:p>
              </w:tc>
            </w:tr>
            <w:tr w:rsidR="00577999" w:rsidRPr="007D1B97" w14:paraId="12062094" w14:textId="77777777" w:rsidTr="00E2645F">
              <w:trPr>
                <w:trHeight w:val="340"/>
                <w:jc w:val="center"/>
              </w:trPr>
              <w:tc>
                <w:tcPr>
                  <w:tcW w:w="281" w:type="pct"/>
                  <w:vAlign w:val="center"/>
                </w:tcPr>
                <w:p w14:paraId="2AE9F1B6" w14:textId="6114C1FA"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1</w:t>
                  </w:r>
                </w:p>
              </w:tc>
              <w:tc>
                <w:tcPr>
                  <w:tcW w:w="478" w:type="pct"/>
                  <w:vMerge/>
                  <w:vAlign w:val="center"/>
                </w:tcPr>
                <w:p w14:paraId="6BEAA310" w14:textId="77777777" w:rsidR="00577999" w:rsidRPr="007D1B97" w:rsidRDefault="00577999">
                  <w:pPr>
                    <w:pStyle w:val="afb"/>
                    <w:rPr>
                      <w:rFonts w:ascii="Times New Roman" w:eastAsia="宋体" w:hAnsi="Times New Roman" w:cs="Times New Roman"/>
                      <w:szCs w:val="21"/>
                    </w:rPr>
                  </w:pPr>
                </w:p>
              </w:tc>
              <w:tc>
                <w:tcPr>
                  <w:tcW w:w="835" w:type="pct"/>
                  <w:vAlign w:val="center"/>
                </w:tcPr>
                <w:p w14:paraId="237E95C0" w14:textId="190C8CD9" w:rsidR="00577999" w:rsidRPr="007D1B97" w:rsidRDefault="00577999">
                  <w:pPr>
                    <w:pStyle w:val="afb"/>
                    <w:rPr>
                      <w:rFonts w:ascii="Times New Roman" w:eastAsia="宋体" w:hAnsi="Times New Roman" w:cs="Times New Roman"/>
                      <w:kern w:val="0"/>
                      <w:szCs w:val="21"/>
                    </w:rPr>
                  </w:pPr>
                  <w:r>
                    <w:rPr>
                      <w:rFonts w:ascii="Times New Roman" w:eastAsia="宋体" w:hAnsi="Times New Roman" w:cs="Times New Roman" w:hint="eastAsia"/>
                      <w:kern w:val="0"/>
                      <w:szCs w:val="21"/>
                    </w:rPr>
                    <w:t>S</w:t>
                  </w:r>
                  <w:r w:rsidRPr="00577999">
                    <w:rPr>
                      <w:rFonts w:ascii="Times New Roman" w:eastAsia="宋体" w:hAnsi="Times New Roman" w:cs="Times New Roman"/>
                      <w:kern w:val="0"/>
                      <w:szCs w:val="21"/>
                      <w:vertAlign w:val="subscript"/>
                    </w:rPr>
                    <w:t>7</w:t>
                  </w:r>
                </w:p>
              </w:tc>
              <w:tc>
                <w:tcPr>
                  <w:tcW w:w="836" w:type="pct"/>
                  <w:vAlign w:val="center"/>
                </w:tcPr>
                <w:p w14:paraId="4A43A0D2" w14:textId="558F4838"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设备维护</w:t>
                  </w:r>
                </w:p>
              </w:tc>
              <w:tc>
                <w:tcPr>
                  <w:tcW w:w="1113" w:type="pct"/>
                  <w:vAlign w:val="center"/>
                </w:tcPr>
                <w:p w14:paraId="1F7D695D" w14:textId="3939E6AF"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废油桶</w:t>
                  </w:r>
                </w:p>
              </w:tc>
              <w:tc>
                <w:tcPr>
                  <w:tcW w:w="1457" w:type="pct"/>
                  <w:vAlign w:val="center"/>
                </w:tcPr>
                <w:p w14:paraId="293FDCCB" w14:textId="27F36601" w:rsidR="00577999" w:rsidRPr="007D1B97" w:rsidRDefault="00577999">
                  <w:pPr>
                    <w:pStyle w:val="afb"/>
                    <w:rPr>
                      <w:rStyle w:val="Char0"/>
                      <w:rFonts w:ascii="Times New Roman" w:eastAsia="宋体" w:hAnsi="Times New Roman" w:cs="Times New Roman"/>
                      <w:szCs w:val="21"/>
                    </w:rPr>
                  </w:pPr>
                  <w:r>
                    <w:rPr>
                      <w:rStyle w:val="Char0"/>
                      <w:rFonts w:ascii="Times New Roman" w:eastAsia="宋体" w:hAnsi="Times New Roman" w:cs="Times New Roman" w:hint="eastAsia"/>
                      <w:szCs w:val="21"/>
                    </w:rPr>
                    <w:t>油桶</w:t>
                  </w:r>
                </w:p>
              </w:tc>
            </w:tr>
            <w:tr w:rsidR="00577999" w:rsidRPr="007D1B97" w14:paraId="4ACC1F14" w14:textId="77777777" w:rsidTr="00E2645F">
              <w:trPr>
                <w:trHeight w:val="340"/>
                <w:jc w:val="center"/>
              </w:trPr>
              <w:tc>
                <w:tcPr>
                  <w:tcW w:w="281" w:type="pct"/>
                  <w:vAlign w:val="center"/>
                </w:tcPr>
                <w:p w14:paraId="5F49250F" w14:textId="7F0775B6"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2</w:t>
                  </w:r>
                </w:p>
              </w:tc>
              <w:tc>
                <w:tcPr>
                  <w:tcW w:w="478" w:type="pct"/>
                  <w:vMerge/>
                  <w:vAlign w:val="center"/>
                </w:tcPr>
                <w:p w14:paraId="141F8C3D" w14:textId="77777777" w:rsidR="00577999" w:rsidRPr="007D1B97" w:rsidRDefault="00577999">
                  <w:pPr>
                    <w:pStyle w:val="afb"/>
                    <w:rPr>
                      <w:rFonts w:ascii="Times New Roman" w:eastAsia="宋体" w:hAnsi="Times New Roman" w:cs="Times New Roman"/>
                      <w:szCs w:val="21"/>
                    </w:rPr>
                  </w:pPr>
                </w:p>
              </w:tc>
              <w:tc>
                <w:tcPr>
                  <w:tcW w:w="835" w:type="pct"/>
                  <w:vAlign w:val="center"/>
                </w:tcPr>
                <w:p w14:paraId="1953C732" w14:textId="17AC3717" w:rsidR="00577999" w:rsidRPr="007D1B97" w:rsidRDefault="00577999">
                  <w:pPr>
                    <w:pStyle w:val="afb"/>
                    <w:rPr>
                      <w:rFonts w:ascii="Times New Roman" w:eastAsia="宋体" w:hAnsi="Times New Roman" w:cs="Times New Roman"/>
                      <w:kern w:val="0"/>
                      <w:szCs w:val="21"/>
                    </w:rPr>
                  </w:pPr>
                  <w:r>
                    <w:rPr>
                      <w:rFonts w:ascii="Times New Roman" w:eastAsia="宋体" w:hAnsi="Times New Roman" w:cs="Times New Roman" w:hint="eastAsia"/>
                      <w:kern w:val="0"/>
                      <w:szCs w:val="21"/>
                    </w:rPr>
                    <w:t>S</w:t>
                  </w:r>
                  <w:r w:rsidRPr="00577999">
                    <w:rPr>
                      <w:rFonts w:ascii="Times New Roman" w:eastAsia="宋体" w:hAnsi="Times New Roman" w:cs="Times New Roman"/>
                      <w:kern w:val="0"/>
                      <w:szCs w:val="21"/>
                      <w:vertAlign w:val="subscript"/>
                    </w:rPr>
                    <w:t>8</w:t>
                  </w:r>
                </w:p>
              </w:tc>
              <w:tc>
                <w:tcPr>
                  <w:tcW w:w="836" w:type="pct"/>
                  <w:vAlign w:val="center"/>
                </w:tcPr>
                <w:p w14:paraId="3E0D8422" w14:textId="48A97399"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设备维护</w:t>
                  </w:r>
                </w:p>
              </w:tc>
              <w:tc>
                <w:tcPr>
                  <w:tcW w:w="1113" w:type="pct"/>
                  <w:vAlign w:val="center"/>
                </w:tcPr>
                <w:p w14:paraId="2792E452" w14:textId="7D53A502" w:rsidR="00577999" w:rsidRPr="007D1B97" w:rsidRDefault="00577999">
                  <w:pPr>
                    <w:pStyle w:val="afb"/>
                    <w:rPr>
                      <w:rFonts w:ascii="Times New Roman" w:eastAsia="宋体" w:hAnsi="Times New Roman" w:cs="Times New Roman"/>
                      <w:szCs w:val="21"/>
                    </w:rPr>
                  </w:pPr>
                  <w:r>
                    <w:rPr>
                      <w:rFonts w:ascii="Times New Roman" w:eastAsia="宋体" w:hAnsi="Times New Roman" w:cs="Times New Roman" w:hint="eastAsia"/>
                      <w:szCs w:val="21"/>
                    </w:rPr>
                    <w:t>含油废抹布</w:t>
                  </w:r>
                </w:p>
              </w:tc>
              <w:tc>
                <w:tcPr>
                  <w:tcW w:w="1457" w:type="pct"/>
                  <w:vAlign w:val="center"/>
                </w:tcPr>
                <w:p w14:paraId="494DDAB5" w14:textId="0CEE2AFA" w:rsidR="00577999" w:rsidRPr="007D1B97" w:rsidRDefault="00577999">
                  <w:pPr>
                    <w:pStyle w:val="afb"/>
                    <w:rPr>
                      <w:rStyle w:val="Char0"/>
                      <w:rFonts w:ascii="Times New Roman" w:eastAsia="宋体" w:hAnsi="Times New Roman" w:cs="Times New Roman"/>
                      <w:szCs w:val="21"/>
                    </w:rPr>
                  </w:pPr>
                  <w:r>
                    <w:rPr>
                      <w:rStyle w:val="Char0"/>
                      <w:rFonts w:ascii="Times New Roman" w:eastAsia="宋体" w:hAnsi="Times New Roman" w:cs="Times New Roman" w:hint="eastAsia"/>
                      <w:szCs w:val="21"/>
                    </w:rPr>
                    <w:t>废抹布</w:t>
                  </w:r>
                </w:p>
              </w:tc>
            </w:tr>
            <w:tr w:rsidR="00DF1B3C" w:rsidRPr="007D1B97" w14:paraId="3A600F0B" w14:textId="77777777" w:rsidTr="00E2645F">
              <w:trPr>
                <w:trHeight w:val="340"/>
                <w:jc w:val="center"/>
              </w:trPr>
              <w:tc>
                <w:tcPr>
                  <w:tcW w:w="281" w:type="pct"/>
                  <w:vAlign w:val="center"/>
                </w:tcPr>
                <w:p w14:paraId="1CB20E55" w14:textId="7E03D364"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szCs w:val="21"/>
                    </w:rPr>
                    <w:t>1</w:t>
                  </w:r>
                  <w:r w:rsidR="00577999">
                    <w:rPr>
                      <w:rFonts w:ascii="Times New Roman" w:eastAsia="宋体" w:hAnsi="Times New Roman" w:cs="Times New Roman"/>
                      <w:szCs w:val="21"/>
                    </w:rPr>
                    <w:t>3</w:t>
                  </w:r>
                </w:p>
              </w:tc>
              <w:tc>
                <w:tcPr>
                  <w:tcW w:w="478" w:type="pct"/>
                  <w:vMerge/>
                  <w:vAlign w:val="center"/>
                </w:tcPr>
                <w:p w14:paraId="75DC9C4E" w14:textId="77777777" w:rsidR="00B5574F" w:rsidRPr="007D1B97" w:rsidRDefault="00B5574F">
                  <w:pPr>
                    <w:pStyle w:val="afb"/>
                    <w:rPr>
                      <w:rFonts w:ascii="Times New Roman" w:eastAsia="宋体" w:hAnsi="Times New Roman" w:cs="Times New Roman"/>
                      <w:szCs w:val="21"/>
                    </w:rPr>
                  </w:pPr>
                </w:p>
              </w:tc>
              <w:tc>
                <w:tcPr>
                  <w:tcW w:w="835" w:type="pct"/>
                  <w:vAlign w:val="center"/>
                </w:tcPr>
                <w:p w14:paraId="2B655CD7" w14:textId="4E0AF840" w:rsidR="00B5574F" w:rsidRPr="007D1B97" w:rsidRDefault="00093AC2">
                  <w:pPr>
                    <w:pStyle w:val="afb"/>
                    <w:rPr>
                      <w:rFonts w:ascii="Times New Roman" w:eastAsia="宋体" w:hAnsi="Times New Roman" w:cs="Times New Roman"/>
                      <w:kern w:val="0"/>
                      <w:szCs w:val="21"/>
                    </w:rPr>
                  </w:pPr>
                  <w:r w:rsidRPr="007D1B97">
                    <w:rPr>
                      <w:rFonts w:ascii="Times New Roman" w:eastAsia="宋体" w:hAnsi="Times New Roman" w:cs="Times New Roman"/>
                      <w:kern w:val="0"/>
                      <w:szCs w:val="21"/>
                    </w:rPr>
                    <w:t>S</w:t>
                  </w:r>
                  <w:r w:rsidR="00577999">
                    <w:rPr>
                      <w:rFonts w:ascii="Times New Roman" w:eastAsia="宋体" w:hAnsi="Times New Roman" w:cs="Times New Roman"/>
                      <w:kern w:val="0"/>
                      <w:szCs w:val="21"/>
                      <w:vertAlign w:val="subscript"/>
                    </w:rPr>
                    <w:t>9</w:t>
                  </w:r>
                </w:p>
              </w:tc>
              <w:tc>
                <w:tcPr>
                  <w:tcW w:w="836" w:type="pct"/>
                  <w:vAlign w:val="center"/>
                </w:tcPr>
                <w:p w14:paraId="6AA76B5C"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kern w:val="0"/>
                      <w:szCs w:val="21"/>
                    </w:rPr>
                    <w:t>职工生活</w:t>
                  </w:r>
                </w:p>
              </w:tc>
              <w:tc>
                <w:tcPr>
                  <w:tcW w:w="1113" w:type="pct"/>
                  <w:vAlign w:val="center"/>
                </w:tcPr>
                <w:p w14:paraId="33CE9EA9"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kern w:val="0"/>
                      <w:szCs w:val="21"/>
                    </w:rPr>
                    <w:t>生活垃圾</w:t>
                  </w:r>
                </w:p>
              </w:tc>
              <w:tc>
                <w:tcPr>
                  <w:tcW w:w="1457" w:type="pct"/>
                  <w:vAlign w:val="center"/>
                </w:tcPr>
                <w:p w14:paraId="18A98500" w14:textId="77777777" w:rsidR="00B5574F" w:rsidRPr="007D1B97" w:rsidRDefault="00093AC2">
                  <w:pPr>
                    <w:pStyle w:val="afb"/>
                    <w:rPr>
                      <w:rFonts w:ascii="Times New Roman" w:eastAsia="宋体" w:hAnsi="Times New Roman" w:cs="Times New Roman"/>
                      <w:szCs w:val="21"/>
                    </w:rPr>
                  </w:pPr>
                  <w:r w:rsidRPr="007D1B97">
                    <w:rPr>
                      <w:rFonts w:ascii="Times New Roman" w:eastAsia="宋体" w:hAnsi="Times New Roman" w:cs="Times New Roman"/>
                      <w:kern w:val="0"/>
                      <w:szCs w:val="21"/>
                    </w:rPr>
                    <w:t>果皮、纸张等</w:t>
                  </w:r>
                </w:p>
              </w:tc>
            </w:tr>
          </w:tbl>
          <w:p w14:paraId="122DDBC3" w14:textId="3414F158" w:rsidR="00ED5F15" w:rsidRPr="007D1B97" w:rsidRDefault="00ED5F15">
            <w:pPr>
              <w:adjustRightInd w:val="0"/>
              <w:snapToGrid w:val="0"/>
              <w:spacing w:line="360" w:lineRule="auto"/>
              <w:rPr>
                <w:bCs/>
                <w:szCs w:val="21"/>
              </w:rPr>
            </w:pPr>
          </w:p>
        </w:tc>
      </w:tr>
      <w:bookmarkEnd w:id="20"/>
    </w:tbl>
    <w:p w14:paraId="63D46F92" w14:textId="77777777" w:rsidR="00B5574F" w:rsidRPr="007D1B97" w:rsidRDefault="00B5574F">
      <w:pPr>
        <w:sectPr w:rsidR="00B5574F" w:rsidRPr="007D1B97">
          <w:pgSz w:w="11906" w:h="16838"/>
          <w:pgMar w:top="1440" w:right="1800" w:bottom="1440" w:left="1800" w:header="851" w:footer="992" w:gutter="0"/>
          <w:cols w:space="425"/>
          <w:docGrid w:type="lines" w:linePitch="312"/>
        </w:sectPr>
      </w:pPr>
    </w:p>
    <w:p w14:paraId="67C916A5" w14:textId="77777777" w:rsidR="00B5574F" w:rsidRPr="007D1B97" w:rsidRDefault="00093AC2">
      <w:pPr>
        <w:pStyle w:val="af1"/>
        <w:numPr>
          <w:ilvl w:val="0"/>
          <w:numId w:val="1"/>
        </w:numPr>
        <w:spacing w:before="0" w:beforeAutospacing="0" w:after="0" w:afterAutospacing="0" w:line="360" w:lineRule="auto"/>
        <w:jc w:val="center"/>
        <w:outlineLvl w:val="0"/>
        <w:rPr>
          <w:rFonts w:ascii="Times New Roman" w:eastAsia="黑体" w:hAnsi="Times New Roman"/>
          <w:snapToGrid w:val="0"/>
          <w:sz w:val="30"/>
          <w:szCs w:val="30"/>
        </w:rPr>
      </w:pPr>
      <w:bookmarkStart w:id="30" w:name="_Toc89788547"/>
      <w:bookmarkStart w:id="31" w:name="_Toc131078136"/>
      <w:r w:rsidRPr="007D1B97">
        <w:rPr>
          <w:rFonts w:ascii="Times New Roman" w:eastAsia="黑体" w:hAnsi="Times New Roman"/>
          <w:snapToGrid w:val="0"/>
          <w:sz w:val="30"/>
          <w:szCs w:val="30"/>
        </w:rPr>
        <w:lastRenderedPageBreak/>
        <w:t>运营期主要环境影响和保护措施</w:t>
      </w:r>
      <w:bookmarkEnd w:id="30"/>
      <w:bookmarkEnd w:id="31"/>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15"/>
        <w:gridCol w:w="13523"/>
      </w:tblGrid>
      <w:tr w:rsidR="005561A5" w:rsidRPr="007D1B97" w14:paraId="5EE71FBD" w14:textId="77777777" w:rsidTr="007D4D4C">
        <w:trPr>
          <w:jc w:val="center"/>
        </w:trPr>
        <w:tc>
          <w:tcPr>
            <w:tcW w:w="149" w:type="pct"/>
            <w:tcMar>
              <w:left w:w="28" w:type="dxa"/>
              <w:right w:w="28" w:type="dxa"/>
            </w:tcMar>
            <w:vAlign w:val="center"/>
          </w:tcPr>
          <w:p w14:paraId="28769348" w14:textId="77777777" w:rsidR="00B5574F" w:rsidRPr="007D1B97" w:rsidRDefault="00093AC2">
            <w:pPr>
              <w:adjustRightInd w:val="0"/>
              <w:snapToGrid w:val="0"/>
              <w:jc w:val="center"/>
              <w:rPr>
                <w:bCs/>
                <w:sz w:val="24"/>
              </w:rPr>
            </w:pPr>
            <w:bookmarkStart w:id="32" w:name="_Hlk128389621"/>
            <w:bookmarkStart w:id="33" w:name="_Hlk130988974"/>
            <w:r w:rsidRPr="007D1B97">
              <w:rPr>
                <w:bCs/>
                <w:sz w:val="24"/>
              </w:rPr>
              <w:t>运营</w:t>
            </w:r>
          </w:p>
          <w:p w14:paraId="67FCF4BD" w14:textId="77777777" w:rsidR="00B5574F" w:rsidRPr="007D1B97" w:rsidRDefault="00093AC2">
            <w:pPr>
              <w:adjustRightInd w:val="0"/>
              <w:snapToGrid w:val="0"/>
              <w:jc w:val="center"/>
              <w:rPr>
                <w:bCs/>
                <w:sz w:val="24"/>
              </w:rPr>
            </w:pPr>
            <w:r w:rsidRPr="007D1B97">
              <w:rPr>
                <w:bCs/>
                <w:sz w:val="24"/>
              </w:rPr>
              <w:t>期环</w:t>
            </w:r>
          </w:p>
          <w:p w14:paraId="6E45F0B7" w14:textId="77777777" w:rsidR="00B5574F" w:rsidRPr="007D1B97" w:rsidRDefault="00093AC2">
            <w:pPr>
              <w:adjustRightInd w:val="0"/>
              <w:snapToGrid w:val="0"/>
              <w:jc w:val="center"/>
              <w:rPr>
                <w:bCs/>
                <w:sz w:val="24"/>
              </w:rPr>
            </w:pPr>
            <w:r w:rsidRPr="007D1B97">
              <w:rPr>
                <w:bCs/>
                <w:sz w:val="24"/>
              </w:rPr>
              <w:t>境影</w:t>
            </w:r>
          </w:p>
          <w:p w14:paraId="0C309891" w14:textId="77777777" w:rsidR="00B5574F" w:rsidRPr="007D1B97" w:rsidRDefault="00093AC2">
            <w:pPr>
              <w:adjustRightInd w:val="0"/>
              <w:snapToGrid w:val="0"/>
              <w:jc w:val="center"/>
              <w:rPr>
                <w:bCs/>
                <w:sz w:val="24"/>
              </w:rPr>
            </w:pPr>
            <w:r w:rsidRPr="007D1B97">
              <w:rPr>
                <w:bCs/>
                <w:sz w:val="24"/>
              </w:rPr>
              <w:t>响</w:t>
            </w:r>
            <w:proofErr w:type="gramStart"/>
            <w:r w:rsidRPr="007D1B97">
              <w:rPr>
                <w:bCs/>
                <w:sz w:val="24"/>
              </w:rPr>
              <w:t>和</w:t>
            </w:r>
            <w:proofErr w:type="gramEnd"/>
          </w:p>
          <w:p w14:paraId="3F599E5C" w14:textId="77777777" w:rsidR="00B5574F" w:rsidRPr="007D1B97" w:rsidRDefault="00093AC2">
            <w:pPr>
              <w:adjustRightInd w:val="0"/>
              <w:snapToGrid w:val="0"/>
              <w:jc w:val="center"/>
              <w:rPr>
                <w:bCs/>
                <w:sz w:val="24"/>
              </w:rPr>
            </w:pPr>
            <w:r w:rsidRPr="007D1B97">
              <w:rPr>
                <w:bCs/>
                <w:sz w:val="24"/>
              </w:rPr>
              <w:t>保护</w:t>
            </w:r>
          </w:p>
          <w:p w14:paraId="6C1D054A" w14:textId="77777777" w:rsidR="00B5574F" w:rsidRPr="007D1B97" w:rsidRDefault="00093AC2">
            <w:pPr>
              <w:adjustRightInd w:val="0"/>
              <w:snapToGrid w:val="0"/>
              <w:jc w:val="center"/>
              <w:rPr>
                <w:bCs/>
                <w:szCs w:val="21"/>
              </w:rPr>
            </w:pPr>
            <w:r w:rsidRPr="007D1B97">
              <w:rPr>
                <w:bCs/>
                <w:sz w:val="24"/>
              </w:rPr>
              <w:t>措施</w:t>
            </w:r>
          </w:p>
        </w:tc>
        <w:tc>
          <w:tcPr>
            <w:tcW w:w="4851" w:type="pct"/>
            <w:vAlign w:val="center"/>
          </w:tcPr>
          <w:p w14:paraId="3060C7DE" w14:textId="77777777" w:rsidR="00B5574F" w:rsidRPr="007D1B97" w:rsidRDefault="00093AC2" w:rsidP="00A944BA">
            <w:pPr>
              <w:adjustRightInd w:val="0"/>
              <w:snapToGrid w:val="0"/>
              <w:spacing w:line="360" w:lineRule="auto"/>
              <w:jc w:val="left"/>
              <w:rPr>
                <w:b/>
                <w:bCs/>
                <w:kern w:val="0"/>
                <w:sz w:val="24"/>
              </w:rPr>
            </w:pPr>
            <w:r w:rsidRPr="007D1B97">
              <w:rPr>
                <w:b/>
                <w:bCs/>
                <w:kern w:val="0"/>
                <w:sz w:val="24"/>
              </w:rPr>
              <w:t>1</w:t>
            </w:r>
            <w:r w:rsidRPr="007D1B97">
              <w:rPr>
                <w:b/>
                <w:bCs/>
                <w:kern w:val="0"/>
                <w:sz w:val="24"/>
              </w:rPr>
              <w:t>、运营期废气主要环境影响和保护措施</w:t>
            </w:r>
          </w:p>
          <w:p w14:paraId="0BE05D5A" w14:textId="77777777" w:rsidR="00B5574F" w:rsidRPr="007D1B97" w:rsidRDefault="00093AC2">
            <w:pPr>
              <w:spacing w:beforeLines="50" w:before="156"/>
              <w:jc w:val="center"/>
              <w:outlineLvl w:val="2"/>
              <w:rPr>
                <w:b/>
                <w:szCs w:val="21"/>
              </w:rPr>
            </w:pPr>
            <w:bookmarkStart w:id="34" w:name="_Toc129074423"/>
            <w:bookmarkStart w:id="35" w:name="_Toc129074283"/>
            <w:bookmarkStart w:id="36" w:name="_Toc89788548"/>
            <w:bookmarkStart w:id="37" w:name="_Toc131078137"/>
            <w:r w:rsidRPr="007D1B97">
              <w:rPr>
                <w:b/>
                <w:szCs w:val="21"/>
              </w:rPr>
              <w:t>表</w:t>
            </w:r>
            <w:r w:rsidRPr="007D1B97">
              <w:rPr>
                <w:b/>
                <w:bCs/>
                <w:szCs w:val="21"/>
              </w:rPr>
              <w:t>3-1</w:t>
            </w:r>
            <w:r w:rsidRPr="007D1B97">
              <w:rPr>
                <w:b/>
                <w:szCs w:val="21"/>
              </w:rPr>
              <w:t xml:space="preserve">  </w:t>
            </w:r>
            <w:r w:rsidRPr="007D1B97">
              <w:rPr>
                <w:b/>
                <w:szCs w:val="21"/>
              </w:rPr>
              <w:t>废气污染源源强核算结果及相关参数一览表</w:t>
            </w:r>
            <w:bookmarkEnd w:id="34"/>
            <w:bookmarkEnd w:id="35"/>
            <w:bookmarkEnd w:id="36"/>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6"/>
              <w:gridCol w:w="1106"/>
              <w:gridCol w:w="454"/>
              <w:gridCol w:w="635"/>
              <w:gridCol w:w="549"/>
              <w:gridCol w:w="549"/>
              <w:gridCol w:w="942"/>
              <w:gridCol w:w="621"/>
              <w:gridCol w:w="621"/>
              <w:gridCol w:w="652"/>
              <w:gridCol w:w="758"/>
              <w:gridCol w:w="588"/>
              <w:gridCol w:w="528"/>
              <w:gridCol w:w="423"/>
              <w:gridCol w:w="607"/>
              <w:gridCol w:w="828"/>
              <w:gridCol w:w="621"/>
              <w:gridCol w:w="621"/>
              <w:gridCol w:w="650"/>
            </w:tblGrid>
            <w:tr w:rsidR="00E169A8" w:rsidRPr="007D1B97" w14:paraId="035BA9B3" w14:textId="77777777">
              <w:trPr>
                <w:trHeight w:val="300"/>
                <w:jc w:val="center"/>
              </w:trPr>
              <w:tc>
                <w:tcPr>
                  <w:tcW w:w="596" w:type="dxa"/>
                  <w:vMerge w:val="restart"/>
                  <w:tcBorders>
                    <w:top w:val="single" w:sz="4" w:space="0" w:color="auto"/>
                    <w:left w:val="single" w:sz="4" w:space="0" w:color="auto"/>
                    <w:right w:val="single" w:sz="4" w:space="0" w:color="auto"/>
                  </w:tcBorders>
                  <w:vAlign w:val="center"/>
                </w:tcPr>
                <w:p w14:paraId="396A0709" w14:textId="77777777" w:rsidR="00B5574F" w:rsidRPr="007D1B97" w:rsidRDefault="00093AC2" w:rsidP="000C4C58">
                  <w:pPr>
                    <w:adjustRightInd w:val="0"/>
                    <w:snapToGrid w:val="0"/>
                    <w:jc w:val="center"/>
                    <w:rPr>
                      <w:b/>
                      <w:kern w:val="0"/>
                      <w:sz w:val="18"/>
                      <w:szCs w:val="18"/>
                    </w:rPr>
                  </w:pPr>
                  <w:r w:rsidRPr="007D1B97">
                    <w:rPr>
                      <w:b/>
                      <w:kern w:val="0"/>
                      <w:sz w:val="18"/>
                      <w:szCs w:val="18"/>
                    </w:rPr>
                    <w:t>工序</w:t>
                  </w:r>
                  <w:r w:rsidRPr="007D1B97">
                    <w:rPr>
                      <w:b/>
                      <w:kern w:val="0"/>
                      <w:sz w:val="18"/>
                      <w:szCs w:val="18"/>
                    </w:rPr>
                    <w:t>/</w:t>
                  </w:r>
                  <w:r w:rsidRPr="007D1B97">
                    <w:rPr>
                      <w:b/>
                      <w:kern w:val="0"/>
                      <w:sz w:val="18"/>
                      <w:szCs w:val="18"/>
                    </w:rPr>
                    <w:t>生产线</w:t>
                  </w:r>
                </w:p>
              </w:tc>
              <w:tc>
                <w:tcPr>
                  <w:tcW w:w="806" w:type="dxa"/>
                  <w:vMerge w:val="restart"/>
                  <w:tcBorders>
                    <w:top w:val="single" w:sz="4" w:space="0" w:color="auto"/>
                    <w:left w:val="single" w:sz="4" w:space="0" w:color="auto"/>
                    <w:right w:val="single" w:sz="4" w:space="0" w:color="auto"/>
                  </w:tcBorders>
                  <w:vAlign w:val="center"/>
                </w:tcPr>
                <w:p w14:paraId="339CA6BB" w14:textId="77777777" w:rsidR="00B5574F" w:rsidRPr="007D1B97" w:rsidRDefault="00093AC2" w:rsidP="009A355A">
                  <w:pPr>
                    <w:adjustRightInd w:val="0"/>
                    <w:snapToGrid w:val="0"/>
                    <w:jc w:val="center"/>
                    <w:rPr>
                      <w:b/>
                      <w:kern w:val="0"/>
                      <w:sz w:val="18"/>
                      <w:szCs w:val="18"/>
                    </w:rPr>
                  </w:pPr>
                  <w:r w:rsidRPr="007D1B97">
                    <w:rPr>
                      <w:b/>
                      <w:kern w:val="0"/>
                      <w:sz w:val="18"/>
                      <w:szCs w:val="18"/>
                    </w:rPr>
                    <w:t>装置</w:t>
                  </w:r>
                </w:p>
              </w:tc>
              <w:tc>
                <w:tcPr>
                  <w:tcW w:w="1106" w:type="dxa"/>
                  <w:vMerge w:val="restart"/>
                  <w:tcBorders>
                    <w:top w:val="single" w:sz="4" w:space="0" w:color="auto"/>
                    <w:left w:val="single" w:sz="4" w:space="0" w:color="auto"/>
                    <w:right w:val="single" w:sz="4" w:space="0" w:color="auto"/>
                  </w:tcBorders>
                  <w:vAlign w:val="center"/>
                </w:tcPr>
                <w:p w14:paraId="1BB53232" w14:textId="77777777" w:rsidR="00B5574F" w:rsidRPr="007D1B97" w:rsidRDefault="00093AC2" w:rsidP="00CD0AE0">
                  <w:pPr>
                    <w:adjustRightInd w:val="0"/>
                    <w:snapToGrid w:val="0"/>
                    <w:jc w:val="center"/>
                    <w:rPr>
                      <w:b/>
                      <w:kern w:val="0"/>
                      <w:sz w:val="18"/>
                      <w:szCs w:val="18"/>
                    </w:rPr>
                  </w:pPr>
                  <w:r w:rsidRPr="007D1B97">
                    <w:rPr>
                      <w:b/>
                      <w:kern w:val="0"/>
                      <w:sz w:val="18"/>
                      <w:szCs w:val="18"/>
                    </w:rPr>
                    <w:t>污染源</w:t>
                  </w:r>
                </w:p>
              </w:tc>
              <w:tc>
                <w:tcPr>
                  <w:tcW w:w="454" w:type="dxa"/>
                  <w:vMerge w:val="restart"/>
                  <w:tcBorders>
                    <w:top w:val="single" w:sz="4" w:space="0" w:color="auto"/>
                    <w:left w:val="single" w:sz="4" w:space="0" w:color="auto"/>
                    <w:right w:val="single" w:sz="4" w:space="0" w:color="auto"/>
                  </w:tcBorders>
                  <w:vAlign w:val="center"/>
                </w:tcPr>
                <w:p w14:paraId="11536EF9" w14:textId="77777777" w:rsidR="00B5574F" w:rsidRPr="007D1B97" w:rsidRDefault="00093AC2" w:rsidP="00CD0AE0">
                  <w:pPr>
                    <w:adjustRightInd w:val="0"/>
                    <w:snapToGrid w:val="0"/>
                    <w:jc w:val="center"/>
                    <w:rPr>
                      <w:b/>
                      <w:kern w:val="0"/>
                      <w:sz w:val="18"/>
                      <w:szCs w:val="18"/>
                    </w:rPr>
                  </w:pPr>
                  <w:r w:rsidRPr="007D1B97">
                    <w:rPr>
                      <w:b/>
                      <w:kern w:val="0"/>
                      <w:sz w:val="18"/>
                      <w:szCs w:val="18"/>
                    </w:rPr>
                    <w:t>污染物</w:t>
                  </w:r>
                </w:p>
              </w:tc>
              <w:tc>
                <w:tcPr>
                  <w:tcW w:w="3917" w:type="dxa"/>
                  <w:gridSpan w:val="6"/>
                  <w:tcBorders>
                    <w:top w:val="single" w:sz="4" w:space="0" w:color="auto"/>
                    <w:left w:val="single" w:sz="4" w:space="0" w:color="auto"/>
                    <w:right w:val="single" w:sz="4" w:space="0" w:color="auto"/>
                  </w:tcBorders>
                  <w:vAlign w:val="center"/>
                </w:tcPr>
                <w:p w14:paraId="48D512E2" w14:textId="77777777" w:rsidR="00B5574F" w:rsidRPr="007D1B97" w:rsidRDefault="00093AC2" w:rsidP="00CD0AE0">
                  <w:pPr>
                    <w:adjustRightInd w:val="0"/>
                    <w:snapToGrid w:val="0"/>
                    <w:jc w:val="center"/>
                    <w:rPr>
                      <w:b/>
                      <w:kern w:val="0"/>
                      <w:sz w:val="18"/>
                      <w:szCs w:val="18"/>
                    </w:rPr>
                  </w:pPr>
                  <w:r w:rsidRPr="007D1B97">
                    <w:rPr>
                      <w:rFonts w:hint="eastAsia"/>
                      <w:b/>
                      <w:kern w:val="0"/>
                      <w:sz w:val="18"/>
                      <w:szCs w:val="18"/>
                    </w:rPr>
                    <w:t>污染物产生</w:t>
                  </w:r>
                </w:p>
              </w:tc>
              <w:tc>
                <w:tcPr>
                  <w:tcW w:w="3556" w:type="dxa"/>
                  <w:gridSpan w:val="6"/>
                  <w:tcBorders>
                    <w:top w:val="single" w:sz="4" w:space="0" w:color="auto"/>
                    <w:left w:val="single" w:sz="4" w:space="0" w:color="auto"/>
                    <w:bottom w:val="single" w:sz="4" w:space="0" w:color="auto"/>
                    <w:right w:val="single" w:sz="4" w:space="0" w:color="auto"/>
                  </w:tcBorders>
                  <w:vAlign w:val="center"/>
                </w:tcPr>
                <w:p w14:paraId="31424C6F" w14:textId="77777777" w:rsidR="00B5574F" w:rsidRPr="007D1B97" w:rsidRDefault="00093AC2" w:rsidP="001F7C3B">
                  <w:pPr>
                    <w:adjustRightInd w:val="0"/>
                    <w:snapToGrid w:val="0"/>
                    <w:jc w:val="center"/>
                    <w:rPr>
                      <w:b/>
                      <w:kern w:val="0"/>
                      <w:sz w:val="18"/>
                      <w:szCs w:val="18"/>
                    </w:rPr>
                  </w:pPr>
                  <w:r w:rsidRPr="007D1B97">
                    <w:rPr>
                      <w:rFonts w:hint="eastAsia"/>
                      <w:b/>
                      <w:kern w:val="0"/>
                      <w:sz w:val="18"/>
                      <w:szCs w:val="18"/>
                    </w:rPr>
                    <w:t>治理措施</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577AFA1E" w14:textId="77777777" w:rsidR="00B5574F" w:rsidRPr="007D1B97" w:rsidRDefault="00093AC2">
                  <w:pPr>
                    <w:adjustRightInd w:val="0"/>
                    <w:snapToGrid w:val="0"/>
                    <w:jc w:val="center"/>
                    <w:rPr>
                      <w:b/>
                      <w:kern w:val="0"/>
                      <w:sz w:val="18"/>
                      <w:szCs w:val="18"/>
                    </w:rPr>
                  </w:pPr>
                  <w:r w:rsidRPr="007D1B97">
                    <w:rPr>
                      <w:rFonts w:hint="eastAsia"/>
                      <w:b/>
                      <w:kern w:val="0"/>
                      <w:sz w:val="18"/>
                      <w:szCs w:val="18"/>
                    </w:rPr>
                    <w:t>污染物排放</w:t>
                  </w:r>
                </w:p>
              </w:tc>
              <w:tc>
                <w:tcPr>
                  <w:tcW w:w="650" w:type="dxa"/>
                  <w:vMerge w:val="restart"/>
                  <w:tcBorders>
                    <w:top w:val="single" w:sz="4" w:space="0" w:color="auto"/>
                    <w:left w:val="single" w:sz="4" w:space="0" w:color="auto"/>
                    <w:right w:val="single" w:sz="4" w:space="0" w:color="auto"/>
                  </w:tcBorders>
                  <w:vAlign w:val="center"/>
                </w:tcPr>
                <w:p w14:paraId="23DA28CB" w14:textId="77777777" w:rsidR="00B5574F" w:rsidRPr="007D1B97" w:rsidRDefault="00093AC2">
                  <w:pPr>
                    <w:adjustRightInd w:val="0"/>
                    <w:snapToGrid w:val="0"/>
                    <w:jc w:val="center"/>
                    <w:rPr>
                      <w:b/>
                      <w:kern w:val="0"/>
                      <w:sz w:val="18"/>
                      <w:szCs w:val="18"/>
                    </w:rPr>
                  </w:pPr>
                  <w:r w:rsidRPr="007D1B97">
                    <w:rPr>
                      <w:rFonts w:hint="eastAsia"/>
                      <w:b/>
                      <w:kern w:val="0"/>
                      <w:sz w:val="18"/>
                      <w:szCs w:val="18"/>
                    </w:rPr>
                    <w:t>排放时间</w:t>
                  </w:r>
                  <w:r w:rsidRPr="007D1B97">
                    <w:rPr>
                      <w:b/>
                      <w:kern w:val="0"/>
                      <w:sz w:val="18"/>
                      <w:szCs w:val="18"/>
                    </w:rPr>
                    <w:t>/h</w:t>
                  </w:r>
                </w:p>
              </w:tc>
            </w:tr>
            <w:tr w:rsidR="00E169A8" w:rsidRPr="007D1B97" w14:paraId="3D02F0FF" w14:textId="77777777" w:rsidTr="00C66F27">
              <w:trPr>
                <w:trHeight w:val="536"/>
                <w:jc w:val="center"/>
              </w:trPr>
              <w:tc>
                <w:tcPr>
                  <w:tcW w:w="596" w:type="dxa"/>
                  <w:vMerge/>
                  <w:tcBorders>
                    <w:left w:val="single" w:sz="4" w:space="0" w:color="auto"/>
                    <w:right w:val="single" w:sz="4" w:space="0" w:color="auto"/>
                  </w:tcBorders>
                  <w:vAlign w:val="center"/>
                </w:tcPr>
                <w:p w14:paraId="6E89E31C" w14:textId="77777777" w:rsidR="005561A5" w:rsidRPr="007D1B97" w:rsidRDefault="005561A5">
                  <w:pPr>
                    <w:adjustRightInd w:val="0"/>
                    <w:snapToGrid w:val="0"/>
                    <w:jc w:val="center"/>
                    <w:rPr>
                      <w:b/>
                      <w:kern w:val="0"/>
                      <w:sz w:val="18"/>
                      <w:szCs w:val="18"/>
                    </w:rPr>
                  </w:pPr>
                </w:p>
              </w:tc>
              <w:tc>
                <w:tcPr>
                  <w:tcW w:w="806" w:type="dxa"/>
                  <w:vMerge/>
                  <w:tcBorders>
                    <w:left w:val="single" w:sz="4" w:space="0" w:color="auto"/>
                    <w:right w:val="single" w:sz="4" w:space="0" w:color="auto"/>
                  </w:tcBorders>
                  <w:vAlign w:val="center"/>
                </w:tcPr>
                <w:p w14:paraId="3ADA9405" w14:textId="77777777" w:rsidR="005561A5" w:rsidRPr="007D1B97" w:rsidRDefault="005561A5">
                  <w:pPr>
                    <w:adjustRightInd w:val="0"/>
                    <w:snapToGrid w:val="0"/>
                    <w:jc w:val="center"/>
                    <w:rPr>
                      <w:b/>
                      <w:kern w:val="0"/>
                      <w:sz w:val="18"/>
                      <w:szCs w:val="18"/>
                    </w:rPr>
                  </w:pPr>
                </w:p>
              </w:tc>
              <w:tc>
                <w:tcPr>
                  <w:tcW w:w="1106" w:type="dxa"/>
                  <w:vMerge/>
                  <w:tcBorders>
                    <w:left w:val="single" w:sz="4" w:space="0" w:color="auto"/>
                    <w:right w:val="single" w:sz="4" w:space="0" w:color="auto"/>
                  </w:tcBorders>
                  <w:vAlign w:val="center"/>
                </w:tcPr>
                <w:p w14:paraId="6E6D5E8D" w14:textId="77777777" w:rsidR="005561A5" w:rsidRPr="007D1B97" w:rsidRDefault="005561A5">
                  <w:pPr>
                    <w:adjustRightInd w:val="0"/>
                    <w:snapToGrid w:val="0"/>
                    <w:jc w:val="center"/>
                    <w:rPr>
                      <w:b/>
                      <w:kern w:val="0"/>
                      <w:sz w:val="18"/>
                      <w:szCs w:val="18"/>
                    </w:rPr>
                  </w:pPr>
                </w:p>
              </w:tc>
              <w:tc>
                <w:tcPr>
                  <w:tcW w:w="454" w:type="dxa"/>
                  <w:vMerge/>
                  <w:tcBorders>
                    <w:left w:val="single" w:sz="4" w:space="0" w:color="auto"/>
                    <w:right w:val="single" w:sz="4" w:space="0" w:color="auto"/>
                  </w:tcBorders>
                  <w:vAlign w:val="center"/>
                </w:tcPr>
                <w:p w14:paraId="74D14626" w14:textId="77777777" w:rsidR="005561A5" w:rsidRPr="007D1B97" w:rsidRDefault="005561A5">
                  <w:pPr>
                    <w:adjustRightInd w:val="0"/>
                    <w:snapToGrid w:val="0"/>
                    <w:jc w:val="center"/>
                    <w:rPr>
                      <w:b/>
                      <w:kern w:val="0"/>
                      <w:sz w:val="18"/>
                      <w:szCs w:val="18"/>
                    </w:rPr>
                  </w:pPr>
                </w:p>
              </w:tc>
              <w:tc>
                <w:tcPr>
                  <w:tcW w:w="635" w:type="dxa"/>
                  <w:vMerge w:val="restart"/>
                  <w:tcBorders>
                    <w:top w:val="single" w:sz="4" w:space="0" w:color="auto"/>
                    <w:left w:val="single" w:sz="4" w:space="0" w:color="auto"/>
                    <w:right w:val="single" w:sz="4" w:space="0" w:color="auto"/>
                  </w:tcBorders>
                  <w:vAlign w:val="center"/>
                </w:tcPr>
                <w:p w14:paraId="1B7D149F"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核算方法</w:t>
                  </w:r>
                </w:p>
              </w:tc>
              <w:tc>
                <w:tcPr>
                  <w:tcW w:w="549" w:type="dxa"/>
                  <w:vMerge w:val="restart"/>
                  <w:tcBorders>
                    <w:top w:val="single" w:sz="4" w:space="0" w:color="auto"/>
                    <w:left w:val="single" w:sz="4" w:space="0" w:color="auto"/>
                    <w:right w:val="single" w:sz="4" w:space="0" w:color="auto"/>
                  </w:tcBorders>
                  <w:vAlign w:val="center"/>
                </w:tcPr>
                <w:p w14:paraId="5294565B" w14:textId="738D419B" w:rsidR="005561A5" w:rsidRPr="007D1B97" w:rsidRDefault="005561A5">
                  <w:pPr>
                    <w:adjustRightInd w:val="0"/>
                    <w:snapToGrid w:val="0"/>
                    <w:jc w:val="center"/>
                    <w:rPr>
                      <w:b/>
                      <w:kern w:val="0"/>
                      <w:sz w:val="18"/>
                      <w:szCs w:val="18"/>
                    </w:rPr>
                  </w:pPr>
                  <w:r>
                    <w:rPr>
                      <w:rFonts w:hint="eastAsia"/>
                      <w:b/>
                      <w:kern w:val="0"/>
                      <w:sz w:val="18"/>
                      <w:szCs w:val="18"/>
                    </w:rPr>
                    <w:t>核算系数</w:t>
                  </w:r>
                </w:p>
              </w:tc>
              <w:tc>
                <w:tcPr>
                  <w:tcW w:w="549" w:type="dxa"/>
                  <w:vMerge w:val="restart"/>
                  <w:tcBorders>
                    <w:top w:val="single" w:sz="4" w:space="0" w:color="auto"/>
                    <w:left w:val="single" w:sz="4" w:space="0" w:color="auto"/>
                    <w:right w:val="single" w:sz="4" w:space="0" w:color="auto"/>
                  </w:tcBorders>
                  <w:vAlign w:val="center"/>
                </w:tcPr>
                <w:p w14:paraId="288CD222" w14:textId="393BFD53" w:rsidR="005561A5" w:rsidRPr="007D1B97" w:rsidRDefault="005561A5">
                  <w:pPr>
                    <w:adjustRightInd w:val="0"/>
                    <w:snapToGrid w:val="0"/>
                    <w:jc w:val="center"/>
                    <w:rPr>
                      <w:b/>
                      <w:kern w:val="0"/>
                      <w:sz w:val="18"/>
                      <w:szCs w:val="18"/>
                    </w:rPr>
                  </w:pPr>
                  <w:r>
                    <w:rPr>
                      <w:rFonts w:hint="eastAsia"/>
                      <w:b/>
                      <w:kern w:val="0"/>
                      <w:sz w:val="18"/>
                      <w:szCs w:val="18"/>
                    </w:rPr>
                    <w:t>核算依据</w:t>
                  </w:r>
                </w:p>
              </w:tc>
              <w:tc>
                <w:tcPr>
                  <w:tcW w:w="942" w:type="dxa"/>
                  <w:vMerge w:val="restart"/>
                  <w:tcBorders>
                    <w:top w:val="single" w:sz="4" w:space="0" w:color="auto"/>
                    <w:left w:val="single" w:sz="4" w:space="0" w:color="auto"/>
                    <w:right w:val="single" w:sz="4" w:space="0" w:color="auto"/>
                  </w:tcBorders>
                  <w:vAlign w:val="center"/>
                </w:tcPr>
                <w:p w14:paraId="3D6628EF"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产生浓度</w:t>
                  </w:r>
                  <w:r w:rsidRPr="007D1B97">
                    <w:rPr>
                      <w:b/>
                      <w:kern w:val="0"/>
                      <w:sz w:val="18"/>
                      <w:szCs w:val="18"/>
                    </w:rPr>
                    <w:t>mg/m</w:t>
                  </w:r>
                  <w:r w:rsidRPr="007D1B97">
                    <w:rPr>
                      <w:b/>
                      <w:kern w:val="0"/>
                      <w:sz w:val="18"/>
                      <w:szCs w:val="18"/>
                      <w:vertAlign w:val="superscript"/>
                    </w:rPr>
                    <w:t>3</w:t>
                  </w:r>
                </w:p>
              </w:tc>
              <w:tc>
                <w:tcPr>
                  <w:tcW w:w="1242" w:type="dxa"/>
                  <w:gridSpan w:val="2"/>
                  <w:tcBorders>
                    <w:top w:val="single" w:sz="4" w:space="0" w:color="auto"/>
                    <w:left w:val="single" w:sz="4" w:space="0" w:color="auto"/>
                    <w:right w:val="single" w:sz="4" w:space="0" w:color="auto"/>
                  </w:tcBorders>
                  <w:vAlign w:val="center"/>
                </w:tcPr>
                <w:p w14:paraId="133D36B6"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产生量</w:t>
                  </w:r>
                </w:p>
              </w:tc>
              <w:tc>
                <w:tcPr>
                  <w:tcW w:w="652" w:type="dxa"/>
                  <w:vMerge w:val="restart"/>
                  <w:tcBorders>
                    <w:top w:val="single" w:sz="4" w:space="0" w:color="auto"/>
                    <w:left w:val="single" w:sz="4" w:space="0" w:color="auto"/>
                    <w:right w:val="single" w:sz="4" w:space="0" w:color="auto"/>
                  </w:tcBorders>
                  <w:vAlign w:val="center"/>
                </w:tcPr>
                <w:p w14:paraId="2E68AE73"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收集方式</w:t>
                  </w:r>
                </w:p>
              </w:tc>
              <w:tc>
                <w:tcPr>
                  <w:tcW w:w="758" w:type="dxa"/>
                  <w:vMerge w:val="restart"/>
                  <w:tcBorders>
                    <w:top w:val="single" w:sz="4" w:space="0" w:color="auto"/>
                    <w:left w:val="single" w:sz="4" w:space="0" w:color="auto"/>
                    <w:right w:val="single" w:sz="4" w:space="0" w:color="auto"/>
                  </w:tcBorders>
                  <w:vAlign w:val="center"/>
                </w:tcPr>
                <w:p w14:paraId="00F92C73"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收集效率（</w:t>
                  </w:r>
                  <w:r w:rsidRPr="007D1B97">
                    <w:rPr>
                      <w:b/>
                      <w:kern w:val="0"/>
                      <w:sz w:val="18"/>
                      <w:szCs w:val="18"/>
                    </w:rPr>
                    <w:t>%</w:t>
                  </w:r>
                  <w:r w:rsidRPr="007D1B97">
                    <w:rPr>
                      <w:rFonts w:hint="eastAsia"/>
                      <w:b/>
                      <w:kern w:val="0"/>
                      <w:sz w:val="18"/>
                      <w:szCs w:val="18"/>
                    </w:rPr>
                    <w:t>）</w:t>
                  </w:r>
                </w:p>
              </w:tc>
              <w:tc>
                <w:tcPr>
                  <w:tcW w:w="588" w:type="dxa"/>
                  <w:vMerge w:val="restart"/>
                  <w:tcBorders>
                    <w:top w:val="single" w:sz="4" w:space="0" w:color="auto"/>
                    <w:left w:val="single" w:sz="4" w:space="0" w:color="auto"/>
                    <w:right w:val="single" w:sz="4" w:space="0" w:color="auto"/>
                  </w:tcBorders>
                  <w:vAlign w:val="center"/>
                </w:tcPr>
                <w:p w14:paraId="722AF3DE"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工艺</w:t>
                  </w:r>
                </w:p>
              </w:tc>
              <w:tc>
                <w:tcPr>
                  <w:tcW w:w="528" w:type="dxa"/>
                  <w:vMerge w:val="restart"/>
                  <w:tcBorders>
                    <w:top w:val="single" w:sz="4" w:space="0" w:color="auto"/>
                    <w:left w:val="single" w:sz="4" w:space="0" w:color="auto"/>
                    <w:right w:val="single" w:sz="4" w:space="0" w:color="auto"/>
                  </w:tcBorders>
                  <w:vAlign w:val="center"/>
                </w:tcPr>
                <w:p w14:paraId="74DA7F69"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是否可行技术</w:t>
                  </w:r>
                </w:p>
              </w:tc>
              <w:tc>
                <w:tcPr>
                  <w:tcW w:w="423" w:type="dxa"/>
                  <w:vMerge w:val="restart"/>
                  <w:tcBorders>
                    <w:top w:val="single" w:sz="4" w:space="0" w:color="auto"/>
                    <w:left w:val="single" w:sz="4" w:space="0" w:color="auto"/>
                    <w:right w:val="single" w:sz="4" w:space="0" w:color="auto"/>
                  </w:tcBorders>
                  <w:vAlign w:val="center"/>
                </w:tcPr>
                <w:p w14:paraId="7D56DCF2"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效率</w:t>
                  </w:r>
                </w:p>
                <w:p w14:paraId="08672F39" w14:textId="77777777" w:rsidR="005561A5" w:rsidRPr="007D1B97" w:rsidRDefault="005561A5">
                  <w:pPr>
                    <w:adjustRightInd w:val="0"/>
                    <w:snapToGrid w:val="0"/>
                    <w:jc w:val="center"/>
                    <w:rPr>
                      <w:b/>
                      <w:kern w:val="0"/>
                      <w:sz w:val="18"/>
                      <w:szCs w:val="18"/>
                    </w:rPr>
                  </w:pPr>
                  <w:r w:rsidRPr="007D1B97">
                    <w:rPr>
                      <w:b/>
                      <w:kern w:val="0"/>
                      <w:sz w:val="18"/>
                      <w:szCs w:val="18"/>
                    </w:rPr>
                    <w:t>%</w:t>
                  </w:r>
                </w:p>
              </w:tc>
              <w:tc>
                <w:tcPr>
                  <w:tcW w:w="607" w:type="dxa"/>
                  <w:vMerge w:val="restart"/>
                  <w:tcBorders>
                    <w:top w:val="single" w:sz="4" w:space="0" w:color="auto"/>
                    <w:left w:val="single" w:sz="4" w:space="0" w:color="auto"/>
                    <w:right w:val="single" w:sz="4" w:space="0" w:color="auto"/>
                  </w:tcBorders>
                  <w:vAlign w:val="center"/>
                </w:tcPr>
                <w:p w14:paraId="798B4232"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行业整治规范符合性</w:t>
                  </w:r>
                </w:p>
              </w:tc>
              <w:tc>
                <w:tcPr>
                  <w:tcW w:w="828" w:type="dxa"/>
                  <w:vMerge w:val="restart"/>
                  <w:tcBorders>
                    <w:top w:val="single" w:sz="4" w:space="0" w:color="auto"/>
                    <w:left w:val="single" w:sz="4" w:space="0" w:color="auto"/>
                    <w:right w:val="single" w:sz="4" w:space="0" w:color="auto"/>
                  </w:tcBorders>
                  <w:vAlign w:val="center"/>
                </w:tcPr>
                <w:p w14:paraId="6E77639C"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排放浓度</w:t>
                  </w:r>
                  <w:r w:rsidRPr="007D1B97">
                    <w:rPr>
                      <w:b/>
                      <w:kern w:val="0"/>
                      <w:sz w:val="18"/>
                      <w:szCs w:val="18"/>
                    </w:rPr>
                    <w:t>mg/m</w:t>
                  </w:r>
                  <w:r w:rsidRPr="007D1B97">
                    <w:rPr>
                      <w:b/>
                      <w:kern w:val="0"/>
                      <w:sz w:val="18"/>
                      <w:szCs w:val="18"/>
                      <w:vertAlign w:val="superscript"/>
                    </w:rPr>
                    <w:t>3</w:t>
                  </w:r>
                </w:p>
              </w:tc>
              <w:tc>
                <w:tcPr>
                  <w:tcW w:w="1242" w:type="dxa"/>
                  <w:gridSpan w:val="2"/>
                  <w:tcBorders>
                    <w:top w:val="single" w:sz="4" w:space="0" w:color="auto"/>
                    <w:left w:val="single" w:sz="4" w:space="0" w:color="auto"/>
                    <w:right w:val="single" w:sz="4" w:space="0" w:color="auto"/>
                  </w:tcBorders>
                  <w:vAlign w:val="center"/>
                </w:tcPr>
                <w:p w14:paraId="753543CA" w14:textId="77777777" w:rsidR="005561A5" w:rsidRPr="007D1B97" w:rsidRDefault="005561A5">
                  <w:pPr>
                    <w:adjustRightInd w:val="0"/>
                    <w:snapToGrid w:val="0"/>
                    <w:jc w:val="center"/>
                    <w:rPr>
                      <w:b/>
                      <w:kern w:val="0"/>
                      <w:sz w:val="18"/>
                      <w:szCs w:val="18"/>
                    </w:rPr>
                  </w:pPr>
                  <w:r w:rsidRPr="007D1B97">
                    <w:rPr>
                      <w:rFonts w:hint="eastAsia"/>
                      <w:b/>
                      <w:kern w:val="0"/>
                      <w:sz w:val="18"/>
                      <w:szCs w:val="18"/>
                    </w:rPr>
                    <w:t>排放量</w:t>
                  </w:r>
                </w:p>
              </w:tc>
              <w:tc>
                <w:tcPr>
                  <w:tcW w:w="650" w:type="dxa"/>
                  <w:vMerge/>
                  <w:tcBorders>
                    <w:left w:val="single" w:sz="4" w:space="0" w:color="auto"/>
                    <w:right w:val="single" w:sz="4" w:space="0" w:color="auto"/>
                  </w:tcBorders>
                  <w:vAlign w:val="center"/>
                </w:tcPr>
                <w:p w14:paraId="1776A0C9" w14:textId="77777777" w:rsidR="005561A5" w:rsidRPr="007D1B97" w:rsidRDefault="005561A5">
                  <w:pPr>
                    <w:adjustRightInd w:val="0"/>
                    <w:snapToGrid w:val="0"/>
                    <w:jc w:val="center"/>
                    <w:rPr>
                      <w:kern w:val="0"/>
                      <w:sz w:val="18"/>
                      <w:szCs w:val="18"/>
                    </w:rPr>
                  </w:pPr>
                </w:p>
              </w:tc>
            </w:tr>
            <w:tr w:rsidR="00E169A8" w:rsidRPr="007D1B97" w14:paraId="773E6E4B" w14:textId="77777777" w:rsidTr="00C66F27">
              <w:trPr>
                <w:trHeight w:val="228"/>
                <w:jc w:val="center"/>
              </w:trPr>
              <w:tc>
                <w:tcPr>
                  <w:tcW w:w="596" w:type="dxa"/>
                  <w:vMerge/>
                  <w:tcBorders>
                    <w:left w:val="single" w:sz="4" w:space="0" w:color="auto"/>
                    <w:bottom w:val="single" w:sz="4" w:space="0" w:color="auto"/>
                    <w:right w:val="single" w:sz="4" w:space="0" w:color="auto"/>
                  </w:tcBorders>
                  <w:vAlign w:val="center"/>
                </w:tcPr>
                <w:p w14:paraId="34E44665" w14:textId="77777777" w:rsidR="005561A5" w:rsidRPr="007D1B97" w:rsidRDefault="005561A5">
                  <w:pPr>
                    <w:adjustRightInd w:val="0"/>
                    <w:snapToGrid w:val="0"/>
                    <w:jc w:val="center"/>
                    <w:rPr>
                      <w:b/>
                      <w:kern w:val="0"/>
                      <w:sz w:val="18"/>
                      <w:szCs w:val="18"/>
                    </w:rPr>
                  </w:pPr>
                </w:p>
              </w:tc>
              <w:tc>
                <w:tcPr>
                  <w:tcW w:w="806" w:type="dxa"/>
                  <w:vMerge/>
                  <w:tcBorders>
                    <w:left w:val="single" w:sz="4" w:space="0" w:color="auto"/>
                    <w:bottom w:val="single" w:sz="4" w:space="0" w:color="auto"/>
                    <w:right w:val="single" w:sz="4" w:space="0" w:color="auto"/>
                  </w:tcBorders>
                  <w:vAlign w:val="center"/>
                </w:tcPr>
                <w:p w14:paraId="346D6FC7" w14:textId="77777777" w:rsidR="005561A5" w:rsidRPr="007D1B97" w:rsidRDefault="005561A5">
                  <w:pPr>
                    <w:adjustRightInd w:val="0"/>
                    <w:snapToGrid w:val="0"/>
                    <w:jc w:val="center"/>
                    <w:rPr>
                      <w:b/>
                      <w:kern w:val="0"/>
                      <w:sz w:val="18"/>
                      <w:szCs w:val="18"/>
                    </w:rPr>
                  </w:pPr>
                </w:p>
              </w:tc>
              <w:tc>
                <w:tcPr>
                  <w:tcW w:w="1106" w:type="dxa"/>
                  <w:vMerge/>
                  <w:tcBorders>
                    <w:left w:val="single" w:sz="4" w:space="0" w:color="auto"/>
                    <w:bottom w:val="single" w:sz="4" w:space="0" w:color="auto"/>
                    <w:right w:val="single" w:sz="4" w:space="0" w:color="auto"/>
                  </w:tcBorders>
                  <w:vAlign w:val="center"/>
                </w:tcPr>
                <w:p w14:paraId="6565EC06" w14:textId="77777777" w:rsidR="005561A5" w:rsidRPr="007D1B97" w:rsidRDefault="005561A5">
                  <w:pPr>
                    <w:adjustRightInd w:val="0"/>
                    <w:snapToGrid w:val="0"/>
                    <w:jc w:val="center"/>
                    <w:rPr>
                      <w:b/>
                      <w:kern w:val="0"/>
                      <w:sz w:val="18"/>
                      <w:szCs w:val="18"/>
                    </w:rPr>
                  </w:pPr>
                </w:p>
              </w:tc>
              <w:tc>
                <w:tcPr>
                  <w:tcW w:w="454" w:type="dxa"/>
                  <w:vMerge/>
                  <w:tcBorders>
                    <w:left w:val="single" w:sz="4" w:space="0" w:color="auto"/>
                    <w:bottom w:val="single" w:sz="4" w:space="0" w:color="auto"/>
                    <w:right w:val="single" w:sz="4" w:space="0" w:color="auto"/>
                  </w:tcBorders>
                  <w:vAlign w:val="center"/>
                </w:tcPr>
                <w:p w14:paraId="121C8E01" w14:textId="77777777" w:rsidR="005561A5" w:rsidRPr="007D1B97" w:rsidRDefault="005561A5">
                  <w:pPr>
                    <w:adjustRightInd w:val="0"/>
                    <w:snapToGrid w:val="0"/>
                    <w:jc w:val="center"/>
                    <w:rPr>
                      <w:b/>
                      <w:kern w:val="0"/>
                      <w:sz w:val="18"/>
                      <w:szCs w:val="18"/>
                    </w:rPr>
                  </w:pPr>
                </w:p>
              </w:tc>
              <w:tc>
                <w:tcPr>
                  <w:tcW w:w="635" w:type="dxa"/>
                  <w:vMerge/>
                  <w:tcBorders>
                    <w:left w:val="single" w:sz="4" w:space="0" w:color="auto"/>
                    <w:bottom w:val="single" w:sz="4" w:space="0" w:color="auto"/>
                    <w:right w:val="single" w:sz="4" w:space="0" w:color="auto"/>
                  </w:tcBorders>
                  <w:vAlign w:val="center"/>
                </w:tcPr>
                <w:p w14:paraId="6C807E73" w14:textId="77777777" w:rsidR="005561A5" w:rsidRPr="007D1B97" w:rsidRDefault="005561A5">
                  <w:pPr>
                    <w:adjustRightInd w:val="0"/>
                    <w:snapToGrid w:val="0"/>
                    <w:jc w:val="center"/>
                    <w:rPr>
                      <w:b/>
                      <w:kern w:val="0"/>
                      <w:sz w:val="18"/>
                      <w:szCs w:val="18"/>
                    </w:rPr>
                  </w:pPr>
                </w:p>
              </w:tc>
              <w:tc>
                <w:tcPr>
                  <w:tcW w:w="549" w:type="dxa"/>
                  <w:vMerge/>
                  <w:tcBorders>
                    <w:left w:val="single" w:sz="4" w:space="0" w:color="auto"/>
                    <w:bottom w:val="single" w:sz="4" w:space="0" w:color="auto"/>
                    <w:right w:val="single" w:sz="4" w:space="0" w:color="auto"/>
                  </w:tcBorders>
                  <w:vAlign w:val="center"/>
                </w:tcPr>
                <w:p w14:paraId="4FC3A688" w14:textId="77777777" w:rsidR="005561A5" w:rsidRPr="007D1B97" w:rsidRDefault="005561A5">
                  <w:pPr>
                    <w:adjustRightInd w:val="0"/>
                    <w:snapToGrid w:val="0"/>
                    <w:jc w:val="center"/>
                    <w:rPr>
                      <w:b/>
                      <w:kern w:val="0"/>
                      <w:sz w:val="18"/>
                      <w:szCs w:val="18"/>
                    </w:rPr>
                  </w:pPr>
                </w:p>
              </w:tc>
              <w:tc>
                <w:tcPr>
                  <w:tcW w:w="549" w:type="dxa"/>
                  <w:vMerge/>
                  <w:tcBorders>
                    <w:left w:val="single" w:sz="4" w:space="0" w:color="auto"/>
                    <w:bottom w:val="single" w:sz="4" w:space="0" w:color="auto"/>
                    <w:right w:val="single" w:sz="4" w:space="0" w:color="auto"/>
                  </w:tcBorders>
                  <w:vAlign w:val="center"/>
                </w:tcPr>
                <w:p w14:paraId="187FE390" w14:textId="49DD744E" w:rsidR="005561A5" w:rsidRPr="007D1B97" w:rsidRDefault="005561A5">
                  <w:pPr>
                    <w:adjustRightInd w:val="0"/>
                    <w:snapToGrid w:val="0"/>
                    <w:jc w:val="center"/>
                    <w:rPr>
                      <w:b/>
                      <w:kern w:val="0"/>
                      <w:sz w:val="18"/>
                      <w:szCs w:val="18"/>
                    </w:rPr>
                  </w:pPr>
                </w:p>
              </w:tc>
              <w:tc>
                <w:tcPr>
                  <w:tcW w:w="942" w:type="dxa"/>
                  <w:vMerge/>
                  <w:tcBorders>
                    <w:left w:val="single" w:sz="4" w:space="0" w:color="auto"/>
                    <w:bottom w:val="single" w:sz="4" w:space="0" w:color="auto"/>
                    <w:right w:val="single" w:sz="4" w:space="0" w:color="auto"/>
                  </w:tcBorders>
                  <w:vAlign w:val="center"/>
                </w:tcPr>
                <w:p w14:paraId="7D49C06F" w14:textId="77777777" w:rsidR="005561A5" w:rsidRPr="007D1B97" w:rsidRDefault="005561A5">
                  <w:pPr>
                    <w:adjustRightInd w:val="0"/>
                    <w:snapToGrid w:val="0"/>
                    <w:jc w:val="center"/>
                    <w:rPr>
                      <w:b/>
                      <w:kern w:val="0"/>
                      <w:sz w:val="18"/>
                      <w:szCs w:val="18"/>
                    </w:rPr>
                  </w:pPr>
                </w:p>
              </w:tc>
              <w:tc>
                <w:tcPr>
                  <w:tcW w:w="621" w:type="dxa"/>
                  <w:tcBorders>
                    <w:top w:val="single" w:sz="4" w:space="0" w:color="auto"/>
                    <w:left w:val="single" w:sz="4" w:space="0" w:color="auto"/>
                    <w:right w:val="single" w:sz="4" w:space="0" w:color="auto"/>
                  </w:tcBorders>
                  <w:vAlign w:val="center"/>
                </w:tcPr>
                <w:p w14:paraId="11685A36" w14:textId="77777777" w:rsidR="005561A5" w:rsidRPr="007D1B97" w:rsidRDefault="005561A5">
                  <w:pPr>
                    <w:adjustRightInd w:val="0"/>
                    <w:snapToGrid w:val="0"/>
                    <w:jc w:val="center"/>
                    <w:rPr>
                      <w:b/>
                      <w:kern w:val="0"/>
                      <w:sz w:val="18"/>
                      <w:szCs w:val="18"/>
                    </w:rPr>
                  </w:pPr>
                  <w:r w:rsidRPr="007D1B97">
                    <w:rPr>
                      <w:b/>
                      <w:kern w:val="0"/>
                      <w:sz w:val="18"/>
                      <w:szCs w:val="18"/>
                    </w:rPr>
                    <w:t>kg/h</w:t>
                  </w:r>
                </w:p>
              </w:tc>
              <w:tc>
                <w:tcPr>
                  <w:tcW w:w="621" w:type="dxa"/>
                  <w:tcBorders>
                    <w:top w:val="single" w:sz="4" w:space="0" w:color="auto"/>
                    <w:left w:val="single" w:sz="4" w:space="0" w:color="auto"/>
                    <w:right w:val="single" w:sz="4" w:space="0" w:color="auto"/>
                  </w:tcBorders>
                  <w:vAlign w:val="center"/>
                </w:tcPr>
                <w:p w14:paraId="6B599511" w14:textId="77777777" w:rsidR="005561A5" w:rsidRPr="007D1B97" w:rsidRDefault="005561A5">
                  <w:pPr>
                    <w:adjustRightInd w:val="0"/>
                    <w:snapToGrid w:val="0"/>
                    <w:jc w:val="center"/>
                    <w:rPr>
                      <w:b/>
                      <w:kern w:val="0"/>
                      <w:sz w:val="18"/>
                      <w:szCs w:val="18"/>
                    </w:rPr>
                  </w:pPr>
                  <w:r w:rsidRPr="007D1B97">
                    <w:rPr>
                      <w:b/>
                      <w:kern w:val="0"/>
                      <w:sz w:val="18"/>
                      <w:szCs w:val="18"/>
                    </w:rPr>
                    <w:t>t/a</w:t>
                  </w:r>
                </w:p>
              </w:tc>
              <w:tc>
                <w:tcPr>
                  <w:tcW w:w="652" w:type="dxa"/>
                  <w:vMerge/>
                  <w:tcBorders>
                    <w:left w:val="single" w:sz="4" w:space="0" w:color="auto"/>
                    <w:bottom w:val="single" w:sz="4" w:space="0" w:color="auto"/>
                    <w:right w:val="single" w:sz="4" w:space="0" w:color="auto"/>
                  </w:tcBorders>
                  <w:vAlign w:val="center"/>
                </w:tcPr>
                <w:p w14:paraId="66B8AA01" w14:textId="77777777" w:rsidR="005561A5" w:rsidRPr="007D1B97" w:rsidRDefault="005561A5">
                  <w:pPr>
                    <w:adjustRightInd w:val="0"/>
                    <w:snapToGrid w:val="0"/>
                    <w:jc w:val="center"/>
                    <w:rPr>
                      <w:b/>
                      <w:kern w:val="0"/>
                      <w:sz w:val="18"/>
                      <w:szCs w:val="18"/>
                    </w:rPr>
                  </w:pPr>
                </w:p>
              </w:tc>
              <w:tc>
                <w:tcPr>
                  <w:tcW w:w="758" w:type="dxa"/>
                  <w:vMerge/>
                  <w:tcBorders>
                    <w:left w:val="single" w:sz="4" w:space="0" w:color="auto"/>
                    <w:bottom w:val="single" w:sz="4" w:space="0" w:color="auto"/>
                    <w:right w:val="single" w:sz="4" w:space="0" w:color="auto"/>
                  </w:tcBorders>
                  <w:vAlign w:val="center"/>
                </w:tcPr>
                <w:p w14:paraId="555ED9E1" w14:textId="77777777" w:rsidR="005561A5" w:rsidRPr="007D1B97" w:rsidRDefault="005561A5">
                  <w:pPr>
                    <w:adjustRightInd w:val="0"/>
                    <w:snapToGrid w:val="0"/>
                    <w:jc w:val="center"/>
                    <w:rPr>
                      <w:b/>
                      <w:kern w:val="0"/>
                      <w:sz w:val="18"/>
                      <w:szCs w:val="18"/>
                    </w:rPr>
                  </w:pPr>
                </w:p>
              </w:tc>
              <w:tc>
                <w:tcPr>
                  <w:tcW w:w="588" w:type="dxa"/>
                  <w:vMerge/>
                  <w:tcBorders>
                    <w:left w:val="single" w:sz="4" w:space="0" w:color="auto"/>
                    <w:bottom w:val="single" w:sz="4" w:space="0" w:color="auto"/>
                    <w:right w:val="single" w:sz="4" w:space="0" w:color="auto"/>
                  </w:tcBorders>
                  <w:vAlign w:val="center"/>
                </w:tcPr>
                <w:p w14:paraId="32D96DB2" w14:textId="77777777" w:rsidR="005561A5" w:rsidRPr="007D1B97" w:rsidRDefault="005561A5">
                  <w:pPr>
                    <w:adjustRightInd w:val="0"/>
                    <w:snapToGrid w:val="0"/>
                    <w:jc w:val="center"/>
                    <w:rPr>
                      <w:b/>
                      <w:kern w:val="0"/>
                      <w:sz w:val="18"/>
                      <w:szCs w:val="18"/>
                    </w:rPr>
                  </w:pPr>
                </w:p>
              </w:tc>
              <w:tc>
                <w:tcPr>
                  <w:tcW w:w="528" w:type="dxa"/>
                  <w:vMerge/>
                  <w:tcBorders>
                    <w:left w:val="single" w:sz="4" w:space="0" w:color="auto"/>
                    <w:bottom w:val="single" w:sz="4" w:space="0" w:color="auto"/>
                    <w:right w:val="single" w:sz="4" w:space="0" w:color="auto"/>
                  </w:tcBorders>
                  <w:vAlign w:val="center"/>
                </w:tcPr>
                <w:p w14:paraId="5A522126" w14:textId="77777777" w:rsidR="005561A5" w:rsidRPr="007D1B97" w:rsidRDefault="005561A5">
                  <w:pPr>
                    <w:adjustRightInd w:val="0"/>
                    <w:snapToGrid w:val="0"/>
                    <w:jc w:val="center"/>
                    <w:rPr>
                      <w:b/>
                      <w:kern w:val="0"/>
                      <w:sz w:val="18"/>
                      <w:szCs w:val="18"/>
                    </w:rPr>
                  </w:pPr>
                </w:p>
              </w:tc>
              <w:tc>
                <w:tcPr>
                  <w:tcW w:w="423" w:type="dxa"/>
                  <w:vMerge/>
                  <w:tcBorders>
                    <w:left w:val="single" w:sz="4" w:space="0" w:color="auto"/>
                    <w:bottom w:val="single" w:sz="4" w:space="0" w:color="auto"/>
                    <w:right w:val="single" w:sz="4" w:space="0" w:color="auto"/>
                  </w:tcBorders>
                  <w:vAlign w:val="center"/>
                </w:tcPr>
                <w:p w14:paraId="1BCEA6B1" w14:textId="77777777" w:rsidR="005561A5" w:rsidRPr="007D1B97" w:rsidRDefault="005561A5">
                  <w:pPr>
                    <w:adjustRightInd w:val="0"/>
                    <w:snapToGrid w:val="0"/>
                    <w:jc w:val="center"/>
                    <w:rPr>
                      <w:b/>
                      <w:kern w:val="0"/>
                      <w:sz w:val="18"/>
                      <w:szCs w:val="18"/>
                    </w:rPr>
                  </w:pPr>
                </w:p>
              </w:tc>
              <w:tc>
                <w:tcPr>
                  <w:tcW w:w="607" w:type="dxa"/>
                  <w:vMerge/>
                  <w:tcBorders>
                    <w:left w:val="single" w:sz="4" w:space="0" w:color="auto"/>
                    <w:bottom w:val="single" w:sz="4" w:space="0" w:color="auto"/>
                    <w:right w:val="single" w:sz="4" w:space="0" w:color="auto"/>
                  </w:tcBorders>
                  <w:vAlign w:val="center"/>
                </w:tcPr>
                <w:p w14:paraId="61DD9FC0" w14:textId="77777777" w:rsidR="005561A5" w:rsidRPr="007D1B97" w:rsidRDefault="005561A5">
                  <w:pPr>
                    <w:adjustRightInd w:val="0"/>
                    <w:snapToGrid w:val="0"/>
                    <w:jc w:val="center"/>
                    <w:rPr>
                      <w:b/>
                      <w:kern w:val="0"/>
                      <w:sz w:val="18"/>
                      <w:szCs w:val="18"/>
                    </w:rPr>
                  </w:pPr>
                </w:p>
              </w:tc>
              <w:tc>
                <w:tcPr>
                  <w:tcW w:w="828" w:type="dxa"/>
                  <w:vMerge/>
                  <w:tcBorders>
                    <w:left w:val="single" w:sz="4" w:space="0" w:color="auto"/>
                    <w:bottom w:val="single" w:sz="4" w:space="0" w:color="auto"/>
                    <w:right w:val="single" w:sz="4" w:space="0" w:color="auto"/>
                  </w:tcBorders>
                  <w:vAlign w:val="center"/>
                </w:tcPr>
                <w:p w14:paraId="0E468595" w14:textId="77777777" w:rsidR="005561A5" w:rsidRPr="007D1B97" w:rsidRDefault="005561A5">
                  <w:pPr>
                    <w:adjustRightInd w:val="0"/>
                    <w:snapToGrid w:val="0"/>
                    <w:jc w:val="center"/>
                    <w:rPr>
                      <w:b/>
                      <w:kern w:val="0"/>
                      <w:sz w:val="18"/>
                      <w:szCs w:val="18"/>
                    </w:rPr>
                  </w:pPr>
                </w:p>
              </w:tc>
              <w:tc>
                <w:tcPr>
                  <w:tcW w:w="621" w:type="dxa"/>
                  <w:tcBorders>
                    <w:left w:val="single" w:sz="4" w:space="0" w:color="auto"/>
                    <w:bottom w:val="single" w:sz="4" w:space="0" w:color="auto"/>
                    <w:right w:val="single" w:sz="4" w:space="0" w:color="auto"/>
                  </w:tcBorders>
                  <w:vAlign w:val="center"/>
                </w:tcPr>
                <w:p w14:paraId="427F7022" w14:textId="77777777" w:rsidR="005561A5" w:rsidRPr="007D1B97" w:rsidRDefault="005561A5">
                  <w:pPr>
                    <w:adjustRightInd w:val="0"/>
                    <w:snapToGrid w:val="0"/>
                    <w:jc w:val="center"/>
                    <w:rPr>
                      <w:b/>
                      <w:kern w:val="0"/>
                      <w:sz w:val="18"/>
                      <w:szCs w:val="18"/>
                    </w:rPr>
                  </w:pPr>
                  <w:r w:rsidRPr="007D1B97">
                    <w:rPr>
                      <w:b/>
                      <w:kern w:val="0"/>
                      <w:sz w:val="18"/>
                      <w:szCs w:val="18"/>
                    </w:rPr>
                    <w:t>kg/h</w:t>
                  </w:r>
                </w:p>
              </w:tc>
              <w:tc>
                <w:tcPr>
                  <w:tcW w:w="621" w:type="dxa"/>
                  <w:tcBorders>
                    <w:left w:val="single" w:sz="4" w:space="0" w:color="auto"/>
                    <w:bottom w:val="single" w:sz="4" w:space="0" w:color="auto"/>
                    <w:right w:val="single" w:sz="4" w:space="0" w:color="auto"/>
                  </w:tcBorders>
                  <w:vAlign w:val="center"/>
                </w:tcPr>
                <w:p w14:paraId="2DFD9B60" w14:textId="77777777" w:rsidR="005561A5" w:rsidRPr="007D1B97" w:rsidRDefault="005561A5">
                  <w:pPr>
                    <w:adjustRightInd w:val="0"/>
                    <w:snapToGrid w:val="0"/>
                    <w:jc w:val="center"/>
                    <w:rPr>
                      <w:b/>
                      <w:kern w:val="0"/>
                      <w:sz w:val="18"/>
                      <w:szCs w:val="18"/>
                    </w:rPr>
                  </w:pPr>
                  <w:r w:rsidRPr="007D1B97">
                    <w:rPr>
                      <w:b/>
                      <w:kern w:val="0"/>
                      <w:sz w:val="18"/>
                      <w:szCs w:val="18"/>
                    </w:rPr>
                    <w:t>t/a</w:t>
                  </w:r>
                </w:p>
              </w:tc>
              <w:tc>
                <w:tcPr>
                  <w:tcW w:w="650" w:type="dxa"/>
                  <w:vMerge/>
                  <w:tcBorders>
                    <w:left w:val="single" w:sz="4" w:space="0" w:color="auto"/>
                    <w:bottom w:val="single" w:sz="4" w:space="0" w:color="auto"/>
                    <w:right w:val="single" w:sz="4" w:space="0" w:color="auto"/>
                  </w:tcBorders>
                  <w:vAlign w:val="center"/>
                </w:tcPr>
                <w:p w14:paraId="753E6F3D" w14:textId="77777777" w:rsidR="005561A5" w:rsidRPr="007D1B97" w:rsidRDefault="005561A5">
                  <w:pPr>
                    <w:adjustRightInd w:val="0"/>
                    <w:snapToGrid w:val="0"/>
                    <w:jc w:val="center"/>
                    <w:rPr>
                      <w:kern w:val="0"/>
                      <w:sz w:val="18"/>
                      <w:szCs w:val="18"/>
                    </w:rPr>
                  </w:pPr>
                </w:p>
              </w:tc>
            </w:tr>
            <w:tr w:rsidR="00E169A8" w:rsidRPr="007D1B97" w14:paraId="0C2739D1" w14:textId="77777777" w:rsidTr="00C66F27">
              <w:trPr>
                <w:trHeight w:val="170"/>
                <w:jc w:val="center"/>
              </w:trPr>
              <w:tc>
                <w:tcPr>
                  <w:tcW w:w="596" w:type="dxa"/>
                  <w:vMerge w:val="restart"/>
                  <w:tcBorders>
                    <w:top w:val="single" w:sz="4" w:space="0" w:color="auto"/>
                    <w:left w:val="single" w:sz="4" w:space="0" w:color="auto"/>
                    <w:right w:val="single" w:sz="4" w:space="0" w:color="auto"/>
                  </w:tcBorders>
                  <w:vAlign w:val="center"/>
                </w:tcPr>
                <w:p w14:paraId="311A2C42"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车削、雕刻</w:t>
                  </w:r>
                </w:p>
              </w:tc>
              <w:tc>
                <w:tcPr>
                  <w:tcW w:w="806" w:type="dxa"/>
                  <w:vMerge w:val="restart"/>
                  <w:tcBorders>
                    <w:top w:val="single" w:sz="4" w:space="0" w:color="auto"/>
                    <w:left w:val="single" w:sz="4" w:space="0" w:color="auto"/>
                    <w:right w:val="single" w:sz="4" w:space="0" w:color="auto"/>
                  </w:tcBorders>
                  <w:vAlign w:val="center"/>
                </w:tcPr>
                <w:p w14:paraId="5420A0F0"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CNC</w:t>
                  </w:r>
                  <w:r w:rsidRPr="007D1B97">
                    <w:rPr>
                      <w:rFonts w:hint="eastAsia"/>
                      <w:kern w:val="0"/>
                      <w:sz w:val="18"/>
                      <w:szCs w:val="18"/>
                    </w:rPr>
                    <w:t>数控机床</w:t>
                  </w:r>
                  <w:r w:rsidRPr="007D1B97">
                    <w:rPr>
                      <w:rFonts w:hint="eastAsia"/>
                      <w:kern w:val="0"/>
                      <w:sz w:val="18"/>
                      <w:szCs w:val="18"/>
                    </w:rPr>
                    <w:t>/</w:t>
                  </w:r>
                  <w:r w:rsidRPr="007D1B97">
                    <w:rPr>
                      <w:rFonts w:hint="eastAsia"/>
                      <w:kern w:val="0"/>
                      <w:sz w:val="18"/>
                      <w:szCs w:val="18"/>
                    </w:rPr>
                    <w:t>自动立式车床、数控精雕机</w:t>
                  </w:r>
                </w:p>
              </w:tc>
              <w:tc>
                <w:tcPr>
                  <w:tcW w:w="1106" w:type="dxa"/>
                  <w:tcBorders>
                    <w:top w:val="single" w:sz="4" w:space="0" w:color="auto"/>
                    <w:left w:val="single" w:sz="4" w:space="0" w:color="auto"/>
                    <w:right w:val="single" w:sz="4" w:space="0" w:color="auto"/>
                  </w:tcBorders>
                  <w:vAlign w:val="center"/>
                </w:tcPr>
                <w:p w14:paraId="02CB038A" w14:textId="77777777" w:rsidR="005561A5" w:rsidRPr="007D1B97" w:rsidRDefault="005561A5" w:rsidP="000C4C58">
                  <w:pPr>
                    <w:adjustRightInd w:val="0"/>
                    <w:snapToGrid w:val="0"/>
                    <w:jc w:val="center"/>
                    <w:rPr>
                      <w:kern w:val="0"/>
                      <w:sz w:val="18"/>
                      <w:szCs w:val="18"/>
                    </w:rPr>
                  </w:pPr>
                  <w:r w:rsidRPr="007D1B97">
                    <w:rPr>
                      <w:kern w:val="0"/>
                      <w:sz w:val="18"/>
                      <w:szCs w:val="18"/>
                    </w:rPr>
                    <w:t>有组织</w:t>
                  </w:r>
                  <w:r w:rsidRPr="007D1B97">
                    <w:rPr>
                      <w:rFonts w:hint="eastAsia"/>
                      <w:kern w:val="0"/>
                      <w:sz w:val="18"/>
                      <w:szCs w:val="18"/>
                    </w:rPr>
                    <w:t>（</w:t>
                  </w:r>
                  <w:r w:rsidRPr="007D1B97">
                    <w:rPr>
                      <w:rFonts w:hint="eastAsia"/>
                      <w:kern w:val="0"/>
                      <w:sz w:val="18"/>
                      <w:szCs w:val="18"/>
                    </w:rPr>
                    <w:t>D</w:t>
                  </w:r>
                  <w:r w:rsidRPr="007D1B97">
                    <w:rPr>
                      <w:kern w:val="0"/>
                      <w:sz w:val="18"/>
                      <w:szCs w:val="18"/>
                    </w:rPr>
                    <w:t>A001</w:t>
                  </w:r>
                  <w:r w:rsidRPr="007D1B97">
                    <w:rPr>
                      <w:rFonts w:hint="eastAsia"/>
                      <w:kern w:val="0"/>
                      <w:sz w:val="18"/>
                      <w:szCs w:val="18"/>
                    </w:rPr>
                    <w:t>）</w:t>
                  </w:r>
                </w:p>
              </w:tc>
              <w:tc>
                <w:tcPr>
                  <w:tcW w:w="454" w:type="dxa"/>
                  <w:vMerge w:val="restart"/>
                  <w:tcBorders>
                    <w:top w:val="single" w:sz="4" w:space="0" w:color="auto"/>
                    <w:left w:val="single" w:sz="4" w:space="0" w:color="auto"/>
                    <w:right w:val="single" w:sz="4" w:space="0" w:color="auto"/>
                  </w:tcBorders>
                  <w:vAlign w:val="center"/>
                </w:tcPr>
                <w:p w14:paraId="41536B46"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颗粒物</w:t>
                  </w:r>
                </w:p>
              </w:tc>
              <w:tc>
                <w:tcPr>
                  <w:tcW w:w="635" w:type="dxa"/>
                  <w:vMerge w:val="restart"/>
                  <w:tcBorders>
                    <w:top w:val="single" w:sz="4" w:space="0" w:color="auto"/>
                    <w:left w:val="single" w:sz="4" w:space="0" w:color="auto"/>
                    <w:right w:val="single" w:sz="4" w:space="0" w:color="auto"/>
                  </w:tcBorders>
                  <w:vAlign w:val="center"/>
                </w:tcPr>
                <w:p w14:paraId="3847215E"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类比分析法</w:t>
                  </w:r>
                </w:p>
              </w:tc>
              <w:tc>
                <w:tcPr>
                  <w:tcW w:w="549" w:type="dxa"/>
                  <w:vMerge w:val="restart"/>
                  <w:tcBorders>
                    <w:top w:val="single" w:sz="4" w:space="0" w:color="auto"/>
                    <w:left w:val="single" w:sz="4" w:space="0" w:color="auto"/>
                    <w:right w:val="single" w:sz="4" w:space="0" w:color="auto"/>
                  </w:tcBorders>
                  <w:vAlign w:val="center"/>
                </w:tcPr>
                <w:p w14:paraId="23131661" w14:textId="46CD6AA7" w:rsidR="005561A5" w:rsidRPr="007D1B97" w:rsidRDefault="00E169A8" w:rsidP="000C4C58">
                  <w:pPr>
                    <w:adjustRightInd w:val="0"/>
                    <w:snapToGrid w:val="0"/>
                    <w:jc w:val="center"/>
                    <w:rPr>
                      <w:kern w:val="0"/>
                      <w:sz w:val="18"/>
                      <w:szCs w:val="18"/>
                    </w:rPr>
                  </w:pPr>
                  <w:r>
                    <w:rPr>
                      <w:rFonts w:hint="eastAsia"/>
                      <w:kern w:val="0"/>
                      <w:sz w:val="18"/>
                      <w:szCs w:val="18"/>
                    </w:rPr>
                    <w:t>见附录</w:t>
                  </w:r>
                </w:p>
              </w:tc>
              <w:tc>
                <w:tcPr>
                  <w:tcW w:w="549" w:type="dxa"/>
                  <w:vMerge w:val="restart"/>
                  <w:tcBorders>
                    <w:top w:val="single" w:sz="4" w:space="0" w:color="auto"/>
                    <w:left w:val="single" w:sz="4" w:space="0" w:color="auto"/>
                    <w:right w:val="single" w:sz="4" w:space="0" w:color="auto"/>
                  </w:tcBorders>
                  <w:vAlign w:val="center"/>
                </w:tcPr>
                <w:p w14:paraId="1BD7E1D3" w14:textId="4049F238" w:rsidR="005561A5" w:rsidRPr="007D1B97" w:rsidRDefault="00E169A8" w:rsidP="000C4C58">
                  <w:pPr>
                    <w:adjustRightInd w:val="0"/>
                    <w:snapToGrid w:val="0"/>
                    <w:jc w:val="center"/>
                    <w:rPr>
                      <w:kern w:val="0"/>
                      <w:sz w:val="18"/>
                      <w:szCs w:val="18"/>
                    </w:rPr>
                  </w:pPr>
                  <w:r>
                    <w:rPr>
                      <w:rFonts w:hint="eastAsia"/>
                      <w:kern w:val="0"/>
                      <w:sz w:val="18"/>
                      <w:szCs w:val="18"/>
                    </w:rPr>
                    <w:t>见附录</w:t>
                  </w:r>
                </w:p>
              </w:tc>
              <w:tc>
                <w:tcPr>
                  <w:tcW w:w="942" w:type="dxa"/>
                  <w:tcBorders>
                    <w:top w:val="single" w:sz="4" w:space="0" w:color="auto"/>
                    <w:left w:val="single" w:sz="4" w:space="0" w:color="auto"/>
                    <w:right w:val="single" w:sz="4" w:space="0" w:color="auto"/>
                  </w:tcBorders>
                  <w:vAlign w:val="center"/>
                </w:tcPr>
                <w:p w14:paraId="43FF2ADA"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2</w:t>
                  </w:r>
                  <w:r w:rsidRPr="007D1B97">
                    <w:rPr>
                      <w:kern w:val="0"/>
                      <w:sz w:val="18"/>
                      <w:szCs w:val="18"/>
                    </w:rPr>
                    <w:t>5</w:t>
                  </w:r>
                </w:p>
              </w:tc>
              <w:tc>
                <w:tcPr>
                  <w:tcW w:w="621" w:type="dxa"/>
                  <w:tcBorders>
                    <w:left w:val="single" w:sz="4" w:space="0" w:color="auto"/>
                    <w:right w:val="single" w:sz="4" w:space="0" w:color="auto"/>
                  </w:tcBorders>
                  <w:vAlign w:val="center"/>
                </w:tcPr>
                <w:p w14:paraId="2F1BC6D0"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0</w:t>
                  </w:r>
                  <w:r w:rsidRPr="007D1B97">
                    <w:rPr>
                      <w:kern w:val="0"/>
                      <w:sz w:val="18"/>
                      <w:szCs w:val="18"/>
                    </w:rPr>
                    <w:t>.250</w:t>
                  </w:r>
                </w:p>
              </w:tc>
              <w:tc>
                <w:tcPr>
                  <w:tcW w:w="621" w:type="dxa"/>
                  <w:tcBorders>
                    <w:left w:val="single" w:sz="4" w:space="0" w:color="auto"/>
                    <w:right w:val="single" w:sz="4" w:space="0" w:color="auto"/>
                  </w:tcBorders>
                  <w:vAlign w:val="center"/>
                </w:tcPr>
                <w:p w14:paraId="57A6D654"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0</w:t>
                  </w:r>
                  <w:r w:rsidRPr="007D1B97">
                    <w:rPr>
                      <w:kern w:val="0"/>
                      <w:sz w:val="18"/>
                      <w:szCs w:val="18"/>
                    </w:rPr>
                    <w:t>.500</w:t>
                  </w:r>
                </w:p>
              </w:tc>
              <w:tc>
                <w:tcPr>
                  <w:tcW w:w="652" w:type="dxa"/>
                  <w:tcBorders>
                    <w:top w:val="single" w:sz="4" w:space="0" w:color="auto"/>
                    <w:left w:val="single" w:sz="4" w:space="0" w:color="auto"/>
                    <w:right w:val="single" w:sz="4" w:space="0" w:color="auto"/>
                  </w:tcBorders>
                  <w:vAlign w:val="center"/>
                </w:tcPr>
                <w:p w14:paraId="36793A45"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集气罩收集</w:t>
                  </w:r>
                </w:p>
              </w:tc>
              <w:tc>
                <w:tcPr>
                  <w:tcW w:w="758" w:type="dxa"/>
                  <w:tcBorders>
                    <w:top w:val="single" w:sz="4" w:space="0" w:color="auto"/>
                    <w:left w:val="single" w:sz="4" w:space="0" w:color="auto"/>
                    <w:right w:val="single" w:sz="4" w:space="0" w:color="auto"/>
                  </w:tcBorders>
                  <w:vAlign w:val="center"/>
                </w:tcPr>
                <w:p w14:paraId="63BD362A"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8</w:t>
                  </w:r>
                  <w:r w:rsidRPr="007D1B97">
                    <w:rPr>
                      <w:kern w:val="0"/>
                      <w:sz w:val="18"/>
                      <w:szCs w:val="18"/>
                    </w:rPr>
                    <w:t>5</w:t>
                  </w:r>
                </w:p>
              </w:tc>
              <w:tc>
                <w:tcPr>
                  <w:tcW w:w="588" w:type="dxa"/>
                  <w:tcBorders>
                    <w:top w:val="single" w:sz="4" w:space="0" w:color="auto"/>
                    <w:left w:val="single" w:sz="4" w:space="0" w:color="auto"/>
                    <w:right w:val="single" w:sz="4" w:space="0" w:color="auto"/>
                  </w:tcBorders>
                  <w:vAlign w:val="center"/>
                </w:tcPr>
                <w:p w14:paraId="6CD3E5F0"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布袋除尘</w:t>
                  </w:r>
                </w:p>
              </w:tc>
              <w:tc>
                <w:tcPr>
                  <w:tcW w:w="528" w:type="dxa"/>
                  <w:tcBorders>
                    <w:top w:val="single" w:sz="4" w:space="0" w:color="auto"/>
                    <w:left w:val="single" w:sz="4" w:space="0" w:color="auto"/>
                    <w:right w:val="single" w:sz="4" w:space="0" w:color="auto"/>
                  </w:tcBorders>
                  <w:vAlign w:val="center"/>
                </w:tcPr>
                <w:p w14:paraId="18290B9F"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是</w:t>
                  </w:r>
                </w:p>
              </w:tc>
              <w:tc>
                <w:tcPr>
                  <w:tcW w:w="423" w:type="dxa"/>
                  <w:tcBorders>
                    <w:top w:val="single" w:sz="4" w:space="0" w:color="auto"/>
                    <w:left w:val="single" w:sz="4" w:space="0" w:color="auto"/>
                    <w:bottom w:val="single" w:sz="4" w:space="0" w:color="auto"/>
                    <w:right w:val="single" w:sz="4" w:space="0" w:color="auto"/>
                  </w:tcBorders>
                  <w:vAlign w:val="center"/>
                </w:tcPr>
                <w:p w14:paraId="79AF87BC" w14:textId="618886C0" w:rsidR="005561A5" w:rsidRPr="007D1B97" w:rsidRDefault="005561A5" w:rsidP="000C4C58">
                  <w:pPr>
                    <w:adjustRightInd w:val="0"/>
                    <w:snapToGrid w:val="0"/>
                    <w:jc w:val="center"/>
                    <w:rPr>
                      <w:kern w:val="0"/>
                      <w:sz w:val="18"/>
                      <w:szCs w:val="18"/>
                    </w:rPr>
                  </w:pPr>
                  <w:r w:rsidRPr="007D1B97">
                    <w:rPr>
                      <w:rFonts w:hint="eastAsia"/>
                      <w:kern w:val="0"/>
                      <w:sz w:val="18"/>
                      <w:szCs w:val="18"/>
                    </w:rPr>
                    <w:t>9</w:t>
                  </w:r>
                  <w:r w:rsidRPr="007D1B97">
                    <w:rPr>
                      <w:kern w:val="0"/>
                      <w:sz w:val="18"/>
                      <w:szCs w:val="18"/>
                    </w:rPr>
                    <w:t>0</w:t>
                  </w:r>
                </w:p>
              </w:tc>
              <w:tc>
                <w:tcPr>
                  <w:tcW w:w="607" w:type="dxa"/>
                  <w:tcBorders>
                    <w:top w:val="single" w:sz="4" w:space="0" w:color="auto"/>
                    <w:left w:val="single" w:sz="4" w:space="0" w:color="auto"/>
                    <w:right w:val="single" w:sz="4" w:space="0" w:color="auto"/>
                  </w:tcBorders>
                  <w:vAlign w:val="center"/>
                </w:tcPr>
                <w:p w14:paraId="5DF7213E" w14:textId="77777777" w:rsidR="005561A5" w:rsidRPr="007D1B97" w:rsidRDefault="005561A5" w:rsidP="000C4C58">
                  <w:pPr>
                    <w:adjustRightInd w:val="0"/>
                    <w:snapToGrid w:val="0"/>
                    <w:jc w:val="center"/>
                    <w:rPr>
                      <w:kern w:val="0"/>
                      <w:sz w:val="18"/>
                      <w:szCs w:val="18"/>
                    </w:rPr>
                  </w:pPr>
                  <w:r w:rsidRPr="007D1B97">
                    <w:rPr>
                      <w:rFonts w:hint="eastAsia"/>
                      <w:kern w:val="0"/>
                      <w:sz w:val="18"/>
                      <w:szCs w:val="18"/>
                    </w:rPr>
                    <w:t>符合</w:t>
                  </w:r>
                </w:p>
              </w:tc>
              <w:tc>
                <w:tcPr>
                  <w:tcW w:w="828" w:type="dxa"/>
                  <w:tcBorders>
                    <w:top w:val="single" w:sz="4" w:space="0" w:color="auto"/>
                    <w:left w:val="single" w:sz="4" w:space="0" w:color="auto"/>
                    <w:right w:val="single" w:sz="4" w:space="0" w:color="auto"/>
                  </w:tcBorders>
                  <w:vAlign w:val="center"/>
                </w:tcPr>
                <w:p w14:paraId="6CC341BB" w14:textId="3E70DFC1" w:rsidR="005561A5" w:rsidRPr="007D1B97" w:rsidRDefault="005561A5" w:rsidP="000C4C58">
                  <w:pPr>
                    <w:adjustRightInd w:val="0"/>
                    <w:snapToGrid w:val="0"/>
                    <w:jc w:val="center"/>
                    <w:rPr>
                      <w:kern w:val="0"/>
                      <w:sz w:val="18"/>
                      <w:szCs w:val="18"/>
                    </w:rPr>
                  </w:pPr>
                  <w:r w:rsidRPr="007D1B97">
                    <w:rPr>
                      <w:kern w:val="0"/>
                      <w:sz w:val="18"/>
                      <w:szCs w:val="18"/>
                    </w:rPr>
                    <w:t>2.5</w:t>
                  </w:r>
                </w:p>
              </w:tc>
              <w:tc>
                <w:tcPr>
                  <w:tcW w:w="621" w:type="dxa"/>
                  <w:tcBorders>
                    <w:top w:val="single" w:sz="4" w:space="0" w:color="auto"/>
                    <w:left w:val="single" w:sz="4" w:space="0" w:color="auto"/>
                    <w:right w:val="single" w:sz="4" w:space="0" w:color="auto"/>
                  </w:tcBorders>
                  <w:vAlign w:val="center"/>
                </w:tcPr>
                <w:p w14:paraId="19BD8697" w14:textId="6606CB09" w:rsidR="005561A5" w:rsidRPr="007D1B97" w:rsidRDefault="005561A5" w:rsidP="000C4C58">
                  <w:pPr>
                    <w:adjustRightInd w:val="0"/>
                    <w:snapToGrid w:val="0"/>
                    <w:jc w:val="center"/>
                    <w:rPr>
                      <w:kern w:val="0"/>
                      <w:sz w:val="18"/>
                      <w:szCs w:val="18"/>
                    </w:rPr>
                  </w:pPr>
                  <w:r w:rsidRPr="007D1B97">
                    <w:rPr>
                      <w:rFonts w:hint="eastAsia"/>
                      <w:kern w:val="0"/>
                      <w:sz w:val="18"/>
                      <w:szCs w:val="18"/>
                    </w:rPr>
                    <w:t>0</w:t>
                  </w:r>
                  <w:r w:rsidRPr="007D1B97">
                    <w:rPr>
                      <w:kern w:val="0"/>
                      <w:sz w:val="18"/>
                      <w:szCs w:val="18"/>
                    </w:rPr>
                    <w:t>.025</w:t>
                  </w:r>
                </w:p>
              </w:tc>
              <w:tc>
                <w:tcPr>
                  <w:tcW w:w="621" w:type="dxa"/>
                  <w:tcBorders>
                    <w:top w:val="single" w:sz="4" w:space="0" w:color="auto"/>
                    <w:left w:val="single" w:sz="4" w:space="0" w:color="auto"/>
                    <w:right w:val="single" w:sz="4" w:space="0" w:color="auto"/>
                  </w:tcBorders>
                  <w:vAlign w:val="center"/>
                </w:tcPr>
                <w:p w14:paraId="16E118D0" w14:textId="1F6D28EF" w:rsidR="005561A5" w:rsidRPr="007D1B97" w:rsidRDefault="005561A5" w:rsidP="000C4C58">
                  <w:pPr>
                    <w:adjustRightInd w:val="0"/>
                    <w:snapToGrid w:val="0"/>
                    <w:jc w:val="center"/>
                    <w:rPr>
                      <w:kern w:val="0"/>
                      <w:sz w:val="18"/>
                      <w:szCs w:val="18"/>
                    </w:rPr>
                  </w:pPr>
                  <w:r w:rsidRPr="007D1B97">
                    <w:rPr>
                      <w:rFonts w:hint="eastAsia"/>
                      <w:kern w:val="0"/>
                      <w:sz w:val="18"/>
                      <w:szCs w:val="18"/>
                    </w:rPr>
                    <w:t>0</w:t>
                  </w:r>
                  <w:r w:rsidRPr="007D1B97">
                    <w:rPr>
                      <w:kern w:val="0"/>
                      <w:sz w:val="18"/>
                      <w:szCs w:val="18"/>
                    </w:rPr>
                    <w:t>.05</w:t>
                  </w:r>
                </w:p>
              </w:tc>
              <w:tc>
                <w:tcPr>
                  <w:tcW w:w="650" w:type="dxa"/>
                  <w:vMerge w:val="restart"/>
                  <w:tcBorders>
                    <w:top w:val="single" w:sz="4" w:space="0" w:color="auto"/>
                    <w:left w:val="single" w:sz="4" w:space="0" w:color="auto"/>
                    <w:right w:val="single" w:sz="4" w:space="0" w:color="auto"/>
                  </w:tcBorders>
                  <w:vAlign w:val="center"/>
                </w:tcPr>
                <w:p w14:paraId="5481A1C1" w14:textId="77777777" w:rsidR="005561A5" w:rsidRPr="007D1B97" w:rsidRDefault="005561A5" w:rsidP="000C4C58">
                  <w:pPr>
                    <w:adjustRightInd w:val="0"/>
                    <w:snapToGrid w:val="0"/>
                    <w:jc w:val="center"/>
                    <w:rPr>
                      <w:kern w:val="0"/>
                      <w:sz w:val="18"/>
                      <w:szCs w:val="18"/>
                    </w:rPr>
                  </w:pPr>
                  <w:r w:rsidRPr="007D1B97">
                    <w:rPr>
                      <w:kern w:val="0"/>
                      <w:sz w:val="18"/>
                      <w:szCs w:val="18"/>
                    </w:rPr>
                    <w:t>2000</w:t>
                  </w:r>
                </w:p>
              </w:tc>
            </w:tr>
            <w:tr w:rsidR="00E169A8" w:rsidRPr="007D1B97" w14:paraId="1F8A7162" w14:textId="77777777" w:rsidTr="00C66F27">
              <w:trPr>
                <w:trHeight w:val="170"/>
                <w:jc w:val="center"/>
              </w:trPr>
              <w:tc>
                <w:tcPr>
                  <w:tcW w:w="596" w:type="dxa"/>
                  <w:vMerge/>
                  <w:tcBorders>
                    <w:left w:val="single" w:sz="4" w:space="0" w:color="auto"/>
                    <w:right w:val="single" w:sz="4" w:space="0" w:color="auto"/>
                  </w:tcBorders>
                  <w:vAlign w:val="center"/>
                </w:tcPr>
                <w:p w14:paraId="57E1AC17" w14:textId="77777777" w:rsidR="005561A5" w:rsidRPr="007D1B97" w:rsidRDefault="005561A5">
                  <w:pPr>
                    <w:adjustRightInd w:val="0"/>
                    <w:snapToGrid w:val="0"/>
                    <w:jc w:val="center"/>
                    <w:rPr>
                      <w:kern w:val="0"/>
                      <w:sz w:val="18"/>
                      <w:szCs w:val="18"/>
                    </w:rPr>
                  </w:pPr>
                </w:p>
              </w:tc>
              <w:tc>
                <w:tcPr>
                  <w:tcW w:w="806" w:type="dxa"/>
                  <w:vMerge/>
                  <w:tcBorders>
                    <w:left w:val="single" w:sz="4" w:space="0" w:color="auto"/>
                    <w:right w:val="single" w:sz="4" w:space="0" w:color="auto"/>
                  </w:tcBorders>
                  <w:vAlign w:val="center"/>
                </w:tcPr>
                <w:p w14:paraId="0793CBCB" w14:textId="77777777" w:rsidR="005561A5" w:rsidRPr="007D1B97" w:rsidRDefault="005561A5">
                  <w:pPr>
                    <w:adjustRightInd w:val="0"/>
                    <w:snapToGrid w:val="0"/>
                    <w:jc w:val="center"/>
                    <w:rPr>
                      <w:kern w:val="0"/>
                      <w:sz w:val="18"/>
                      <w:szCs w:val="18"/>
                    </w:rPr>
                  </w:pPr>
                </w:p>
              </w:tc>
              <w:tc>
                <w:tcPr>
                  <w:tcW w:w="1106" w:type="dxa"/>
                  <w:tcBorders>
                    <w:top w:val="single" w:sz="4" w:space="0" w:color="auto"/>
                    <w:left w:val="single" w:sz="4" w:space="0" w:color="auto"/>
                    <w:right w:val="single" w:sz="4" w:space="0" w:color="auto"/>
                  </w:tcBorders>
                  <w:vAlign w:val="center"/>
                </w:tcPr>
                <w:p w14:paraId="4BFDF1A1" w14:textId="77777777" w:rsidR="005561A5" w:rsidRPr="007D1B97" w:rsidRDefault="005561A5">
                  <w:pPr>
                    <w:adjustRightInd w:val="0"/>
                    <w:snapToGrid w:val="0"/>
                    <w:jc w:val="center"/>
                    <w:rPr>
                      <w:kern w:val="0"/>
                      <w:sz w:val="18"/>
                      <w:szCs w:val="18"/>
                    </w:rPr>
                  </w:pPr>
                  <w:r w:rsidRPr="007D1B97">
                    <w:rPr>
                      <w:rFonts w:hint="eastAsia"/>
                      <w:kern w:val="0"/>
                      <w:sz w:val="18"/>
                      <w:szCs w:val="18"/>
                    </w:rPr>
                    <w:t>无组织</w:t>
                  </w:r>
                </w:p>
              </w:tc>
              <w:tc>
                <w:tcPr>
                  <w:tcW w:w="454" w:type="dxa"/>
                  <w:vMerge/>
                  <w:tcBorders>
                    <w:left w:val="single" w:sz="4" w:space="0" w:color="auto"/>
                    <w:bottom w:val="single" w:sz="4" w:space="0" w:color="auto"/>
                    <w:right w:val="single" w:sz="4" w:space="0" w:color="auto"/>
                  </w:tcBorders>
                  <w:vAlign w:val="center"/>
                </w:tcPr>
                <w:p w14:paraId="682B80E2" w14:textId="77777777" w:rsidR="005561A5" w:rsidRPr="007D1B97" w:rsidRDefault="005561A5">
                  <w:pPr>
                    <w:adjustRightInd w:val="0"/>
                    <w:snapToGrid w:val="0"/>
                    <w:jc w:val="center"/>
                    <w:rPr>
                      <w:kern w:val="0"/>
                      <w:sz w:val="18"/>
                      <w:szCs w:val="18"/>
                    </w:rPr>
                  </w:pPr>
                </w:p>
              </w:tc>
              <w:tc>
                <w:tcPr>
                  <w:tcW w:w="635" w:type="dxa"/>
                  <w:vMerge/>
                  <w:tcBorders>
                    <w:left w:val="single" w:sz="4" w:space="0" w:color="auto"/>
                    <w:bottom w:val="single" w:sz="4" w:space="0" w:color="auto"/>
                    <w:right w:val="single" w:sz="4" w:space="0" w:color="auto"/>
                  </w:tcBorders>
                  <w:vAlign w:val="center"/>
                </w:tcPr>
                <w:p w14:paraId="67FC3E4F" w14:textId="77777777" w:rsidR="005561A5" w:rsidRPr="007D1B97" w:rsidRDefault="005561A5" w:rsidP="00CE2923">
                  <w:pPr>
                    <w:adjustRightInd w:val="0"/>
                    <w:snapToGrid w:val="0"/>
                    <w:jc w:val="center"/>
                    <w:rPr>
                      <w:kern w:val="0"/>
                      <w:sz w:val="18"/>
                      <w:szCs w:val="18"/>
                    </w:rPr>
                  </w:pPr>
                </w:p>
              </w:tc>
              <w:tc>
                <w:tcPr>
                  <w:tcW w:w="549" w:type="dxa"/>
                  <w:vMerge/>
                  <w:tcBorders>
                    <w:left w:val="single" w:sz="4" w:space="0" w:color="auto"/>
                    <w:right w:val="single" w:sz="4" w:space="0" w:color="auto"/>
                  </w:tcBorders>
                  <w:vAlign w:val="center"/>
                </w:tcPr>
                <w:p w14:paraId="07B827FC" w14:textId="77777777" w:rsidR="005561A5" w:rsidRPr="007D1B97" w:rsidRDefault="005561A5" w:rsidP="00CE2923">
                  <w:pPr>
                    <w:adjustRightInd w:val="0"/>
                    <w:snapToGrid w:val="0"/>
                    <w:jc w:val="center"/>
                    <w:rPr>
                      <w:kern w:val="0"/>
                      <w:sz w:val="18"/>
                      <w:szCs w:val="18"/>
                    </w:rPr>
                  </w:pPr>
                </w:p>
              </w:tc>
              <w:tc>
                <w:tcPr>
                  <w:tcW w:w="549" w:type="dxa"/>
                  <w:vMerge/>
                  <w:tcBorders>
                    <w:left w:val="single" w:sz="4" w:space="0" w:color="auto"/>
                    <w:right w:val="single" w:sz="4" w:space="0" w:color="auto"/>
                  </w:tcBorders>
                  <w:vAlign w:val="center"/>
                </w:tcPr>
                <w:p w14:paraId="52EF3F3B" w14:textId="21319F47" w:rsidR="005561A5" w:rsidRPr="007D1B97" w:rsidRDefault="005561A5" w:rsidP="00CE2923">
                  <w:pPr>
                    <w:adjustRightInd w:val="0"/>
                    <w:snapToGrid w:val="0"/>
                    <w:jc w:val="center"/>
                    <w:rPr>
                      <w:kern w:val="0"/>
                      <w:sz w:val="18"/>
                      <w:szCs w:val="18"/>
                    </w:rPr>
                  </w:pPr>
                </w:p>
              </w:tc>
              <w:tc>
                <w:tcPr>
                  <w:tcW w:w="942" w:type="dxa"/>
                  <w:tcBorders>
                    <w:top w:val="single" w:sz="4" w:space="0" w:color="auto"/>
                    <w:left w:val="single" w:sz="4" w:space="0" w:color="auto"/>
                    <w:right w:val="single" w:sz="4" w:space="0" w:color="auto"/>
                  </w:tcBorders>
                  <w:vAlign w:val="center"/>
                </w:tcPr>
                <w:p w14:paraId="3F598ECE" w14:textId="77777777" w:rsidR="005561A5" w:rsidRPr="007D1B97" w:rsidRDefault="005561A5" w:rsidP="00CE2923">
                  <w:pPr>
                    <w:adjustRightInd w:val="0"/>
                    <w:snapToGrid w:val="0"/>
                    <w:jc w:val="center"/>
                    <w:rPr>
                      <w:kern w:val="0"/>
                      <w:sz w:val="18"/>
                      <w:szCs w:val="18"/>
                    </w:rPr>
                  </w:pPr>
                  <w:r w:rsidRPr="007D1B97">
                    <w:rPr>
                      <w:kern w:val="0"/>
                      <w:sz w:val="18"/>
                      <w:szCs w:val="18"/>
                    </w:rPr>
                    <w:t>/</w:t>
                  </w:r>
                </w:p>
              </w:tc>
              <w:tc>
                <w:tcPr>
                  <w:tcW w:w="621" w:type="dxa"/>
                  <w:tcBorders>
                    <w:left w:val="single" w:sz="4" w:space="0" w:color="auto"/>
                    <w:bottom w:val="single" w:sz="4" w:space="0" w:color="auto"/>
                    <w:right w:val="single" w:sz="4" w:space="0" w:color="auto"/>
                  </w:tcBorders>
                  <w:vAlign w:val="center"/>
                </w:tcPr>
                <w:p w14:paraId="69C83C8A" w14:textId="77777777" w:rsidR="005561A5" w:rsidRPr="007D1B97" w:rsidRDefault="005561A5" w:rsidP="00CE2923">
                  <w:pPr>
                    <w:adjustRightInd w:val="0"/>
                    <w:snapToGrid w:val="0"/>
                    <w:jc w:val="center"/>
                    <w:rPr>
                      <w:kern w:val="0"/>
                      <w:sz w:val="18"/>
                      <w:szCs w:val="18"/>
                    </w:rPr>
                  </w:pPr>
                  <w:r w:rsidRPr="007D1B97">
                    <w:rPr>
                      <w:kern w:val="0"/>
                      <w:sz w:val="18"/>
                      <w:szCs w:val="18"/>
                    </w:rPr>
                    <w:t>0.044</w:t>
                  </w:r>
                </w:p>
              </w:tc>
              <w:tc>
                <w:tcPr>
                  <w:tcW w:w="621" w:type="dxa"/>
                  <w:tcBorders>
                    <w:left w:val="single" w:sz="4" w:space="0" w:color="auto"/>
                    <w:bottom w:val="single" w:sz="4" w:space="0" w:color="auto"/>
                    <w:right w:val="single" w:sz="4" w:space="0" w:color="auto"/>
                  </w:tcBorders>
                  <w:vAlign w:val="center"/>
                </w:tcPr>
                <w:p w14:paraId="41C773D1" w14:textId="77777777" w:rsidR="005561A5" w:rsidRPr="007D1B97" w:rsidRDefault="005561A5" w:rsidP="00CE2923">
                  <w:pPr>
                    <w:adjustRightInd w:val="0"/>
                    <w:snapToGrid w:val="0"/>
                    <w:jc w:val="center"/>
                    <w:rPr>
                      <w:kern w:val="0"/>
                      <w:sz w:val="18"/>
                      <w:szCs w:val="18"/>
                    </w:rPr>
                  </w:pPr>
                  <w:r w:rsidRPr="007D1B97">
                    <w:rPr>
                      <w:kern w:val="0"/>
                      <w:sz w:val="18"/>
                      <w:szCs w:val="18"/>
                    </w:rPr>
                    <w:t>0.088</w:t>
                  </w:r>
                </w:p>
              </w:tc>
              <w:tc>
                <w:tcPr>
                  <w:tcW w:w="652" w:type="dxa"/>
                  <w:tcBorders>
                    <w:left w:val="single" w:sz="4" w:space="0" w:color="auto"/>
                    <w:right w:val="single" w:sz="4" w:space="0" w:color="auto"/>
                  </w:tcBorders>
                  <w:vAlign w:val="center"/>
                </w:tcPr>
                <w:p w14:paraId="1BB2F22B" w14:textId="77777777" w:rsidR="005561A5" w:rsidRPr="007D1B97" w:rsidRDefault="005561A5" w:rsidP="00CE2923">
                  <w:pPr>
                    <w:adjustRightInd w:val="0"/>
                    <w:snapToGrid w:val="0"/>
                    <w:jc w:val="center"/>
                    <w:rPr>
                      <w:kern w:val="0"/>
                      <w:sz w:val="18"/>
                      <w:szCs w:val="18"/>
                    </w:rPr>
                  </w:pPr>
                  <w:r w:rsidRPr="007D1B97">
                    <w:rPr>
                      <w:kern w:val="0"/>
                      <w:sz w:val="18"/>
                      <w:szCs w:val="18"/>
                    </w:rPr>
                    <w:t>/</w:t>
                  </w:r>
                </w:p>
              </w:tc>
              <w:tc>
                <w:tcPr>
                  <w:tcW w:w="758" w:type="dxa"/>
                  <w:tcBorders>
                    <w:left w:val="single" w:sz="4" w:space="0" w:color="auto"/>
                    <w:right w:val="single" w:sz="4" w:space="0" w:color="auto"/>
                  </w:tcBorders>
                  <w:vAlign w:val="center"/>
                </w:tcPr>
                <w:p w14:paraId="3B011BE9" w14:textId="77777777" w:rsidR="005561A5" w:rsidRPr="007D1B97" w:rsidRDefault="005561A5" w:rsidP="00CE2923">
                  <w:pPr>
                    <w:adjustRightInd w:val="0"/>
                    <w:snapToGrid w:val="0"/>
                    <w:jc w:val="center"/>
                    <w:rPr>
                      <w:kern w:val="0"/>
                      <w:sz w:val="18"/>
                      <w:szCs w:val="18"/>
                    </w:rPr>
                  </w:pPr>
                  <w:r w:rsidRPr="007D1B97">
                    <w:rPr>
                      <w:kern w:val="0"/>
                      <w:sz w:val="18"/>
                      <w:szCs w:val="18"/>
                    </w:rPr>
                    <w:t>/</w:t>
                  </w:r>
                </w:p>
              </w:tc>
              <w:tc>
                <w:tcPr>
                  <w:tcW w:w="588" w:type="dxa"/>
                  <w:tcBorders>
                    <w:left w:val="single" w:sz="4" w:space="0" w:color="auto"/>
                    <w:right w:val="single" w:sz="4" w:space="0" w:color="auto"/>
                  </w:tcBorders>
                  <w:vAlign w:val="center"/>
                </w:tcPr>
                <w:p w14:paraId="34988DA4" w14:textId="77777777" w:rsidR="005561A5" w:rsidRPr="007D1B97" w:rsidRDefault="005561A5" w:rsidP="00CE2923">
                  <w:pPr>
                    <w:adjustRightInd w:val="0"/>
                    <w:snapToGrid w:val="0"/>
                    <w:jc w:val="center"/>
                    <w:rPr>
                      <w:kern w:val="0"/>
                      <w:sz w:val="18"/>
                      <w:szCs w:val="18"/>
                    </w:rPr>
                  </w:pPr>
                  <w:r w:rsidRPr="007D1B97">
                    <w:rPr>
                      <w:kern w:val="0"/>
                      <w:sz w:val="18"/>
                      <w:szCs w:val="18"/>
                    </w:rPr>
                    <w:t>/</w:t>
                  </w:r>
                </w:p>
              </w:tc>
              <w:tc>
                <w:tcPr>
                  <w:tcW w:w="528" w:type="dxa"/>
                  <w:tcBorders>
                    <w:left w:val="single" w:sz="4" w:space="0" w:color="auto"/>
                    <w:right w:val="single" w:sz="4" w:space="0" w:color="auto"/>
                  </w:tcBorders>
                  <w:vAlign w:val="center"/>
                </w:tcPr>
                <w:p w14:paraId="5B7E97CE" w14:textId="77777777" w:rsidR="005561A5" w:rsidRPr="007D1B97" w:rsidRDefault="005561A5" w:rsidP="00CE2923">
                  <w:pPr>
                    <w:adjustRightInd w:val="0"/>
                    <w:snapToGrid w:val="0"/>
                    <w:jc w:val="center"/>
                    <w:rPr>
                      <w:kern w:val="0"/>
                      <w:sz w:val="18"/>
                      <w:szCs w:val="18"/>
                    </w:rPr>
                  </w:pPr>
                  <w:r w:rsidRPr="007D1B97">
                    <w:rPr>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2292A1C3" w14:textId="77777777" w:rsidR="005561A5" w:rsidRPr="007D1B97" w:rsidRDefault="005561A5" w:rsidP="00CE2923">
                  <w:pPr>
                    <w:adjustRightInd w:val="0"/>
                    <w:snapToGrid w:val="0"/>
                    <w:jc w:val="center"/>
                    <w:rPr>
                      <w:kern w:val="0"/>
                      <w:sz w:val="18"/>
                      <w:szCs w:val="18"/>
                    </w:rPr>
                  </w:pPr>
                  <w:r w:rsidRPr="007D1B97">
                    <w:rPr>
                      <w:kern w:val="0"/>
                      <w:sz w:val="18"/>
                      <w:szCs w:val="18"/>
                    </w:rPr>
                    <w:t>/</w:t>
                  </w:r>
                </w:p>
              </w:tc>
              <w:tc>
                <w:tcPr>
                  <w:tcW w:w="607" w:type="dxa"/>
                  <w:tcBorders>
                    <w:top w:val="single" w:sz="4" w:space="0" w:color="auto"/>
                    <w:left w:val="single" w:sz="4" w:space="0" w:color="auto"/>
                    <w:right w:val="single" w:sz="4" w:space="0" w:color="auto"/>
                  </w:tcBorders>
                  <w:vAlign w:val="center"/>
                </w:tcPr>
                <w:p w14:paraId="6E548D34" w14:textId="77777777" w:rsidR="005561A5" w:rsidRPr="007D1B97" w:rsidRDefault="005561A5" w:rsidP="00CE2923">
                  <w:pPr>
                    <w:adjustRightInd w:val="0"/>
                    <w:snapToGrid w:val="0"/>
                    <w:jc w:val="center"/>
                    <w:rPr>
                      <w:kern w:val="0"/>
                      <w:sz w:val="18"/>
                      <w:szCs w:val="18"/>
                    </w:rPr>
                  </w:pPr>
                  <w:r w:rsidRPr="007D1B97">
                    <w:rPr>
                      <w:kern w:val="0"/>
                      <w:sz w:val="18"/>
                      <w:szCs w:val="18"/>
                    </w:rPr>
                    <w:t>/</w:t>
                  </w:r>
                </w:p>
              </w:tc>
              <w:tc>
                <w:tcPr>
                  <w:tcW w:w="828" w:type="dxa"/>
                  <w:tcBorders>
                    <w:top w:val="single" w:sz="4" w:space="0" w:color="auto"/>
                    <w:left w:val="single" w:sz="4" w:space="0" w:color="auto"/>
                    <w:right w:val="single" w:sz="4" w:space="0" w:color="auto"/>
                  </w:tcBorders>
                  <w:vAlign w:val="center"/>
                </w:tcPr>
                <w:p w14:paraId="3CB9FC27" w14:textId="77777777" w:rsidR="005561A5" w:rsidRPr="007D1B97" w:rsidRDefault="005561A5" w:rsidP="00CE2923">
                  <w:pPr>
                    <w:adjustRightInd w:val="0"/>
                    <w:snapToGrid w:val="0"/>
                    <w:jc w:val="center"/>
                    <w:rPr>
                      <w:kern w:val="0"/>
                      <w:sz w:val="18"/>
                      <w:szCs w:val="18"/>
                    </w:rPr>
                  </w:pPr>
                  <w:r w:rsidRPr="007D1B97">
                    <w:rPr>
                      <w:kern w:val="0"/>
                      <w:sz w:val="18"/>
                      <w:szCs w:val="18"/>
                    </w:rPr>
                    <w:t>/</w:t>
                  </w:r>
                </w:p>
              </w:tc>
              <w:tc>
                <w:tcPr>
                  <w:tcW w:w="621" w:type="dxa"/>
                  <w:tcBorders>
                    <w:left w:val="single" w:sz="4" w:space="0" w:color="auto"/>
                    <w:bottom w:val="single" w:sz="4" w:space="0" w:color="auto"/>
                    <w:right w:val="single" w:sz="4" w:space="0" w:color="auto"/>
                  </w:tcBorders>
                  <w:vAlign w:val="center"/>
                </w:tcPr>
                <w:p w14:paraId="460B2C2D" w14:textId="77777777" w:rsidR="005561A5" w:rsidRPr="007D1B97" w:rsidRDefault="005561A5" w:rsidP="00CE2923">
                  <w:pPr>
                    <w:adjustRightInd w:val="0"/>
                    <w:snapToGrid w:val="0"/>
                    <w:jc w:val="center"/>
                    <w:rPr>
                      <w:kern w:val="0"/>
                      <w:sz w:val="18"/>
                      <w:szCs w:val="18"/>
                    </w:rPr>
                  </w:pPr>
                  <w:r w:rsidRPr="007D1B97">
                    <w:rPr>
                      <w:kern w:val="0"/>
                      <w:sz w:val="18"/>
                      <w:szCs w:val="18"/>
                    </w:rPr>
                    <w:t>0.044</w:t>
                  </w:r>
                </w:p>
              </w:tc>
              <w:tc>
                <w:tcPr>
                  <w:tcW w:w="621" w:type="dxa"/>
                  <w:tcBorders>
                    <w:left w:val="single" w:sz="4" w:space="0" w:color="auto"/>
                    <w:bottom w:val="single" w:sz="4" w:space="0" w:color="auto"/>
                    <w:right w:val="single" w:sz="4" w:space="0" w:color="auto"/>
                  </w:tcBorders>
                  <w:vAlign w:val="center"/>
                </w:tcPr>
                <w:p w14:paraId="35AA832E" w14:textId="77777777" w:rsidR="005561A5" w:rsidRPr="007D1B97" w:rsidRDefault="005561A5" w:rsidP="00CE2923">
                  <w:pPr>
                    <w:adjustRightInd w:val="0"/>
                    <w:snapToGrid w:val="0"/>
                    <w:jc w:val="center"/>
                    <w:rPr>
                      <w:kern w:val="0"/>
                      <w:sz w:val="18"/>
                      <w:szCs w:val="18"/>
                    </w:rPr>
                  </w:pPr>
                  <w:r w:rsidRPr="007D1B97">
                    <w:rPr>
                      <w:kern w:val="0"/>
                      <w:sz w:val="18"/>
                      <w:szCs w:val="18"/>
                    </w:rPr>
                    <w:t>0.088</w:t>
                  </w:r>
                </w:p>
              </w:tc>
              <w:tc>
                <w:tcPr>
                  <w:tcW w:w="650" w:type="dxa"/>
                  <w:vMerge/>
                  <w:tcBorders>
                    <w:left w:val="single" w:sz="4" w:space="0" w:color="auto"/>
                    <w:bottom w:val="single" w:sz="4" w:space="0" w:color="auto"/>
                    <w:right w:val="single" w:sz="4" w:space="0" w:color="auto"/>
                  </w:tcBorders>
                  <w:vAlign w:val="center"/>
                </w:tcPr>
                <w:p w14:paraId="69774477" w14:textId="77777777" w:rsidR="005561A5" w:rsidRPr="007D1B97" w:rsidRDefault="005561A5" w:rsidP="00CE2923">
                  <w:pPr>
                    <w:adjustRightInd w:val="0"/>
                    <w:snapToGrid w:val="0"/>
                    <w:jc w:val="center"/>
                    <w:rPr>
                      <w:kern w:val="0"/>
                      <w:sz w:val="18"/>
                      <w:szCs w:val="18"/>
                    </w:rPr>
                  </w:pPr>
                </w:p>
              </w:tc>
            </w:tr>
          </w:tbl>
          <w:p w14:paraId="46340CEF" w14:textId="77777777" w:rsidR="00E169A8" w:rsidRPr="007D1B97" w:rsidRDefault="00E169A8" w:rsidP="00E169A8">
            <w:pPr>
              <w:adjustRightInd w:val="0"/>
              <w:snapToGrid w:val="0"/>
              <w:spacing w:line="360" w:lineRule="auto"/>
              <w:jc w:val="center"/>
              <w:rPr>
                <w:b/>
                <w:sz w:val="24"/>
              </w:rPr>
            </w:pPr>
            <w:r w:rsidRPr="007D1B97">
              <w:rPr>
                <w:b/>
                <w:sz w:val="24"/>
              </w:rPr>
              <w:object w:dxaOrig="17820" w:dyaOrig="4846" w14:anchorId="7F60F8C1">
                <v:shape id="_x0000_i1029" type="#_x0000_t75" style="width:395.7pt;height:107.05pt" o:ole="">
                  <v:imagedata r:id="rId23" o:title=""/>
                </v:shape>
                <o:OLEObject Type="Embed" ProgID="Visio.Drawing.15" ShapeID="_x0000_i1029" DrawAspect="Content" ObjectID="_1756211778" r:id="rId24"/>
              </w:object>
            </w:r>
          </w:p>
          <w:p w14:paraId="55E0FA60" w14:textId="77777777" w:rsidR="00E169A8" w:rsidRPr="007D1B97" w:rsidRDefault="00E169A8" w:rsidP="00E169A8">
            <w:pPr>
              <w:adjustRightInd w:val="0"/>
              <w:snapToGrid w:val="0"/>
              <w:spacing w:line="360" w:lineRule="auto"/>
              <w:jc w:val="center"/>
              <w:rPr>
                <w:b/>
                <w:szCs w:val="21"/>
              </w:rPr>
            </w:pPr>
            <w:r w:rsidRPr="007D1B97">
              <w:rPr>
                <w:b/>
                <w:szCs w:val="21"/>
              </w:rPr>
              <w:t>图</w:t>
            </w:r>
            <w:r w:rsidRPr="007D1B97">
              <w:rPr>
                <w:b/>
                <w:szCs w:val="21"/>
              </w:rPr>
              <w:t>3-1</w:t>
            </w:r>
            <w:r w:rsidRPr="007D1B97">
              <w:rPr>
                <w:b/>
                <w:szCs w:val="21"/>
              </w:rPr>
              <w:t>项目废气处理工艺流程</w:t>
            </w:r>
          </w:p>
          <w:p w14:paraId="23CF3313" w14:textId="77777777" w:rsidR="00B5574F" w:rsidRPr="007D1B97" w:rsidRDefault="00B5574F" w:rsidP="00E169A8">
            <w:pPr>
              <w:adjustRightInd w:val="0"/>
              <w:snapToGrid w:val="0"/>
              <w:rPr>
                <w:bCs/>
                <w:spacing w:val="-10"/>
                <w:szCs w:val="21"/>
              </w:rPr>
            </w:pPr>
          </w:p>
        </w:tc>
      </w:tr>
    </w:tbl>
    <w:p w14:paraId="01A9175E" w14:textId="77777777" w:rsidR="000727EB" w:rsidRPr="007D1B97" w:rsidRDefault="000727EB" w:rsidP="000727EB">
      <w:pPr>
        <w:pStyle w:val="af1"/>
        <w:outlineLvl w:val="0"/>
        <w:rPr>
          <w:rFonts w:ascii="Times New Roman" w:eastAsia="黑体" w:hAnsi="Times New Roman"/>
          <w:snapToGrid w:val="0"/>
          <w:sz w:val="30"/>
          <w:szCs w:val="30"/>
        </w:rPr>
        <w:sectPr w:rsidR="000727EB" w:rsidRPr="007D1B97">
          <w:footerReference w:type="default" r:id="rId25"/>
          <w:pgSz w:w="16838" w:h="11906" w:orient="landscape"/>
          <w:pgMar w:top="1800" w:right="1440" w:bottom="1800" w:left="1440" w:header="851" w:footer="992" w:gutter="0"/>
          <w:cols w:space="425"/>
          <w:docGrid w:type="lines" w:linePitch="312"/>
        </w:sectPr>
      </w:pPr>
      <w:bookmarkStart w:id="38" w:name="_Toc89788562"/>
      <w:bookmarkEnd w:id="32"/>
      <w:bookmarkEnd w:id="33"/>
    </w:p>
    <w:tbl>
      <w:tblPr>
        <w:tblStyle w:val="af4"/>
        <w:tblW w:w="0" w:type="auto"/>
        <w:jc w:val="center"/>
        <w:tblLook w:val="04A0" w:firstRow="1" w:lastRow="0" w:firstColumn="1" w:lastColumn="0" w:noHBand="0" w:noVBand="1"/>
      </w:tblPr>
      <w:tblGrid>
        <w:gridCol w:w="456"/>
        <w:gridCol w:w="13492"/>
      </w:tblGrid>
      <w:tr w:rsidR="00DF1B3C" w:rsidRPr="007D1B97" w14:paraId="2D622DB4" w14:textId="77777777" w:rsidTr="00E169A8">
        <w:trPr>
          <w:jc w:val="center"/>
        </w:trPr>
        <w:tc>
          <w:tcPr>
            <w:tcW w:w="456" w:type="dxa"/>
            <w:vAlign w:val="center"/>
          </w:tcPr>
          <w:p w14:paraId="7F8A750C"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39" w:name="_Toc131078144"/>
            <w:r w:rsidRPr="007D1B97">
              <w:rPr>
                <w:rFonts w:ascii="Times New Roman" w:hAnsi="Times New Roman"/>
                <w:snapToGrid w:val="0"/>
                <w:szCs w:val="24"/>
              </w:rPr>
              <w:lastRenderedPageBreak/>
              <w:t>运营</w:t>
            </w:r>
            <w:bookmarkEnd w:id="39"/>
          </w:p>
          <w:p w14:paraId="7DB959C6"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0" w:name="_Toc131078145"/>
            <w:r w:rsidRPr="007D1B97">
              <w:rPr>
                <w:rFonts w:ascii="Times New Roman" w:hAnsi="Times New Roman"/>
                <w:snapToGrid w:val="0"/>
                <w:szCs w:val="24"/>
              </w:rPr>
              <w:t>期环</w:t>
            </w:r>
            <w:bookmarkEnd w:id="40"/>
          </w:p>
          <w:p w14:paraId="4AB5EA0E"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1" w:name="_Toc131078146"/>
            <w:r w:rsidRPr="007D1B97">
              <w:rPr>
                <w:rFonts w:ascii="Times New Roman" w:hAnsi="Times New Roman"/>
                <w:snapToGrid w:val="0"/>
                <w:szCs w:val="24"/>
              </w:rPr>
              <w:t>境影</w:t>
            </w:r>
            <w:bookmarkEnd w:id="41"/>
          </w:p>
          <w:p w14:paraId="3FE0EEEE"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2" w:name="_Toc131078147"/>
            <w:r w:rsidRPr="007D1B97">
              <w:rPr>
                <w:rFonts w:ascii="Times New Roman" w:hAnsi="Times New Roman"/>
                <w:snapToGrid w:val="0"/>
                <w:szCs w:val="24"/>
              </w:rPr>
              <w:t>响</w:t>
            </w:r>
            <w:proofErr w:type="gramStart"/>
            <w:r w:rsidRPr="007D1B97">
              <w:rPr>
                <w:rFonts w:ascii="Times New Roman" w:hAnsi="Times New Roman"/>
                <w:snapToGrid w:val="0"/>
                <w:szCs w:val="24"/>
              </w:rPr>
              <w:t>和</w:t>
            </w:r>
            <w:bookmarkEnd w:id="42"/>
            <w:proofErr w:type="gramEnd"/>
          </w:p>
          <w:p w14:paraId="333B041E"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3" w:name="_Toc131078148"/>
            <w:r w:rsidRPr="007D1B97">
              <w:rPr>
                <w:rFonts w:ascii="Times New Roman" w:hAnsi="Times New Roman"/>
                <w:snapToGrid w:val="0"/>
                <w:szCs w:val="24"/>
              </w:rPr>
              <w:t>保护</w:t>
            </w:r>
            <w:bookmarkEnd w:id="43"/>
          </w:p>
          <w:p w14:paraId="1820A5E8" w14:textId="7A19BCB3" w:rsidR="00B40ACA" w:rsidRPr="007D1B97" w:rsidRDefault="0012153F" w:rsidP="0012153F">
            <w:pPr>
              <w:pStyle w:val="af1"/>
              <w:spacing w:before="0" w:beforeAutospacing="0" w:after="0" w:afterAutospacing="0"/>
              <w:jc w:val="center"/>
              <w:outlineLvl w:val="0"/>
              <w:rPr>
                <w:rFonts w:ascii="Times New Roman" w:eastAsia="黑体" w:hAnsi="Times New Roman"/>
                <w:snapToGrid w:val="0"/>
                <w:szCs w:val="24"/>
              </w:rPr>
            </w:pPr>
            <w:bookmarkStart w:id="44" w:name="_Toc131078149"/>
            <w:r w:rsidRPr="007D1B97">
              <w:rPr>
                <w:rFonts w:ascii="Times New Roman" w:hAnsi="Times New Roman"/>
                <w:snapToGrid w:val="0"/>
                <w:szCs w:val="24"/>
              </w:rPr>
              <w:t>措施</w:t>
            </w:r>
            <w:bookmarkEnd w:id="44"/>
          </w:p>
        </w:tc>
        <w:tc>
          <w:tcPr>
            <w:tcW w:w="13492" w:type="dxa"/>
          </w:tcPr>
          <w:p w14:paraId="24EE98BC" w14:textId="79D2600B" w:rsidR="00E169A8" w:rsidRPr="00E169A8" w:rsidRDefault="00E169A8" w:rsidP="007D4D4C">
            <w:pPr>
              <w:adjustRightInd w:val="0"/>
              <w:snapToGrid w:val="0"/>
              <w:spacing w:line="360" w:lineRule="auto"/>
              <w:rPr>
                <w:b/>
                <w:bCs/>
                <w:kern w:val="0"/>
                <w:sz w:val="24"/>
              </w:rPr>
            </w:pPr>
            <w:r w:rsidRPr="007D1B97">
              <w:rPr>
                <w:b/>
                <w:bCs/>
                <w:kern w:val="0"/>
                <w:sz w:val="24"/>
              </w:rPr>
              <w:t>2</w:t>
            </w:r>
            <w:r w:rsidRPr="007D1B97">
              <w:rPr>
                <w:b/>
                <w:bCs/>
                <w:kern w:val="0"/>
                <w:sz w:val="24"/>
              </w:rPr>
              <w:t>、运营期废水主要环境影响和保护措施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49"/>
              <w:gridCol w:w="593"/>
              <w:gridCol w:w="1000"/>
              <w:gridCol w:w="1103"/>
              <w:gridCol w:w="593"/>
              <w:gridCol w:w="943"/>
              <w:gridCol w:w="891"/>
              <w:gridCol w:w="593"/>
              <w:gridCol w:w="619"/>
              <w:gridCol w:w="634"/>
              <w:gridCol w:w="804"/>
              <w:gridCol w:w="593"/>
              <w:gridCol w:w="943"/>
              <w:gridCol w:w="891"/>
              <w:gridCol w:w="1067"/>
              <w:gridCol w:w="843"/>
            </w:tblGrid>
            <w:tr w:rsidR="00DF1B3C" w:rsidRPr="007D1B97" w14:paraId="370FAF21" w14:textId="77777777" w:rsidTr="00E169A8">
              <w:trPr>
                <w:trHeight w:val="23"/>
                <w:jc w:val="center"/>
              </w:trPr>
              <w:tc>
                <w:tcPr>
                  <w:tcW w:w="13276" w:type="dxa"/>
                  <w:gridSpan w:val="17"/>
                  <w:tcBorders>
                    <w:top w:val="nil"/>
                    <w:left w:val="nil"/>
                    <w:bottom w:val="single" w:sz="4" w:space="0" w:color="auto"/>
                    <w:right w:val="nil"/>
                  </w:tcBorders>
                  <w:vAlign w:val="center"/>
                </w:tcPr>
                <w:p w14:paraId="1B917A5B" w14:textId="2DFD8428" w:rsidR="00B40ACA" w:rsidRPr="007D1B97" w:rsidRDefault="00B40ACA" w:rsidP="00B40ACA">
                  <w:pPr>
                    <w:adjustRightInd w:val="0"/>
                    <w:snapToGrid w:val="0"/>
                    <w:spacing w:beforeLines="50" w:before="156"/>
                    <w:jc w:val="center"/>
                    <w:rPr>
                      <w:b/>
                      <w:kern w:val="0"/>
                      <w:szCs w:val="21"/>
                    </w:rPr>
                  </w:pPr>
                  <w:r w:rsidRPr="007D1B97">
                    <w:rPr>
                      <w:rFonts w:hint="eastAsia"/>
                      <w:b/>
                      <w:kern w:val="0"/>
                      <w:szCs w:val="21"/>
                    </w:rPr>
                    <w:t>表</w:t>
                  </w:r>
                  <w:r w:rsidRPr="007D1B97">
                    <w:rPr>
                      <w:rFonts w:hint="eastAsia"/>
                      <w:b/>
                      <w:kern w:val="0"/>
                      <w:szCs w:val="21"/>
                    </w:rPr>
                    <w:t>3</w:t>
                  </w:r>
                  <w:r w:rsidRPr="007D1B97">
                    <w:rPr>
                      <w:b/>
                      <w:kern w:val="0"/>
                      <w:szCs w:val="21"/>
                    </w:rPr>
                    <w:t>-</w:t>
                  </w:r>
                  <w:r w:rsidR="000D754E">
                    <w:rPr>
                      <w:b/>
                      <w:kern w:val="0"/>
                      <w:szCs w:val="21"/>
                    </w:rPr>
                    <w:t>2</w:t>
                  </w:r>
                  <w:r w:rsidRPr="007D1B97">
                    <w:rPr>
                      <w:b/>
                      <w:kern w:val="0"/>
                      <w:szCs w:val="21"/>
                    </w:rPr>
                    <w:t xml:space="preserve">  </w:t>
                  </w:r>
                  <w:r w:rsidR="00463EE2" w:rsidRPr="007D1B97">
                    <w:rPr>
                      <w:rFonts w:hint="eastAsia"/>
                      <w:b/>
                      <w:kern w:val="0"/>
                      <w:szCs w:val="21"/>
                    </w:rPr>
                    <w:t>项目废水类别、污染物产排情况及污染治理设施信息表</w:t>
                  </w:r>
                </w:p>
              </w:tc>
            </w:tr>
            <w:tr w:rsidR="00DF1B3C" w:rsidRPr="007D1B97" w14:paraId="43FE1371" w14:textId="77777777" w:rsidTr="00E169A8">
              <w:trPr>
                <w:trHeight w:val="23"/>
                <w:jc w:val="center"/>
              </w:trPr>
              <w:tc>
                <w:tcPr>
                  <w:tcW w:w="617" w:type="dxa"/>
                  <w:vMerge w:val="restart"/>
                  <w:tcBorders>
                    <w:top w:val="single" w:sz="4" w:space="0" w:color="auto"/>
                  </w:tcBorders>
                  <w:tcMar>
                    <w:left w:w="57" w:type="dxa"/>
                    <w:right w:w="57" w:type="dxa"/>
                  </w:tcMar>
                  <w:vAlign w:val="center"/>
                </w:tcPr>
                <w:p w14:paraId="47B8076A" w14:textId="3BC354ED" w:rsidR="00B40ACA" w:rsidRPr="007D1B97" w:rsidRDefault="00B40ACA" w:rsidP="00B40ACA">
                  <w:pPr>
                    <w:adjustRightInd w:val="0"/>
                    <w:snapToGrid w:val="0"/>
                    <w:jc w:val="center"/>
                    <w:rPr>
                      <w:b/>
                      <w:kern w:val="0"/>
                      <w:szCs w:val="21"/>
                    </w:rPr>
                  </w:pPr>
                  <w:r w:rsidRPr="007D1B97">
                    <w:rPr>
                      <w:b/>
                      <w:kern w:val="0"/>
                      <w:szCs w:val="21"/>
                    </w:rPr>
                    <w:t>工序</w:t>
                  </w:r>
                  <w:r w:rsidRPr="007D1B97">
                    <w:rPr>
                      <w:b/>
                      <w:kern w:val="0"/>
                      <w:szCs w:val="21"/>
                    </w:rPr>
                    <w:t>/</w:t>
                  </w:r>
                  <w:r w:rsidRPr="007D1B97">
                    <w:rPr>
                      <w:b/>
                      <w:kern w:val="0"/>
                      <w:szCs w:val="21"/>
                    </w:rPr>
                    <w:t>生产线</w:t>
                  </w:r>
                </w:p>
              </w:tc>
              <w:tc>
                <w:tcPr>
                  <w:tcW w:w="549" w:type="dxa"/>
                  <w:vMerge w:val="restart"/>
                  <w:tcBorders>
                    <w:top w:val="single" w:sz="4" w:space="0" w:color="auto"/>
                  </w:tcBorders>
                  <w:tcMar>
                    <w:left w:w="57" w:type="dxa"/>
                    <w:right w:w="57" w:type="dxa"/>
                  </w:tcMar>
                  <w:vAlign w:val="center"/>
                </w:tcPr>
                <w:p w14:paraId="7A01585A" w14:textId="77777777" w:rsidR="00B40ACA" w:rsidRPr="007D1B97" w:rsidRDefault="00B40ACA" w:rsidP="00B40ACA">
                  <w:pPr>
                    <w:adjustRightInd w:val="0"/>
                    <w:snapToGrid w:val="0"/>
                    <w:jc w:val="center"/>
                    <w:rPr>
                      <w:b/>
                      <w:kern w:val="0"/>
                      <w:szCs w:val="21"/>
                    </w:rPr>
                  </w:pPr>
                  <w:r w:rsidRPr="007D1B97">
                    <w:rPr>
                      <w:b/>
                      <w:kern w:val="0"/>
                      <w:szCs w:val="21"/>
                    </w:rPr>
                    <w:t>装置</w:t>
                  </w:r>
                </w:p>
              </w:tc>
              <w:tc>
                <w:tcPr>
                  <w:tcW w:w="593" w:type="dxa"/>
                  <w:vMerge w:val="restart"/>
                  <w:tcBorders>
                    <w:top w:val="single" w:sz="4" w:space="0" w:color="auto"/>
                  </w:tcBorders>
                  <w:tcMar>
                    <w:left w:w="57" w:type="dxa"/>
                    <w:right w:w="57" w:type="dxa"/>
                  </w:tcMar>
                  <w:vAlign w:val="center"/>
                </w:tcPr>
                <w:p w14:paraId="20A775A6" w14:textId="77777777" w:rsidR="00B40ACA" w:rsidRPr="007D1B97" w:rsidRDefault="00B40ACA" w:rsidP="00B40ACA">
                  <w:pPr>
                    <w:adjustRightInd w:val="0"/>
                    <w:snapToGrid w:val="0"/>
                    <w:jc w:val="center"/>
                    <w:rPr>
                      <w:b/>
                      <w:kern w:val="0"/>
                      <w:szCs w:val="21"/>
                    </w:rPr>
                  </w:pPr>
                  <w:r w:rsidRPr="007D1B97">
                    <w:rPr>
                      <w:b/>
                      <w:kern w:val="0"/>
                      <w:szCs w:val="21"/>
                    </w:rPr>
                    <w:t>污染源</w:t>
                  </w:r>
                </w:p>
              </w:tc>
              <w:tc>
                <w:tcPr>
                  <w:tcW w:w="1000" w:type="dxa"/>
                  <w:vMerge w:val="restart"/>
                  <w:tcBorders>
                    <w:top w:val="single" w:sz="4" w:space="0" w:color="auto"/>
                  </w:tcBorders>
                  <w:tcMar>
                    <w:left w:w="57" w:type="dxa"/>
                    <w:right w:w="57" w:type="dxa"/>
                  </w:tcMar>
                  <w:vAlign w:val="center"/>
                </w:tcPr>
                <w:p w14:paraId="53592C02" w14:textId="77777777" w:rsidR="00B40ACA" w:rsidRPr="007D1B97" w:rsidRDefault="00B40ACA" w:rsidP="00B40ACA">
                  <w:pPr>
                    <w:adjustRightInd w:val="0"/>
                    <w:snapToGrid w:val="0"/>
                    <w:jc w:val="center"/>
                    <w:rPr>
                      <w:b/>
                      <w:kern w:val="0"/>
                      <w:szCs w:val="21"/>
                    </w:rPr>
                  </w:pPr>
                  <w:r w:rsidRPr="007D1B97">
                    <w:rPr>
                      <w:b/>
                      <w:kern w:val="0"/>
                      <w:szCs w:val="21"/>
                    </w:rPr>
                    <w:t>废水产生量</w:t>
                  </w:r>
                  <w:r w:rsidRPr="007D1B97">
                    <w:rPr>
                      <w:b/>
                      <w:kern w:val="0"/>
                      <w:szCs w:val="21"/>
                    </w:rPr>
                    <w:t>m</w:t>
                  </w:r>
                  <w:r w:rsidRPr="007D1B97">
                    <w:rPr>
                      <w:b/>
                      <w:kern w:val="0"/>
                      <w:szCs w:val="21"/>
                      <w:vertAlign w:val="superscript"/>
                    </w:rPr>
                    <w:t>3</w:t>
                  </w:r>
                  <w:r w:rsidRPr="007D1B97">
                    <w:rPr>
                      <w:b/>
                      <w:kern w:val="0"/>
                      <w:szCs w:val="21"/>
                    </w:rPr>
                    <w:t>/a</w:t>
                  </w:r>
                </w:p>
              </w:tc>
              <w:tc>
                <w:tcPr>
                  <w:tcW w:w="3530" w:type="dxa"/>
                  <w:gridSpan w:val="4"/>
                  <w:tcBorders>
                    <w:top w:val="single" w:sz="4" w:space="0" w:color="auto"/>
                  </w:tcBorders>
                  <w:tcMar>
                    <w:left w:w="57" w:type="dxa"/>
                    <w:right w:w="57" w:type="dxa"/>
                  </w:tcMar>
                  <w:vAlign w:val="center"/>
                </w:tcPr>
                <w:p w14:paraId="1EFA263D" w14:textId="77777777" w:rsidR="00B40ACA" w:rsidRPr="007D1B97" w:rsidRDefault="00B40ACA" w:rsidP="00B40ACA">
                  <w:pPr>
                    <w:adjustRightInd w:val="0"/>
                    <w:snapToGrid w:val="0"/>
                    <w:jc w:val="center"/>
                    <w:rPr>
                      <w:b/>
                      <w:kern w:val="0"/>
                      <w:szCs w:val="21"/>
                    </w:rPr>
                  </w:pPr>
                  <w:r w:rsidRPr="007D1B97">
                    <w:rPr>
                      <w:b/>
                      <w:kern w:val="0"/>
                      <w:szCs w:val="21"/>
                    </w:rPr>
                    <w:t>污染物产生</w:t>
                  </w:r>
                </w:p>
              </w:tc>
              <w:tc>
                <w:tcPr>
                  <w:tcW w:w="2650" w:type="dxa"/>
                  <w:gridSpan w:val="4"/>
                  <w:tcBorders>
                    <w:top w:val="single" w:sz="4" w:space="0" w:color="auto"/>
                  </w:tcBorders>
                  <w:tcMar>
                    <w:left w:w="57" w:type="dxa"/>
                    <w:right w:w="57" w:type="dxa"/>
                  </w:tcMar>
                  <w:vAlign w:val="center"/>
                </w:tcPr>
                <w:p w14:paraId="7D99C002" w14:textId="77777777" w:rsidR="00B40ACA" w:rsidRPr="007D1B97" w:rsidRDefault="00B40ACA" w:rsidP="00B40ACA">
                  <w:pPr>
                    <w:adjustRightInd w:val="0"/>
                    <w:snapToGrid w:val="0"/>
                    <w:jc w:val="center"/>
                    <w:rPr>
                      <w:b/>
                      <w:kern w:val="0"/>
                      <w:szCs w:val="21"/>
                    </w:rPr>
                  </w:pPr>
                  <w:r w:rsidRPr="007D1B97">
                    <w:rPr>
                      <w:b/>
                      <w:kern w:val="0"/>
                      <w:szCs w:val="21"/>
                    </w:rPr>
                    <w:t>治理措施</w:t>
                  </w:r>
                </w:p>
              </w:tc>
              <w:tc>
                <w:tcPr>
                  <w:tcW w:w="2427" w:type="dxa"/>
                  <w:gridSpan w:val="3"/>
                  <w:tcBorders>
                    <w:top w:val="single" w:sz="4" w:space="0" w:color="auto"/>
                  </w:tcBorders>
                  <w:tcMar>
                    <w:left w:w="57" w:type="dxa"/>
                    <w:right w:w="57" w:type="dxa"/>
                  </w:tcMar>
                  <w:vAlign w:val="center"/>
                </w:tcPr>
                <w:p w14:paraId="0E68025E" w14:textId="77777777" w:rsidR="00B40ACA" w:rsidRPr="007D1B97" w:rsidRDefault="00B40ACA" w:rsidP="00B40ACA">
                  <w:pPr>
                    <w:adjustRightInd w:val="0"/>
                    <w:snapToGrid w:val="0"/>
                    <w:jc w:val="center"/>
                    <w:rPr>
                      <w:b/>
                      <w:kern w:val="0"/>
                      <w:szCs w:val="21"/>
                    </w:rPr>
                  </w:pPr>
                  <w:r w:rsidRPr="007D1B97">
                    <w:rPr>
                      <w:b/>
                      <w:kern w:val="0"/>
                      <w:szCs w:val="21"/>
                    </w:rPr>
                    <w:t>污染物排放</w:t>
                  </w:r>
                </w:p>
              </w:tc>
              <w:tc>
                <w:tcPr>
                  <w:tcW w:w="1067" w:type="dxa"/>
                  <w:vMerge w:val="restart"/>
                  <w:tcBorders>
                    <w:top w:val="single" w:sz="4" w:space="0" w:color="auto"/>
                  </w:tcBorders>
                  <w:tcMar>
                    <w:left w:w="57" w:type="dxa"/>
                    <w:right w:w="57" w:type="dxa"/>
                  </w:tcMar>
                  <w:vAlign w:val="center"/>
                </w:tcPr>
                <w:p w14:paraId="472F8A84" w14:textId="77777777" w:rsidR="00B40ACA" w:rsidRPr="007D1B97" w:rsidRDefault="00B40ACA" w:rsidP="00B40ACA">
                  <w:pPr>
                    <w:adjustRightInd w:val="0"/>
                    <w:snapToGrid w:val="0"/>
                    <w:jc w:val="center"/>
                    <w:rPr>
                      <w:b/>
                      <w:kern w:val="0"/>
                      <w:szCs w:val="21"/>
                    </w:rPr>
                  </w:pPr>
                  <w:r w:rsidRPr="007D1B97">
                    <w:rPr>
                      <w:b/>
                      <w:kern w:val="0"/>
                      <w:szCs w:val="21"/>
                    </w:rPr>
                    <w:t>废水排放量</w:t>
                  </w:r>
                  <w:r w:rsidRPr="007D1B97">
                    <w:rPr>
                      <w:b/>
                      <w:kern w:val="0"/>
                      <w:szCs w:val="21"/>
                    </w:rPr>
                    <w:t>m</w:t>
                  </w:r>
                  <w:r w:rsidRPr="007D1B97">
                    <w:rPr>
                      <w:b/>
                      <w:kern w:val="0"/>
                      <w:szCs w:val="21"/>
                      <w:vertAlign w:val="superscript"/>
                    </w:rPr>
                    <w:t>3</w:t>
                  </w:r>
                  <w:r w:rsidRPr="007D1B97">
                    <w:rPr>
                      <w:b/>
                      <w:kern w:val="0"/>
                      <w:szCs w:val="21"/>
                    </w:rPr>
                    <w:t>/a</w:t>
                  </w:r>
                </w:p>
              </w:tc>
              <w:tc>
                <w:tcPr>
                  <w:tcW w:w="843" w:type="dxa"/>
                  <w:vMerge w:val="restart"/>
                  <w:tcBorders>
                    <w:top w:val="single" w:sz="4" w:space="0" w:color="auto"/>
                  </w:tcBorders>
                  <w:tcMar>
                    <w:left w:w="57" w:type="dxa"/>
                    <w:right w:w="57" w:type="dxa"/>
                  </w:tcMar>
                  <w:vAlign w:val="center"/>
                </w:tcPr>
                <w:p w14:paraId="05E1D6E7" w14:textId="77777777" w:rsidR="00B40ACA" w:rsidRPr="007D1B97" w:rsidRDefault="00B40ACA" w:rsidP="00B40ACA">
                  <w:pPr>
                    <w:adjustRightInd w:val="0"/>
                    <w:snapToGrid w:val="0"/>
                    <w:jc w:val="center"/>
                    <w:rPr>
                      <w:b/>
                      <w:kern w:val="0"/>
                      <w:szCs w:val="21"/>
                    </w:rPr>
                  </w:pPr>
                  <w:r w:rsidRPr="007D1B97">
                    <w:rPr>
                      <w:b/>
                      <w:kern w:val="0"/>
                      <w:szCs w:val="21"/>
                    </w:rPr>
                    <w:t>排放时间</w:t>
                  </w:r>
                  <w:r w:rsidRPr="007D1B97">
                    <w:rPr>
                      <w:b/>
                      <w:kern w:val="0"/>
                      <w:szCs w:val="21"/>
                    </w:rPr>
                    <w:t>h</w:t>
                  </w:r>
                </w:p>
              </w:tc>
            </w:tr>
            <w:tr w:rsidR="00DF1B3C" w:rsidRPr="007D1B97" w14:paraId="04DA47B9" w14:textId="77777777" w:rsidTr="00E169A8">
              <w:trPr>
                <w:trHeight w:val="23"/>
                <w:jc w:val="center"/>
              </w:trPr>
              <w:tc>
                <w:tcPr>
                  <w:tcW w:w="617" w:type="dxa"/>
                  <w:vMerge/>
                  <w:tcMar>
                    <w:left w:w="57" w:type="dxa"/>
                    <w:right w:w="57" w:type="dxa"/>
                  </w:tcMar>
                  <w:vAlign w:val="center"/>
                </w:tcPr>
                <w:p w14:paraId="053CA062" w14:textId="77777777" w:rsidR="00B40ACA" w:rsidRPr="007D1B97" w:rsidRDefault="00B40ACA" w:rsidP="00B40ACA">
                  <w:pPr>
                    <w:adjustRightInd w:val="0"/>
                    <w:snapToGrid w:val="0"/>
                    <w:jc w:val="center"/>
                    <w:rPr>
                      <w:b/>
                      <w:kern w:val="0"/>
                      <w:szCs w:val="21"/>
                    </w:rPr>
                  </w:pPr>
                </w:p>
              </w:tc>
              <w:tc>
                <w:tcPr>
                  <w:tcW w:w="549" w:type="dxa"/>
                  <w:vMerge/>
                  <w:tcMar>
                    <w:left w:w="57" w:type="dxa"/>
                    <w:right w:w="57" w:type="dxa"/>
                  </w:tcMar>
                  <w:vAlign w:val="center"/>
                </w:tcPr>
                <w:p w14:paraId="01E18A46" w14:textId="77777777" w:rsidR="00B40ACA" w:rsidRPr="007D1B97" w:rsidRDefault="00B40ACA" w:rsidP="00B40ACA">
                  <w:pPr>
                    <w:adjustRightInd w:val="0"/>
                    <w:snapToGrid w:val="0"/>
                    <w:jc w:val="center"/>
                    <w:rPr>
                      <w:b/>
                      <w:kern w:val="0"/>
                      <w:szCs w:val="21"/>
                    </w:rPr>
                  </w:pPr>
                </w:p>
              </w:tc>
              <w:tc>
                <w:tcPr>
                  <w:tcW w:w="593" w:type="dxa"/>
                  <w:vMerge/>
                  <w:tcMar>
                    <w:left w:w="57" w:type="dxa"/>
                    <w:right w:w="57" w:type="dxa"/>
                  </w:tcMar>
                  <w:vAlign w:val="center"/>
                </w:tcPr>
                <w:p w14:paraId="44825B86" w14:textId="77777777" w:rsidR="00B40ACA" w:rsidRPr="007D1B97" w:rsidRDefault="00B40ACA" w:rsidP="00B40ACA">
                  <w:pPr>
                    <w:adjustRightInd w:val="0"/>
                    <w:snapToGrid w:val="0"/>
                    <w:jc w:val="center"/>
                    <w:rPr>
                      <w:b/>
                      <w:kern w:val="0"/>
                      <w:szCs w:val="21"/>
                    </w:rPr>
                  </w:pPr>
                </w:p>
              </w:tc>
              <w:tc>
                <w:tcPr>
                  <w:tcW w:w="1000" w:type="dxa"/>
                  <w:vMerge/>
                  <w:tcMar>
                    <w:left w:w="57" w:type="dxa"/>
                    <w:right w:w="57" w:type="dxa"/>
                  </w:tcMar>
                  <w:vAlign w:val="center"/>
                </w:tcPr>
                <w:p w14:paraId="57FDF115" w14:textId="77777777" w:rsidR="00B40ACA" w:rsidRPr="007D1B97" w:rsidRDefault="00B40ACA" w:rsidP="00B40ACA">
                  <w:pPr>
                    <w:adjustRightInd w:val="0"/>
                    <w:snapToGrid w:val="0"/>
                    <w:jc w:val="center"/>
                    <w:rPr>
                      <w:b/>
                      <w:kern w:val="0"/>
                      <w:szCs w:val="21"/>
                    </w:rPr>
                  </w:pPr>
                </w:p>
              </w:tc>
              <w:tc>
                <w:tcPr>
                  <w:tcW w:w="1103" w:type="dxa"/>
                  <w:tcMar>
                    <w:left w:w="57" w:type="dxa"/>
                    <w:right w:w="57" w:type="dxa"/>
                  </w:tcMar>
                  <w:vAlign w:val="center"/>
                </w:tcPr>
                <w:p w14:paraId="44169576" w14:textId="77777777" w:rsidR="00B40ACA" w:rsidRPr="007D1B97" w:rsidRDefault="00B40ACA" w:rsidP="00B40ACA">
                  <w:pPr>
                    <w:adjustRightInd w:val="0"/>
                    <w:snapToGrid w:val="0"/>
                    <w:jc w:val="center"/>
                    <w:rPr>
                      <w:b/>
                      <w:kern w:val="0"/>
                      <w:szCs w:val="21"/>
                    </w:rPr>
                  </w:pPr>
                  <w:r w:rsidRPr="007D1B97">
                    <w:rPr>
                      <w:b/>
                      <w:kern w:val="0"/>
                      <w:szCs w:val="21"/>
                    </w:rPr>
                    <w:t>污染物</w:t>
                  </w:r>
                </w:p>
              </w:tc>
              <w:tc>
                <w:tcPr>
                  <w:tcW w:w="593" w:type="dxa"/>
                  <w:tcMar>
                    <w:left w:w="57" w:type="dxa"/>
                    <w:right w:w="57" w:type="dxa"/>
                  </w:tcMar>
                  <w:vAlign w:val="center"/>
                </w:tcPr>
                <w:p w14:paraId="317099BF" w14:textId="77777777" w:rsidR="00B40ACA" w:rsidRPr="007D1B97" w:rsidRDefault="00B40ACA" w:rsidP="00B40ACA">
                  <w:pPr>
                    <w:adjustRightInd w:val="0"/>
                    <w:snapToGrid w:val="0"/>
                    <w:jc w:val="center"/>
                    <w:rPr>
                      <w:b/>
                      <w:kern w:val="0"/>
                      <w:szCs w:val="21"/>
                    </w:rPr>
                  </w:pPr>
                  <w:r w:rsidRPr="007D1B97">
                    <w:rPr>
                      <w:b/>
                      <w:kern w:val="0"/>
                      <w:szCs w:val="21"/>
                    </w:rPr>
                    <w:t>核算方法</w:t>
                  </w:r>
                </w:p>
              </w:tc>
              <w:tc>
                <w:tcPr>
                  <w:tcW w:w="943" w:type="dxa"/>
                  <w:tcMar>
                    <w:left w:w="57" w:type="dxa"/>
                    <w:right w:w="57" w:type="dxa"/>
                  </w:tcMar>
                  <w:vAlign w:val="center"/>
                </w:tcPr>
                <w:p w14:paraId="47C711F9" w14:textId="77777777" w:rsidR="00B40ACA" w:rsidRPr="007D1B97" w:rsidRDefault="00B40ACA" w:rsidP="00B40ACA">
                  <w:pPr>
                    <w:adjustRightInd w:val="0"/>
                    <w:snapToGrid w:val="0"/>
                    <w:jc w:val="center"/>
                    <w:rPr>
                      <w:b/>
                      <w:kern w:val="0"/>
                      <w:szCs w:val="21"/>
                    </w:rPr>
                  </w:pPr>
                  <w:r w:rsidRPr="007D1B97">
                    <w:rPr>
                      <w:b/>
                      <w:kern w:val="0"/>
                      <w:szCs w:val="21"/>
                    </w:rPr>
                    <w:t>产生浓度</w:t>
                  </w:r>
                  <w:r w:rsidRPr="007D1B97">
                    <w:rPr>
                      <w:b/>
                      <w:kern w:val="0"/>
                      <w:szCs w:val="21"/>
                    </w:rPr>
                    <w:t>mg/L</w:t>
                  </w:r>
                </w:p>
              </w:tc>
              <w:tc>
                <w:tcPr>
                  <w:tcW w:w="891" w:type="dxa"/>
                  <w:tcMar>
                    <w:left w:w="57" w:type="dxa"/>
                    <w:right w:w="57" w:type="dxa"/>
                  </w:tcMar>
                  <w:vAlign w:val="center"/>
                </w:tcPr>
                <w:p w14:paraId="3B095247" w14:textId="77777777" w:rsidR="00B40ACA" w:rsidRPr="007D1B97" w:rsidRDefault="00B40ACA" w:rsidP="00B40ACA">
                  <w:pPr>
                    <w:adjustRightInd w:val="0"/>
                    <w:snapToGrid w:val="0"/>
                    <w:jc w:val="center"/>
                    <w:rPr>
                      <w:b/>
                      <w:kern w:val="0"/>
                      <w:szCs w:val="21"/>
                    </w:rPr>
                  </w:pPr>
                  <w:r w:rsidRPr="007D1B97">
                    <w:rPr>
                      <w:b/>
                      <w:kern w:val="0"/>
                      <w:szCs w:val="21"/>
                    </w:rPr>
                    <w:t>产生量</w:t>
                  </w:r>
                  <w:r w:rsidRPr="007D1B97">
                    <w:rPr>
                      <w:b/>
                      <w:kern w:val="0"/>
                      <w:szCs w:val="21"/>
                    </w:rPr>
                    <w:t>t/a</w:t>
                  </w:r>
                </w:p>
              </w:tc>
              <w:tc>
                <w:tcPr>
                  <w:tcW w:w="593" w:type="dxa"/>
                  <w:tcMar>
                    <w:left w:w="57" w:type="dxa"/>
                    <w:right w:w="57" w:type="dxa"/>
                  </w:tcMar>
                  <w:vAlign w:val="center"/>
                </w:tcPr>
                <w:p w14:paraId="6FA638F2" w14:textId="77777777" w:rsidR="00B40ACA" w:rsidRPr="007D1B97" w:rsidRDefault="00B40ACA" w:rsidP="00B40ACA">
                  <w:pPr>
                    <w:adjustRightInd w:val="0"/>
                    <w:snapToGrid w:val="0"/>
                    <w:jc w:val="center"/>
                    <w:rPr>
                      <w:b/>
                      <w:kern w:val="0"/>
                      <w:szCs w:val="21"/>
                    </w:rPr>
                  </w:pPr>
                  <w:r w:rsidRPr="007D1B97">
                    <w:rPr>
                      <w:b/>
                      <w:kern w:val="0"/>
                      <w:szCs w:val="21"/>
                    </w:rPr>
                    <w:t>处理工艺</w:t>
                  </w:r>
                </w:p>
              </w:tc>
              <w:tc>
                <w:tcPr>
                  <w:tcW w:w="619" w:type="dxa"/>
                  <w:tcMar>
                    <w:left w:w="57" w:type="dxa"/>
                    <w:right w:w="57" w:type="dxa"/>
                  </w:tcMar>
                  <w:vAlign w:val="center"/>
                </w:tcPr>
                <w:p w14:paraId="56E37CDF" w14:textId="77777777" w:rsidR="00B40ACA" w:rsidRPr="007D1B97" w:rsidRDefault="00B40ACA" w:rsidP="00B40ACA">
                  <w:pPr>
                    <w:adjustRightInd w:val="0"/>
                    <w:snapToGrid w:val="0"/>
                    <w:jc w:val="center"/>
                    <w:rPr>
                      <w:b/>
                      <w:kern w:val="0"/>
                      <w:szCs w:val="21"/>
                    </w:rPr>
                  </w:pPr>
                  <w:r w:rsidRPr="007D1B97">
                    <w:rPr>
                      <w:b/>
                      <w:kern w:val="0"/>
                      <w:szCs w:val="21"/>
                    </w:rPr>
                    <w:t>处理能力</w:t>
                  </w:r>
                </w:p>
                <w:p w14:paraId="703A52A5" w14:textId="77777777" w:rsidR="00B40ACA" w:rsidRPr="007D1B97" w:rsidRDefault="00B40ACA" w:rsidP="00B40ACA">
                  <w:pPr>
                    <w:adjustRightInd w:val="0"/>
                    <w:snapToGrid w:val="0"/>
                    <w:jc w:val="center"/>
                    <w:rPr>
                      <w:b/>
                      <w:kern w:val="0"/>
                      <w:szCs w:val="21"/>
                    </w:rPr>
                  </w:pPr>
                  <w:r w:rsidRPr="007D1B97">
                    <w:rPr>
                      <w:b/>
                      <w:kern w:val="0"/>
                      <w:szCs w:val="21"/>
                    </w:rPr>
                    <w:t>t/a</w:t>
                  </w:r>
                </w:p>
              </w:tc>
              <w:tc>
                <w:tcPr>
                  <w:tcW w:w="634" w:type="dxa"/>
                  <w:tcMar>
                    <w:left w:w="57" w:type="dxa"/>
                    <w:right w:w="57" w:type="dxa"/>
                  </w:tcMar>
                  <w:vAlign w:val="center"/>
                </w:tcPr>
                <w:p w14:paraId="088189C4" w14:textId="77777777" w:rsidR="00B40ACA" w:rsidRPr="007D1B97" w:rsidRDefault="00B40ACA" w:rsidP="00B40ACA">
                  <w:pPr>
                    <w:adjustRightInd w:val="0"/>
                    <w:snapToGrid w:val="0"/>
                    <w:jc w:val="center"/>
                    <w:rPr>
                      <w:b/>
                      <w:kern w:val="0"/>
                      <w:szCs w:val="21"/>
                    </w:rPr>
                  </w:pPr>
                  <w:r w:rsidRPr="007D1B97">
                    <w:rPr>
                      <w:b/>
                      <w:kern w:val="0"/>
                      <w:szCs w:val="21"/>
                    </w:rPr>
                    <w:t>是否可行技术</w:t>
                  </w:r>
                </w:p>
              </w:tc>
              <w:tc>
                <w:tcPr>
                  <w:tcW w:w="804" w:type="dxa"/>
                  <w:tcMar>
                    <w:left w:w="57" w:type="dxa"/>
                    <w:right w:w="57" w:type="dxa"/>
                  </w:tcMar>
                  <w:vAlign w:val="center"/>
                </w:tcPr>
                <w:p w14:paraId="6C8EE790" w14:textId="77777777" w:rsidR="00B40ACA" w:rsidRPr="007D1B97" w:rsidRDefault="00B40ACA" w:rsidP="00B40ACA">
                  <w:pPr>
                    <w:adjustRightInd w:val="0"/>
                    <w:snapToGrid w:val="0"/>
                    <w:jc w:val="center"/>
                    <w:rPr>
                      <w:b/>
                      <w:kern w:val="0"/>
                      <w:szCs w:val="21"/>
                    </w:rPr>
                  </w:pPr>
                  <w:r w:rsidRPr="007D1B97">
                    <w:rPr>
                      <w:b/>
                      <w:kern w:val="0"/>
                      <w:szCs w:val="21"/>
                    </w:rPr>
                    <w:t>效率</w:t>
                  </w:r>
                  <w:r w:rsidRPr="007D1B97">
                    <w:rPr>
                      <w:b/>
                      <w:kern w:val="0"/>
                      <w:szCs w:val="21"/>
                    </w:rPr>
                    <w:t>%</w:t>
                  </w:r>
                </w:p>
              </w:tc>
              <w:tc>
                <w:tcPr>
                  <w:tcW w:w="593" w:type="dxa"/>
                  <w:tcMar>
                    <w:left w:w="57" w:type="dxa"/>
                    <w:right w:w="57" w:type="dxa"/>
                  </w:tcMar>
                  <w:vAlign w:val="center"/>
                </w:tcPr>
                <w:p w14:paraId="41566477" w14:textId="77777777" w:rsidR="00B40ACA" w:rsidRPr="007D1B97" w:rsidRDefault="00B40ACA" w:rsidP="00B40ACA">
                  <w:pPr>
                    <w:adjustRightInd w:val="0"/>
                    <w:snapToGrid w:val="0"/>
                    <w:jc w:val="center"/>
                    <w:rPr>
                      <w:b/>
                      <w:kern w:val="0"/>
                      <w:szCs w:val="21"/>
                    </w:rPr>
                  </w:pPr>
                  <w:r w:rsidRPr="007D1B97">
                    <w:rPr>
                      <w:b/>
                      <w:kern w:val="0"/>
                      <w:szCs w:val="21"/>
                    </w:rPr>
                    <w:t>核算方法</w:t>
                  </w:r>
                </w:p>
              </w:tc>
              <w:tc>
                <w:tcPr>
                  <w:tcW w:w="943" w:type="dxa"/>
                  <w:tcMar>
                    <w:left w:w="57" w:type="dxa"/>
                    <w:right w:w="57" w:type="dxa"/>
                  </w:tcMar>
                  <w:vAlign w:val="center"/>
                </w:tcPr>
                <w:p w14:paraId="2A590B77" w14:textId="77777777" w:rsidR="00B40ACA" w:rsidRPr="007D1B97" w:rsidRDefault="00B40ACA" w:rsidP="00B40ACA">
                  <w:pPr>
                    <w:adjustRightInd w:val="0"/>
                    <w:snapToGrid w:val="0"/>
                    <w:jc w:val="center"/>
                    <w:rPr>
                      <w:b/>
                      <w:kern w:val="0"/>
                      <w:szCs w:val="21"/>
                    </w:rPr>
                  </w:pPr>
                  <w:r w:rsidRPr="007D1B97">
                    <w:rPr>
                      <w:b/>
                      <w:kern w:val="0"/>
                      <w:szCs w:val="21"/>
                    </w:rPr>
                    <w:t>排放浓度</w:t>
                  </w:r>
                  <w:r w:rsidRPr="007D1B97">
                    <w:rPr>
                      <w:b/>
                      <w:kern w:val="0"/>
                      <w:szCs w:val="21"/>
                    </w:rPr>
                    <w:t>mg/L</w:t>
                  </w:r>
                </w:p>
              </w:tc>
              <w:tc>
                <w:tcPr>
                  <w:tcW w:w="891" w:type="dxa"/>
                  <w:tcMar>
                    <w:left w:w="57" w:type="dxa"/>
                    <w:right w:w="57" w:type="dxa"/>
                  </w:tcMar>
                  <w:vAlign w:val="center"/>
                </w:tcPr>
                <w:p w14:paraId="35198CBA" w14:textId="77777777" w:rsidR="00B40ACA" w:rsidRPr="007D1B97" w:rsidRDefault="00B40ACA" w:rsidP="00B40ACA">
                  <w:pPr>
                    <w:adjustRightInd w:val="0"/>
                    <w:snapToGrid w:val="0"/>
                    <w:jc w:val="center"/>
                    <w:rPr>
                      <w:b/>
                      <w:kern w:val="0"/>
                      <w:szCs w:val="21"/>
                    </w:rPr>
                  </w:pPr>
                  <w:r w:rsidRPr="007D1B97">
                    <w:rPr>
                      <w:b/>
                      <w:kern w:val="0"/>
                      <w:szCs w:val="21"/>
                    </w:rPr>
                    <w:t>排放量</w:t>
                  </w:r>
                  <w:r w:rsidRPr="007D1B97">
                    <w:rPr>
                      <w:b/>
                      <w:kern w:val="0"/>
                      <w:szCs w:val="21"/>
                    </w:rPr>
                    <w:t>t/a</w:t>
                  </w:r>
                </w:p>
              </w:tc>
              <w:tc>
                <w:tcPr>
                  <w:tcW w:w="1067" w:type="dxa"/>
                  <w:vMerge/>
                  <w:tcMar>
                    <w:left w:w="57" w:type="dxa"/>
                    <w:right w:w="57" w:type="dxa"/>
                  </w:tcMar>
                  <w:vAlign w:val="center"/>
                </w:tcPr>
                <w:p w14:paraId="303893C3" w14:textId="77777777" w:rsidR="00B40ACA" w:rsidRPr="007D1B97" w:rsidRDefault="00B40ACA" w:rsidP="00B40ACA">
                  <w:pPr>
                    <w:adjustRightInd w:val="0"/>
                    <w:snapToGrid w:val="0"/>
                    <w:jc w:val="center"/>
                    <w:rPr>
                      <w:kern w:val="0"/>
                      <w:szCs w:val="21"/>
                    </w:rPr>
                  </w:pPr>
                </w:p>
              </w:tc>
              <w:tc>
                <w:tcPr>
                  <w:tcW w:w="843" w:type="dxa"/>
                  <w:vMerge/>
                  <w:tcMar>
                    <w:left w:w="57" w:type="dxa"/>
                    <w:right w:w="57" w:type="dxa"/>
                  </w:tcMar>
                  <w:vAlign w:val="center"/>
                </w:tcPr>
                <w:p w14:paraId="058971AA" w14:textId="77777777" w:rsidR="00B40ACA" w:rsidRPr="007D1B97" w:rsidRDefault="00B40ACA" w:rsidP="00B40ACA">
                  <w:pPr>
                    <w:adjustRightInd w:val="0"/>
                    <w:snapToGrid w:val="0"/>
                    <w:jc w:val="center"/>
                    <w:rPr>
                      <w:kern w:val="0"/>
                      <w:szCs w:val="21"/>
                    </w:rPr>
                  </w:pPr>
                </w:p>
              </w:tc>
            </w:tr>
            <w:tr w:rsidR="00DF1B3C" w:rsidRPr="007D1B97" w14:paraId="2618FCC4" w14:textId="77777777" w:rsidTr="00E169A8">
              <w:trPr>
                <w:trHeight w:val="467"/>
                <w:jc w:val="center"/>
              </w:trPr>
              <w:tc>
                <w:tcPr>
                  <w:tcW w:w="617" w:type="dxa"/>
                  <w:vMerge w:val="restart"/>
                  <w:tcMar>
                    <w:left w:w="57" w:type="dxa"/>
                    <w:right w:w="57" w:type="dxa"/>
                  </w:tcMar>
                  <w:vAlign w:val="center"/>
                </w:tcPr>
                <w:p w14:paraId="44FE4A31" w14:textId="77777777" w:rsidR="00B40ACA" w:rsidRPr="007D1B97" w:rsidRDefault="00B40ACA" w:rsidP="00B40ACA">
                  <w:pPr>
                    <w:adjustRightInd w:val="0"/>
                    <w:snapToGrid w:val="0"/>
                    <w:jc w:val="center"/>
                    <w:rPr>
                      <w:kern w:val="0"/>
                      <w:szCs w:val="21"/>
                    </w:rPr>
                  </w:pPr>
                  <w:r w:rsidRPr="007D1B97">
                    <w:rPr>
                      <w:rFonts w:hint="eastAsia"/>
                      <w:kern w:val="0"/>
                      <w:szCs w:val="21"/>
                    </w:rPr>
                    <w:t>员工生活</w:t>
                  </w:r>
                </w:p>
              </w:tc>
              <w:tc>
                <w:tcPr>
                  <w:tcW w:w="549" w:type="dxa"/>
                  <w:vMerge w:val="restart"/>
                  <w:tcMar>
                    <w:left w:w="57" w:type="dxa"/>
                    <w:right w:w="57" w:type="dxa"/>
                  </w:tcMar>
                  <w:vAlign w:val="center"/>
                </w:tcPr>
                <w:p w14:paraId="6A71064D" w14:textId="77777777" w:rsidR="00B40ACA" w:rsidRPr="007D1B97" w:rsidRDefault="00B40ACA" w:rsidP="00B40ACA">
                  <w:pPr>
                    <w:adjustRightInd w:val="0"/>
                    <w:snapToGrid w:val="0"/>
                    <w:jc w:val="center"/>
                    <w:rPr>
                      <w:kern w:val="0"/>
                      <w:szCs w:val="21"/>
                    </w:rPr>
                  </w:pPr>
                  <w:r w:rsidRPr="007D1B97">
                    <w:rPr>
                      <w:rFonts w:hint="eastAsia"/>
                      <w:kern w:val="0"/>
                      <w:szCs w:val="21"/>
                    </w:rPr>
                    <w:t>/</w:t>
                  </w:r>
                </w:p>
              </w:tc>
              <w:tc>
                <w:tcPr>
                  <w:tcW w:w="593" w:type="dxa"/>
                  <w:vMerge w:val="restart"/>
                  <w:tcMar>
                    <w:left w:w="57" w:type="dxa"/>
                    <w:right w:w="57" w:type="dxa"/>
                  </w:tcMar>
                  <w:vAlign w:val="center"/>
                </w:tcPr>
                <w:p w14:paraId="0D0BA346" w14:textId="77777777" w:rsidR="00B40ACA" w:rsidRPr="007D1B97" w:rsidRDefault="00B40ACA" w:rsidP="00B40ACA">
                  <w:pPr>
                    <w:adjustRightInd w:val="0"/>
                    <w:snapToGrid w:val="0"/>
                    <w:jc w:val="center"/>
                    <w:rPr>
                      <w:kern w:val="0"/>
                      <w:szCs w:val="21"/>
                    </w:rPr>
                  </w:pPr>
                  <w:r w:rsidRPr="007D1B97">
                    <w:rPr>
                      <w:rFonts w:hint="eastAsia"/>
                      <w:kern w:val="0"/>
                      <w:szCs w:val="21"/>
                    </w:rPr>
                    <w:t>生活污水</w:t>
                  </w:r>
                </w:p>
              </w:tc>
              <w:tc>
                <w:tcPr>
                  <w:tcW w:w="1000" w:type="dxa"/>
                  <w:vMerge w:val="restart"/>
                  <w:tcMar>
                    <w:left w:w="57" w:type="dxa"/>
                    <w:right w:w="57" w:type="dxa"/>
                  </w:tcMar>
                  <w:vAlign w:val="center"/>
                </w:tcPr>
                <w:p w14:paraId="12836C1B" w14:textId="77777777" w:rsidR="00B40ACA" w:rsidRPr="007D1B97" w:rsidRDefault="00B40ACA" w:rsidP="00B40ACA">
                  <w:pPr>
                    <w:adjustRightInd w:val="0"/>
                    <w:snapToGrid w:val="0"/>
                    <w:jc w:val="center"/>
                    <w:rPr>
                      <w:kern w:val="0"/>
                      <w:szCs w:val="21"/>
                    </w:rPr>
                  </w:pPr>
                  <w:r w:rsidRPr="007D1B97">
                    <w:rPr>
                      <w:kern w:val="0"/>
                      <w:szCs w:val="21"/>
                    </w:rPr>
                    <w:t>106.25</w:t>
                  </w:r>
                </w:p>
              </w:tc>
              <w:tc>
                <w:tcPr>
                  <w:tcW w:w="1103" w:type="dxa"/>
                  <w:tcMar>
                    <w:left w:w="57" w:type="dxa"/>
                    <w:right w:w="57" w:type="dxa"/>
                  </w:tcMar>
                  <w:vAlign w:val="center"/>
                </w:tcPr>
                <w:p w14:paraId="56D6F9B6" w14:textId="77777777" w:rsidR="00B40ACA" w:rsidRPr="007D1B97" w:rsidRDefault="00B40ACA" w:rsidP="00B40ACA">
                  <w:pPr>
                    <w:adjustRightInd w:val="0"/>
                    <w:snapToGrid w:val="0"/>
                    <w:jc w:val="center"/>
                    <w:rPr>
                      <w:kern w:val="0"/>
                      <w:szCs w:val="21"/>
                    </w:rPr>
                  </w:pPr>
                  <w:proofErr w:type="spellStart"/>
                  <w:r w:rsidRPr="007D1B97">
                    <w:rPr>
                      <w:rFonts w:hint="eastAsia"/>
                      <w:kern w:val="0"/>
                      <w:szCs w:val="21"/>
                    </w:rPr>
                    <w:t>C</w:t>
                  </w:r>
                  <w:r w:rsidRPr="007D1B97">
                    <w:rPr>
                      <w:kern w:val="0"/>
                      <w:szCs w:val="21"/>
                    </w:rPr>
                    <w:t>OD</w:t>
                  </w:r>
                  <w:r w:rsidRPr="007D1B97">
                    <w:rPr>
                      <w:kern w:val="0"/>
                      <w:szCs w:val="21"/>
                      <w:vertAlign w:val="subscript"/>
                    </w:rPr>
                    <w:t>C</w:t>
                  </w:r>
                  <w:r w:rsidRPr="007D1B97">
                    <w:rPr>
                      <w:rFonts w:hint="eastAsia"/>
                      <w:kern w:val="0"/>
                      <w:szCs w:val="21"/>
                      <w:vertAlign w:val="subscript"/>
                    </w:rPr>
                    <w:t>r</w:t>
                  </w:r>
                  <w:proofErr w:type="spellEnd"/>
                </w:p>
              </w:tc>
              <w:tc>
                <w:tcPr>
                  <w:tcW w:w="593" w:type="dxa"/>
                  <w:vMerge w:val="restart"/>
                  <w:tcMar>
                    <w:left w:w="57" w:type="dxa"/>
                    <w:right w:w="57" w:type="dxa"/>
                  </w:tcMar>
                  <w:vAlign w:val="center"/>
                </w:tcPr>
                <w:p w14:paraId="103693E9" w14:textId="77777777" w:rsidR="00B40ACA" w:rsidRPr="007D1B97" w:rsidRDefault="00B40ACA" w:rsidP="00B40ACA">
                  <w:pPr>
                    <w:adjustRightInd w:val="0"/>
                    <w:snapToGrid w:val="0"/>
                    <w:jc w:val="center"/>
                    <w:rPr>
                      <w:kern w:val="0"/>
                      <w:szCs w:val="21"/>
                    </w:rPr>
                  </w:pPr>
                  <w:r w:rsidRPr="007D1B97">
                    <w:rPr>
                      <w:rFonts w:hint="eastAsia"/>
                      <w:kern w:val="0"/>
                      <w:szCs w:val="21"/>
                    </w:rPr>
                    <w:t>类比法</w:t>
                  </w:r>
                </w:p>
              </w:tc>
              <w:tc>
                <w:tcPr>
                  <w:tcW w:w="943" w:type="dxa"/>
                  <w:tcMar>
                    <w:left w:w="57" w:type="dxa"/>
                    <w:right w:w="57" w:type="dxa"/>
                  </w:tcMar>
                  <w:vAlign w:val="center"/>
                </w:tcPr>
                <w:p w14:paraId="18D50E7D" w14:textId="77777777" w:rsidR="00B40ACA" w:rsidRPr="007D1B97" w:rsidRDefault="00B40ACA" w:rsidP="00B40ACA">
                  <w:pPr>
                    <w:adjustRightInd w:val="0"/>
                    <w:snapToGrid w:val="0"/>
                    <w:jc w:val="center"/>
                    <w:rPr>
                      <w:kern w:val="0"/>
                      <w:szCs w:val="21"/>
                    </w:rPr>
                  </w:pPr>
                  <w:r w:rsidRPr="007D1B97">
                    <w:rPr>
                      <w:kern w:val="0"/>
                      <w:szCs w:val="21"/>
                    </w:rPr>
                    <w:t>340</w:t>
                  </w:r>
                </w:p>
              </w:tc>
              <w:tc>
                <w:tcPr>
                  <w:tcW w:w="891" w:type="dxa"/>
                  <w:tcMar>
                    <w:left w:w="57" w:type="dxa"/>
                    <w:right w:w="57" w:type="dxa"/>
                  </w:tcMar>
                  <w:vAlign w:val="center"/>
                </w:tcPr>
                <w:p w14:paraId="409997C5" w14:textId="77777777" w:rsidR="00B40ACA" w:rsidRPr="007D1B97" w:rsidRDefault="00B40ACA" w:rsidP="00B40ACA">
                  <w:pPr>
                    <w:adjustRightInd w:val="0"/>
                    <w:snapToGrid w:val="0"/>
                    <w:jc w:val="center"/>
                    <w:rPr>
                      <w:kern w:val="0"/>
                      <w:szCs w:val="21"/>
                    </w:rPr>
                  </w:pPr>
                  <w:r w:rsidRPr="007D1B97">
                    <w:rPr>
                      <w:kern w:val="0"/>
                      <w:szCs w:val="21"/>
                    </w:rPr>
                    <w:t>0.036</w:t>
                  </w:r>
                </w:p>
              </w:tc>
              <w:tc>
                <w:tcPr>
                  <w:tcW w:w="593" w:type="dxa"/>
                  <w:vMerge w:val="restart"/>
                  <w:tcMar>
                    <w:left w:w="57" w:type="dxa"/>
                    <w:right w:w="57" w:type="dxa"/>
                  </w:tcMar>
                  <w:vAlign w:val="center"/>
                </w:tcPr>
                <w:p w14:paraId="5F60298C" w14:textId="77777777" w:rsidR="00B40ACA" w:rsidRPr="007D1B97" w:rsidRDefault="00B40ACA" w:rsidP="00B40ACA">
                  <w:pPr>
                    <w:adjustRightInd w:val="0"/>
                    <w:snapToGrid w:val="0"/>
                    <w:jc w:val="center"/>
                    <w:rPr>
                      <w:kern w:val="0"/>
                      <w:szCs w:val="21"/>
                    </w:rPr>
                  </w:pPr>
                  <w:r w:rsidRPr="007D1B97">
                    <w:rPr>
                      <w:rFonts w:hint="eastAsia"/>
                      <w:kern w:val="0"/>
                      <w:szCs w:val="21"/>
                    </w:rPr>
                    <w:t>化粪池</w:t>
                  </w:r>
                </w:p>
              </w:tc>
              <w:tc>
                <w:tcPr>
                  <w:tcW w:w="619" w:type="dxa"/>
                  <w:vMerge w:val="restart"/>
                  <w:tcMar>
                    <w:left w:w="57" w:type="dxa"/>
                    <w:right w:w="57" w:type="dxa"/>
                  </w:tcMar>
                  <w:vAlign w:val="center"/>
                </w:tcPr>
                <w:p w14:paraId="0726B68E" w14:textId="77777777" w:rsidR="00B40ACA" w:rsidRPr="007D1B97" w:rsidRDefault="00B40ACA" w:rsidP="00B40ACA">
                  <w:pPr>
                    <w:adjustRightInd w:val="0"/>
                    <w:snapToGrid w:val="0"/>
                    <w:jc w:val="center"/>
                    <w:rPr>
                      <w:kern w:val="0"/>
                      <w:szCs w:val="21"/>
                    </w:rPr>
                  </w:pPr>
                  <w:r w:rsidRPr="007D1B97">
                    <w:rPr>
                      <w:rFonts w:hint="eastAsia"/>
                      <w:kern w:val="0"/>
                      <w:szCs w:val="21"/>
                    </w:rPr>
                    <w:t>1</w:t>
                  </w:r>
                  <w:r w:rsidRPr="007D1B97">
                    <w:rPr>
                      <w:kern w:val="0"/>
                      <w:szCs w:val="21"/>
                    </w:rPr>
                    <w:t>0</w:t>
                  </w:r>
                </w:p>
              </w:tc>
              <w:tc>
                <w:tcPr>
                  <w:tcW w:w="634" w:type="dxa"/>
                  <w:vMerge w:val="restart"/>
                  <w:tcMar>
                    <w:left w:w="57" w:type="dxa"/>
                    <w:right w:w="57" w:type="dxa"/>
                  </w:tcMar>
                  <w:vAlign w:val="center"/>
                </w:tcPr>
                <w:p w14:paraId="73361F21" w14:textId="77777777" w:rsidR="00B40ACA" w:rsidRPr="007D1B97" w:rsidRDefault="00B40ACA" w:rsidP="00B40ACA">
                  <w:pPr>
                    <w:adjustRightInd w:val="0"/>
                    <w:snapToGrid w:val="0"/>
                    <w:jc w:val="center"/>
                    <w:rPr>
                      <w:kern w:val="0"/>
                      <w:szCs w:val="21"/>
                    </w:rPr>
                  </w:pPr>
                  <w:r w:rsidRPr="007D1B97">
                    <w:rPr>
                      <w:rFonts w:hint="eastAsia"/>
                      <w:kern w:val="0"/>
                      <w:szCs w:val="21"/>
                    </w:rPr>
                    <w:t>是</w:t>
                  </w:r>
                </w:p>
              </w:tc>
              <w:tc>
                <w:tcPr>
                  <w:tcW w:w="804" w:type="dxa"/>
                  <w:vMerge w:val="restart"/>
                  <w:tcMar>
                    <w:left w:w="57" w:type="dxa"/>
                    <w:right w:w="57" w:type="dxa"/>
                  </w:tcMar>
                  <w:vAlign w:val="center"/>
                </w:tcPr>
                <w:p w14:paraId="7E552201" w14:textId="77777777" w:rsidR="00B40ACA" w:rsidRPr="007D1B97" w:rsidRDefault="00B40ACA" w:rsidP="00B40ACA">
                  <w:pPr>
                    <w:adjustRightInd w:val="0"/>
                    <w:snapToGrid w:val="0"/>
                    <w:jc w:val="center"/>
                    <w:rPr>
                      <w:kern w:val="0"/>
                      <w:szCs w:val="21"/>
                    </w:rPr>
                  </w:pPr>
                  <w:r w:rsidRPr="007D1B97">
                    <w:rPr>
                      <w:rFonts w:hint="eastAsia"/>
                      <w:kern w:val="0"/>
                      <w:szCs w:val="21"/>
                    </w:rPr>
                    <w:t>/</w:t>
                  </w:r>
                </w:p>
              </w:tc>
              <w:tc>
                <w:tcPr>
                  <w:tcW w:w="593" w:type="dxa"/>
                  <w:vMerge w:val="restart"/>
                  <w:tcMar>
                    <w:left w:w="57" w:type="dxa"/>
                    <w:right w:w="57" w:type="dxa"/>
                  </w:tcMar>
                  <w:vAlign w:val="center"/>
                </w:tcPr>
                <w:p w14:paraId="23068BA8" w14:textId="77777777" w:rsidR="00B40ACA" w:rsidRPr="007D1B97" w:rsidRDefault="00B40ACA" w:rsidP="00B40ACA">
                  <w:pPr>
                    <w:adjustRightInd w:val="0"/>
                    <w:snapToGrid w:val="0"/>
                    <w:jc w:val="center"/>
                    <w:rPr>
                      <w:kern w:val="0"/>
                      <w:szCs w:val="21"/>
                    </w:rPr>
                  </w:pPr>
                  <w:r w:rsidRPr="007D1B97">
                    <w:rPr>
                      <w:rFonts w:hint="eastAsia"/>
                      <w:kern w:val="0"/>
                      <w:szCs w:val="21"/>
                    </w:rPr>
                    <w:t>/</w:t>
                  </w:r>
                </w:p>
              </w:tc>
              <w:tc>
                <w:tcPr>
                  <w:tcW w:w="943" w:type="dxa"/>
                  <w:tcMar>
                    <w:left w:w="57" w:type="dxa"/>
                    <w:right w:w="57" w:type="dxa"/>
                  </w:tcMar>
                  <w:vAlign w:val="center"/>
                </w:tcPr>
                <w:p w14:paraId="4D287948" w14:textId="77777777" w:rsidR="00B40ACA" w:rsidRPr="007D1B97" w:rsidRDefault="00B40ACA" w:rsidP="00B40ACA">
                  <w:pPr>
                    <w:adjustRightInd w:val="0"/>
                    <w:snapToGrid w:val="0"/>
                    <w:jc w:val="center"/>
                    <w:rPr>
                      <w:kern w:val="0"/>
                      <w:szCs w:val="21"/>
                    </w:rPr>
                  </w:pPr>
                  <w:r w:rsidRPr="007D1B97">
                    <w:rPr>
                      <w:rFonts w:hint="eastAsia"/>
                      <w:kern w:val="0"/>
                      <w:szCs w:val="21"/>
                    </w:rPr>
                    <w:t>3</w:t>
                  </w:r>
                  <w:r w:rsidRPr="007D1B97">
                    <w:rPr>
                      <w:kern w:val="0"/>
                      <w:szCs w:val="21"/>
                    </w:rPr>
                    <w:t>40</w:t>
                  </w:r>
                </w:p>
              </w:tc>
              <w:tc>
                <w:tcPr>
                  <w:tcW w:w="891" w:type="dxa"/>
                  <w:tcMar>
                    <w:left w:w="57" w:type="dxa"/>
                    <w:right w:w="57" w:type="dxa"/>
                  </w:tcMar>
                  <w:vAlign w:val="center"/>
                </w:tcPr>
                <w:p w14:paraId="24C1A36A" w14:textId="77777777" w:rsidR="00B40ACA" w:rsidRPr="007D1B97" w:rsidRDefault="00B40ACA" w:rsidP="00B40ACA">
                  <w:pPr>
                    <w:adjustRightInd w:val="0"/>
                    <w:snapToGrid w:val="0"/>
                    <w:jc w:val="center"/>
                    <w:rPr>
                      <w:kern w:val="0"/>
                      <w:szCs w:val="21"/>
                    </w:rPr>
                  </w:pPr>
                  <w:r w:rsidRPr="007D1B97">
                    <w:rPr>
                      <w:rFonts w:hint="eastAsia"/>
                      <w:kern w:val="0"/>
                      <w:szCs w:val="21"/>
                    </w:rPr>
                    <w:t>0</w:t>
                  </w:r>
                  <w:r w:rsidRPr="007D1B97">
                    <w:rPr>
                      <w:kern w:val="0"/>
                      <w:szCs w:val="21"/>
                    </w:rPr>
                    <w:t>.036</w:t>
                  </w:r>
                </w:p>
              </w:tc>
              <w:tc>
                <w:tcPr>
                  <w:tcW w:w="1067" w:type="dxa"/>
                  <w:vMerge w:val="restart"/>
                  <w:tcMar>
                    <w:left w:w="57" w:type="dxa"/>
                    <w:right w:w="57" w:type="dxa"/>
                  </w:tcMar>
                  <w:vAlign w:val="center"/>
                </w:tcPr>
                <w:p w14:paraId="33A6CE55" w14:textId="77777777" w:rsidR="00B40ACA" w:rsidRPr="007D1B97" w:rsidRDefault="00B40ACA" w:rsidP="00B40ACA">
                  <w:pPr>
                    <w:adjustRightInd w:val="0"/>
                    <w:snapToGrid w:val="0"/>
                    <w:jc w:val="center"/>
                    <w:rPr>
                      <w:kern w:val="0"/>
                      <w:szCs w:val="21"/>
                    </w:rPr>
                  </w:pPr>
                  <w:r w:rsidRPr="007D1B97">
                    <w:rPr>
                      <w:kern w:val="0"/>
                      <w:szCs w:val="21"/>
                    </w:rPr>
                    <w:t>106.25</w:t>
                  </w:r>
                </w:p>
              </w:tc>
              <w:tc>
                <w:tcPr>
                  <w:tcW w:w="843" w:type="dxa"/>
                  <w:vMerge w:val="restart"/>
                  <w:tcMar>
                    <w:left w:w="57" w:type="dxa"/>
                    <w:right w:w="57" w:type="dxa"/>
                  </w:tcMar>
                  <w:vAlign w:val="center"/>
                </w:tcPr>
                <w:p w14:paraId="21466EE5" w14:textId="77777777" w:rsidR="00B40ACA" w:rsidRPr="007D1B97" w:rsidRDefault="00B40ACA" w:rsidP="00B40ACA">
                  <w:pPr>
                    <w:adjustRightInd w:val="0"/>
                    <w:snapToGrid w:val="0"/>
                    <w:jc w:val="center"/>
                    <w:rPr>
                      <w:kern w:val="0"/>
                      <w:szCs w:val="21"/>
                    </w:rPr>
                  </w:pPr>
                  <w:r w:rsidRPr="007D1B97">
                    <w:rPr>
                      <w:kern w:val="0"/>
                      <w:szCs w:val="21"/>
                    </w:rPr>
                    <w:t>2000</w:t>
                  </w:r>
                </w:p>
              </w:tc>
            </w:tr>
            <w:tr w:rsidR="00DF1B3C" w:rsidRPr="007D1B97" w14:paraId="68B1C610" w14:textId="77777777" w:rsidTr="00E169A8">
              <w:trPr>
                <w:trHeight w:val="376"/>
                <w:jc w:val="center"/>
              </w:trPr>
              <w:tc>
                <w:tcPr>
                  <w:tcW w:w="617" w:type="dxa"/>
                  <w:vMerge/>
                  <w:vAlign w:val="center"/>
                </w:tcPr>
                <w:p w14:paraId="27A5C02C" w14:textId="77777777" w:rsidR="00B40ACA" w:rsidRPr="007D1B97" w:rsidRDefault="00B40ACA" w:rsidP="00B40ACA">
                  <w:pPr>
                    <w:adjustRightInd w:val="0"/>
                    <w:snapToGrid w:val="0"/>
                    <w:jc w:val="center"/>
                    <w:rPr>
                      <w:kern w:val="0"/>
                      <w:szCs w:val="21"/>
                    </w:rPr>
                  </w:pPr>
                </w:p>
              </w:tc>
              <w:tc>
                <w:tcPr>
                  <w:tcW w:w="549" w:type="dxa"/>
                  <w:vMerge/>
                  <w:vAlign w:val="center"/>
                </w:tcPr>
                <w:p w14:paraId="1CCA3114" w14:textId="77777777" w:rsidR="00B40ACA" w:rsidRPr="007D1B97" w:rsidRDefault="00B40ACA" w:rsidP="00B40ACA">
                  <w:pPr>
                    <w:adjustRightInd w:val="0"/>
                    <w:snapToGrid w:val="0"/>
                    <w:jc w:val="center"/>
                    <w:rPr>
                      <w:kern w:val="0"/>
                      <w:szCs w:val="21"/>
                    </w:rPr>
                  </w:pPr>
                </w:p>
              </w:tc>
              <w:tc>
                <w:tcPr>
                  <w:tcW w:w="593" w:type="dxa"/>
                  <w:vMerge/>
                  <w:vAlign w:val="center"/>
                </w:tcPr>
                <w:p w14:paraId="13C97E9F" w14:textId="77777777" w:rsidR="00B40ACA" w:rsidRPr="007D1B97" w:rsidRDefault="00B40ACA" w:rsidP="00B40ACA">
                  <w:pPr>
                    <w:adjustRightInd w:val="0"/>
                    <w:snapToGrid w:val="0"/>
                    <w:jc w:val="center"/>
                    <w:rPr>
                      <w:kern w:val="0"/>
                      <w:szCs w:val="21"/>
                    </w:rPr>
                  </w:pPr>
                </w:p>
              </w:tc>
              <w:tc>
                <w:tcPr>
                  <w:tcW w:w="1000" w:type="dxa"/>
                  <w:vMerge/>
                  <w:vAlign w:val="center"/>
                </w:tcPr>
                <w:p w14:paraId="340B4FA3" w14:textId="77777777" w:rsidR="00B40ACA" w:rsidRPr="007D1B97" w:rsidRDefault="00B40ACA" w:rsidP="00B40ACA">
                  <w:pPr>
                    <w:adjustRightInd w:val="0"/>
                    <w:snapToGrid w:val="0"/>
                    <w:jc w:val="center"/>
                    <w:rPr>
                      <w:kern w:val="0"/>
                      <w:szCs w:val="21"/>
                    </w:rPr>
                  </w:pPr>
                </w:p>
              </w:tc>
              <w:tc>
                <w:tcPr>
                  <w:tcW w:w="1103" w:type="dxa"/>
                  <w:vAlign w:val="center"/>
                </w:tcPr>
                <w:p w14:paraId="30FAEAB2" w14:textId="77777777" w:rsidR="00B40ACA" w:rsidRPr="007D1B97" w:rsidRDefault="00B40ACA" w:rsidP="00B40ACA">
                  <w:pPr>
                    <w:adjustRightInd w:val="0"/>
                    <w:snapToGrid w:val="0"/>
                    <w:jc w:val="center"/>
                    <w:rPr>
                      <w:kern w:val="0"/>
                      <w:szCs w:val="21"/>
                    </w:rPr>
                  </w:pPr>
                  <w:r w:rsidRPr="007D1B97">
                    <w:rPr>
                      <w:kern w:val="0"/>
                      <w:szCs w:val="21"/>
                    </w:rPr>
                    <w:t>NH</w:t>
                  </w:r>
                  <w:r w:rsidRPr="007D1B97">
                    <w:rPr>
                      <w:kern w:val="0"/>
                      <w:szCs w:val="21"/>
                      <w:vertAlign w:val="subscript"/>
                    </w:rPr>
                    <w:t>3</w:t>
                  </w:r>
                  <w:r w:rsidRPr="007D1B97">
                    <w:rPr>
                      <w:kern w:val="0"/>
                      <w:szCs w:val="21"/>
                    </w:rPr>
                    <w:t>-N</w:t>
                  </w:r>
                </w:p>
              </w:tc>
              <w:tc>
                <w:tcPr>
                  <w:tcW w:w="593" w:type="dxa"/>
                  <w:vMerge/>
                  <w:vAlign w:val="center"/>
                </w:tcPr>
                <w:p w14:paraId="250A7746" w14:textId="77777777" w:rsidR="00B40ACA" w:rsidRPr="007D1B97" w:rsidRDefault="00B40ACA" w:rsidP="00B40ACA">
                  <w:pPr>
                    <w:adjustRightInd w:val="0"/>
                    <w:snapToGrid w:val="0"/>
                    <w:jc w:val="center"/>
                    <w:rPr>
                      <w:kern w:val="0"/>
                      <w:szCs w:val="21"/>
                    </w:rPr>
                  </w:pPr>
                </w:p>
              </w:tc>
              <w:tc>
                <w:tcPr>
                  <w:tcW w:w="943" w:type="dxa"/>
                  <w:vAlign w:val="center"/>
                </w:tcPr>
                <w:p w14:paraId="1D8E6C48" w14:textId="77777777" w:rsidR="00B40ACA" w:rsidRPr="007D1B97" w:rsidRDefault="00B40ACA" w:rsidP="00B40ACA">
                  <w:pPr>
                    <w:adjustRightInd w:val="0"/>
                    <w:snapToGrid w:val="0"/>
                    <w:jc w:val="center"/>
                    <w:rPr>
                      <w:kern w:val="0"/>
                      <w:szCs w:val="21"/>
                    </w:rPr>
                  </w:pPr>
                  <w:r w:rsidRPr="007D1B97">
                    <w:rPr>
                      <w:kern w:val="0"/>
                      <w:szCs w:val="21"/>
                    </w:rPr>
                    <w:t>33</w:t>
                  </w:r>
                </w:p>
              </w:tc>
              <w:tc>
                <w:tcPr>
                  <w:tcW w:w="891" w:type="dxa"/>
                  <w:vAlign w:val="center"/>
                </w:tcPr>
                <w:p w14:paraId="7BDCD44E" w14:textId="77777777" w:rsidR="00B40ACA" w:rsidRPr="007D1B97" w:rsidRDefault="00B40ACA" w:rsidP="00B40ACA">
                  <w:pPr>
                    <w:adjustRightInd w:val="0"/>
                    <w:snapToGrid w:val="0"/>
                    <w:jc w:val="center"/>
                    <w:rPr>
                      <w:kern w:val="0"/>
                      <w:szCs w:val="21"/>
                    </w:rPr>
                  </w:pPr>
                  <w:r w:rsidRPr="007D1B97">
                    <w:rPr>
                      <w:rFonts w:hint="eastAsia"/>
                      <w:kern w:val="0"/>
                      <w:szCs w:val="21"/>
                    </w:rPr>
                    <w:t>0</w:t>
                  </w:r>
                  <w:r w:rsidRPr="007D1B97">
                    <w:rPr>
                      <w:kern w:val="0"/>
                      <w:szCs w:val="21"/>
                    </w:rPr>
                    <w:t>.004</w:t>
                  </w:r>
                </w:p>
              </w:tc>
              <w:tc>
                <w:tcPr>
                  <w:tcW w:w="593" w:type="dxa"/>
                  <w:vMerge/>
                  <w:vAlign w:val="center"/>
                </w:tcPr>
                <w:p w14:paraId="61C99F7B" w14:textId="77777777" w:rsidR="00B40ACA" w:rsidRPr="007D1B97" w:rsidRDefault="00B40ACA" w:rsidP="00B40ACA">
                  <w:pPr>
                    <w:adjustRightInd w:val="0"/>
                    <w:snapToGrid w:val="0"/>
                    <w:jc w:val="center"/>
                    <w:rPr>
                      <w:kern w:val="0"/>
                      <w:szCs w:val="21"/>
                    </w:rPr>
                  </w:pPr>
                </w:p>
              </w:tc>
              <w:tc>
                <w:tcPr>
                  <w:tcW w:w="619" w:type="dxa"/>
                  <w:vMerge/>
                  <w:vAlign w:val="center"/>
                </w:tcPr>
                <w:p w14:paraId="0EF8284C" w14:textId="77777777" w:rsidR="00B40ACA" w:rsidRPr="007D1B97" w:rsidRDefault="00B40ACA" w:rsidP="00B40ACA">
                  <w:pPr>
                    <w:adjustRightInd w:val="0"/>
                    <w:snapToGrid w:val="0"/>
                    <w:jc w:val="center"/>
                    <w:rPr>
                      <w:kern w:val="0"/>
                      <w:szCs w:val="21"/>
                    </w:rPr>
                  </w:pPr>
                </w:p>
              </w:tc>
              <w:tc>
                <w:tcPr>
                  <w:tcW w:w="634" w:type="dxa"/>
                  <w:vMerge/>
                  <w:vAlign w:val="center"/>
                </w:tcPr>
                <w:p w14:paraId="612EB3B0" w14:textId="77777777" w:rsidR="00B40ACA" w:rsidRPr="007D1B97" w:rsidRDefault="00B40ACA" w:rsidP="00B40ACA">
                  <w:pPr>
                    <w:adjustRightInd w:val="0"/>
                    <w:snapToGrid w:val="0"/>
                    <w:jc w:val="center"/>
                    <w:rPr>
                      <w:kern w:val="0"/>
                      <w:szCs w:val="21"/>
                    </w:rPr>
                  </w:pPr>
                </w:p>
              </w:tc>
              <w:tc>
                <w:tcPr>
                  <w:tcW w:w="804" w:type="dxa"/>
                  <w:vMerge/>
                  <w:vAlign w:val="center"/>
                </w:tcPr>
                <w:p w14:paraId="57B05D19" w14:textId="77777777" w:rsidR="00B40ACA" w:rsidRPr="007D1B97" w:rsidRDefault="00B40ACA" w:rsidP="00B40ACA">
                  <w:pPr>
                    <w:adjustRightInd w:val="0"/>
                    <w:snapToGrid w:val="0"/>
                    <w:jc w:val="center"/>
                    <w:rPr>
                      <w:kern w:val="0"/>
                      <w:szCs w:val="21"/>
                    </w:rPr>
                  </w:pPr>
                </w:p>
              </w:tc>
              <w:tc>
                <w:tcPr>
                  <w:tcW w:w="593" w:type="dxa"/>
                  <w:vMerge/>
                  <w:vAlign w:val="center"/>
                </w:tcPr>
                <w:p w14:paraId="23F07315" w14:textId="77777777" w:rsidR="00B40ACA" w:rsidRPr="007D1B97" w:rsidRDefault="00B40ACA" w:rsidP="00B40ACA">
                  <w:pPr>
                    <w:adjustRightInd w:val="0"/>
                    <w:snapToGrid w:val="0"/>
                    <w:jc w:val="center"/>
                    <w:rPr>
                      <w:kern w:val="0"/>
                      <w:szCs w:val="21"/>
                    </w:rPr>
                  </w:pPr>
                </w:p>
              </w:tc>
              <w:tc>
                <w:tcPr>
                  <w:tcW w:w="943" w:type="dxa"/>
                  <w:vAlign w:val="center"/>
                </w:tcPr>
                <w:p w14:paraId="5A7BAECA" w14:textId="77777777" w:rsidR="00B40ACA" w:rsidRPr="007D1B97" w:rsidRDefault="00B40ACA" w:rsidP="00B40ACA">
                  <w:pPr>
                    <w:adjustRightInd w:val="0"/>
                    <w:snapToGrid w:val="0"/>
                    <w:jc w:val="center"/>
                    <w:rPr>
                      <w:kern w:val="0"/>
                      <w:szCs w:val="21"/>
                    </w:rPr>
                  </w:pPr>
                  <w:r w:rsidRPr="007D1B97">
                    <w:rPr>
                      <w:kern w:val="0"/>
                      <w:szCs w:val="21"/>
                    </w:rPr>
                    <w:t>33</w:t>
                  </w:r>
                </w:p>
              </w:tc>
              <w:tc>
                <w:tcPr>
                  <w:tcW w:w="891" w:type="dxa"/>
                  <w:vAlign w:val="center"/>
                </w:tcPr>
                <w:p w14:paraId="55ED6422" w14:textId="77777777" w:rsidR="00B40ACA" w:rsidRPr="007D1B97" w:rsidRDefault="00B40ACA" w:rsidP="00B40ACA">
                  <w:pPr>
                    <w:adjustRightInd w:val="0"/>
                    <w:snapToGrid w:val="0"/>
                    <w:jc w:val="center"/>
                    <w:rPr>
                      <w:kern w:val="0"/>
                      <w:szCs w:val="21"/>
                    </w:rPr>
                  </w:pPr>
                  <w:r w:rsidRPr="007D1B97">
                    <w:rPr>
                      <w:rFonts w:hint="eastAsia"/>
                      <w:kern w:val="0"/>
                      <w:szCs w:val="21"/>
                    </w:rPr>
                    <w:t>0</w:t>
                  </w:r>
                  <w:r w:rsidRPr="007D1B97">
                    <w:rPr>
                      <w:kern w:val="0"/>
                      <w:szCs w:val="21"/>
                    </w:rPr>
                    <w:t>.004</w:t>
                  </w:r>
                </w:p>
              </w:tc>
              <w:tc>
                <w:tcPr>
                  <w:tcW w:w="1067" w:type="dxa"/>
                  <w:vMerge/>
                  <w:vAlign w:val="center"/>
                </w:tcPr>
                <w:p w14:paraId="0F2743A5" w14:textId="77777777" w:rsidR="00B40ACA" w:rsidRPr="007D1B97" w:rsidRDefault="00B40ACA" w:rsidP="00B40ACA">
                  <w:pPr>
                    <w:adjustRightInd w:val="0"/>
                    <w:snapToGrid w:val="0"/>
                    <w:jc w:val="center"/>
                    <w:rPr>
                      <w:kern w:val="0"/>
                      <w:szCs w:val="21"/>
                    </w:rPr>
                  </w:pPr>
                </w:p>
              </w:tc>
              <w:tc>
                <w:tcPr>
                  <w:tcW w:w="843" w:type="dxa"/>
                  <w:vMerge/>
                  <w:vAlign w:val="center"/>
                </w:tcPr>
                <w:p w14:paraId="705ADBDE" w14:textId="77777777" w:rsidR="00B40ACA" w:rsidRPr="007D1B97" w:rsidRDefault="00B40ACA" w:rsidP="00B40ACA">
                  <w:pPr>
                    <w:adjustRightInd w:val="0"/>
                    <w:snapToGrid w:val="0"/>
                    <w:jc w:val="center"/>
                    <w:rPr>
                      <w:kern w:val="0"/>
                      <w:szCs w:val="21"/>
                    </w:rPr>
                  </w:pPr>
                </w:p>
              </w:tc>
            </w:tr>
          </w:tbl>
          <w:p w14:paraId="297FA97C" w14:textId="531BEC08" w:rsidR="00E169A8" w:rsidRDefault="00E169A8" w:rsidP="00E810DC">
            <w:pPr>
              <w:adjustRightInd w:val="0"/>
              <w:snapToGrid w:val="0"/>
              <w:spacing w:beforeLines="50" w:before="156"/>
              <w:jc w:val="center"/>
              <w:rPr>
                <w:b/>
                <w:bCs/>
                <w:spacing w:val="-10"/>
                <w:sz w:val="24"/>
              </w:rPr>
            </w:pPr>
            <w:r>
              <w:rPr>
                <w:b/>
                <w:bCs/>
                <w:spacing w:val="-10"/>
                <w:sz w:val="24"/>
              </w:rPr>
              <w:object w:dxaOrig="9105" w:dyaOrig="886" w14:anchorId="713AC778">
                <v:shape id="_x0000_i1030" type="#_x0000_t75" style="width:455.15pt;height:44.45pt" o:ole="">
                  <v:imagedata r:id="rId26" o:title=""/>
                </v:shape>
                <o:OLEObject Type="Embed" ProgID="Visio.Drawing.15" ShapeID="_x0000_i1030" DrawAspect="Content" ObjectID="_1756211779" r:id="rId27"/>
              </w:object>
            </w:r>
          </w:p>
          <w:p w14:paraId="0839E7D1" w14:textId="716265F2" w:rsidR="00E169A8" w:rsidRPr="00E810DC" w:rsidRDefault="00E810DC" w:rsidP="00E169A8">
            <w:pPr>
              <w:adjustRightInd w:val="0"/>
              <w:snapToGrid w:val="0"/>
              <w:jc w:val="center"/>
              <w:rPr>
                <w:b/>
                <w:bCs/>
                <w:spacing w:val="-10"/>
                <w:szCs w:val="21"/>
              </w:rPr>
            </w:pPr>
            <w:r w:rsidRPr="00E810DC">
              <w:rPr>
                <w:b/>
                <w:bCs/>
                <w:spacing w:val="-10"/>
                <w:szCs w:val="21"/>
              </w:rPr>
              <w:t>图</w:t>
            </w:r>
            <w:r w:rsidRPr="00E810DC">
              <w:rPr>
                <w:b/>
                <w:bCs/>
                <w:spacing w:val="-10"/>
                <w:szCs w:val="21"/>
              </w:rPr>
              <w:t xml:space="preserve">3.2 </w:t>
            </w:r>
            <w:r w:rsidRPr="00E810DC">
              <w:rPr>
                <w:b/>
                <w:bCs/>
                <w:spacing w:val="-10"/>
                <w:szCs w:val="21"/>
              </w:rPr>
              <w:t>废水处理工艺流程图</w:t>
            </w:r>
          </w:p>
          <w:p w14:paraId="3A19A0B8" w14:textId="14F22B9C" w:rsidR="00F74CDF" w:rsidRDefault="00F74CDF" w:rsidP="007D4D4C">
            <w:pPr>
              <w:adjustRightInd w:val="0"/>
              <w:snapToGrid w:val="0"/>
              <w:spacing w:line="360" w:lineRule="auto"/>
              <w:ind w:firstLineChars="200" w:firstLine="442"/>
              <w:rPr>
                <w:b/>
                <w:bCs/>
                <w:spacing w:val="-10"/>
                <w:sz w:val="24"/>
              </w:rPr>
            </w:pPr>
            <w:r w:rsidRPr="007D1B97">
              <w:rPr>
                <w:b/>
                <w:bCs/>
                <w:spacing w:val="-10"/>
                <w:sz w:val="24"/>
              </w:rPr>
              <w:t>3</w:t>
            </w:r>
            <w:r w:rsidRPr="007D1B97">
              <w:rPr>
                <w:b/>
                <w:bCs/>
                <w:spacing w:val="-10"/>
                <w:sz w:val="24"/>
              </w:rPr>
              <w:t>、运营期噪声主要环境影响和保护措施</w:t>
            </w:r>
          </w:p>
          <w:p w14:paraId="57A60D86" w14:textId="7664D922" w:rsidR="00CE5D03" w:rsidRPr="007D4D4C" w:rsidRDefault="00CE5D03" w:rsidP="007D4D4C">
            <w:pPr>
              <w:adjustRightInd w:val="0"/>
              <w:snapToGrid w:val="0"/>
              <w:spacing w:beforeLines="50" w:before="156"/>
              <w:jc w:val="center"/>
              <w:rPr>
                <w:b/>
                <w:bCs/>
                <w:spacing w:val="-10"/>
                <w:szCs w:val="21"/>
              </w:rPr>
            </w:pPr>
            <w:r w:rsidRPr="007D4D4C">
              <w:rPr>
                <w:rFonts w:hint="eastAsia"/>
                <w:b/>
                <w:bCs/>
                <w:spacing w:val="-10"/>
                <w:szCs w:val="21"/>
              </w:rPr>
              <w:t>表</w:t>
            </w:r>
            <w:r w:rsidRPr="007D4D4C">
              <w:rPr>
                <w:rFonts w:hint="eastAsia"/>
                <w:b/>
                <w:bCs/>
                <w:spacing w:val="-10"/>
                <w:szCs w:val="21"/>
              </w:rPr>
              <w:t>3</w:t>
            </w:r>
            <w:r w:rsidRPr="007D4D4C">
              <w:rPr>
                <w:b/>
                <w:bCs/>
                <w:spacing w:val="-10"/>
                <w:szCs w:val="21"/>
              </w:rPr>
              <w:t>-3</w:t>
            </w:r>
            <w:r w:rsidR="00832570" w:rsidRPr="007D4D4C">
              <w:rPr>
                <w:rFonts w:hint="eastAsia"/>
                <w:b/>
                <w:bCs/>
                <w:spacing w:val="-10"/>
                <w:szCs w:val="21"/>
              </w:rPr>
              <w:t>噪声污染源源强核算结果及相关参数一览表</w:t>
            </w:r>
          </w:p>
          <w:tbl>
            <w:tblPr>
              <w:tblW w:w="5000" w:type="pct"/>
              <w:jc w:val="center"/>
              <w:tblLook w:val="0000" w:firstRow="0" w:lastRow="0" w:firstColumn="0" w:lastColumn="0" w:noHBand="0" w:noVBand="0"/>
            </w:tblPr>
            <w:tblGrid>
              <w:gridCol w:w="1125"/>
              <w:gridCol w:w="1560"/>
              <w:gridCol w:w="1825"/>
              <w:gridCol w:w="2144"/>
              <w:gridCol w:w="1919"/>
              <w:gridCol w:w="1576"/>
              <w:gridCol w:w="1541"/>
              <w:gridCol w:w="1576"/>
            </w:tblGrid>
            <w:tr w:rsidR="009B3F2B" w14:paraId="45CE4929" w14:textId="77777777" w:rsidTr="00E810DC">
              <w:trPr>
                <w:trHeight w:val="340"/>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14:paraId="4108C984" w14:textId="77777777" w:rsidR="009B3F2B" w:rsidRPr="00CE5D03" w:rsidRDefault="009B3F2B" w:rsidP="00D73208">
                  <w:pPr>
                    <w:widowControl/>
                    <w:jc w:val="center"/>
                    <w:rPr>
                      <w:b/>
                      <w:kern w:val="0"/>
                      <w:szCs w:val="21"/>
                    </w:rPr>
                  </w:pPr>
                  <w:r w:rsidRPr="00CE5D03">
                    <w:rPr>
                      <w:b/>
                      <w:kern w:val="0"/>
                      <w:szCs w:val="21"/>
                    </w:rPr>
                    <w:t>所在位置</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927B243" w14:textId="77777777" w:rsidR="009B3F2B" w:rsidRPr="00CE5D03" w:rsidRDefault="009B3F2B" w:rsidP="00D73208">
                  <w:pPr>
                    <w:widowControl/>
                    <w:jc w:val="center"/>
                    <w:rPr>
                      <w:b/>
                      <w:kern w:val="0"/>
                      <w:szCs w:val="21"/>
                    </w:rPr>
                  </w:pPr>
                  <w:r w:rsidRPr="00CE5D03">
                    <w:rPr>
                      <w:b/>
                      <w:kern w:val="0"/>
                      <w:szCs w:val="21"/>
                    </w:rPr>
                    <w:t>工序</w:t>
                  </w:r>
                  <w:r w:rsidRPr="00CE5D03">
                    <w:rPr>
                      <w:b/>
                      <w:kern w:val="0"/>
                      <w:szCs w:val="21"/>
                    </w:rPr>
                    <w:t>/</w:t>
                  </w:r>
                  <w:r w:rsidRPr="00CE5D03">
                    <w:rPr>
                      <w:b/>
                      <w:kern w:val="0"/>
                      <w:szCs w:val="21"/>
                    </w:rPr>
                    <w:t>生产线</w:t>
                  </w:r>
                </w:p>
              </w:tc>
              <w:tc>
                <w:tcPr>
                  <w:tcW w:w="1825" w:type="dxa"/>
                  <w:vMerge w:val="restart"/>
                  <w:tcBorders>
                    <w:top w:val="single" w:sz="4" w:space="0" w:color="auto"/>
                    <w:left w:val="single" w:sz="4" w:space="0" w:color="auto"/>
                    <w:right w:val="single" w:sz="4" w:space="0" w:color="auto"/>
                  </w:tcBorders>
                  <w:vAlign w:val="center"/>
                </w:tcPr>
                <w:p w14:paraId="52EE57A1" w14:textId="77777777" w:rsidR="009B3F2B" w:rsidRPr="00CE5D03" w:rsidRDefault="009B3F2B" w:rsidP="00D73208">
                  <w:pPr>
                    <w:widowControl/>
                    <w:jc w:val="center"/>
                    <w:rPr>
                      <w:b/>
                      <w:kern w:val="0"/>
                      <w:szCs w:val="21"/>
                    </w:rPr>
                  </w:pPr>
                  <w:r w:rsidRPr="00CE5D03">
                    <w:rPr>
                      <w:b/>
                      <w:kern w:val="0"/>
                      <w:szCs w:val="21"/>
                    </w:rPr>
                    <w:t>装置</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14:paraId="1CA4AA89" w14:textId="77777777" w:rsidR="009B3F2B" w:rsidRPr="00CE5D03" w:rsidRDefault="009B3F2B" w:rsidP="00D73208">
                  <w:pPr>
                    <w:widowControl/>
                    <w:jc w:val="center"/>
                    <w:rPr>
                      <w:b/>
                      <w:kern w:val="0"/>
                      <w:szCs w:val="21"/>
                    </w:rPr>
                  </w:pPr>
                  <w:r w:rsidRPr="00CE5D03">
                    <w:rPr>
                      <w:b/>
                      <w:kern w:val="0"/>
                      <w:szCs w:val="21"/>
                    </w:rPr>
                    <w:t>噪声源</w:t>
                  </w:r>
                </w:p>
              </w:tc>
              <w:tc>
                <w:tcPr>
                  <w:tcW w:w="1919" w:type="dxa"/>
                  <w:vMerge w:val="restart"/>
                  <w:tcBorders>
                    <w:top w:val="single" w:sz="4" w:space="0" w:color="auto"/>
                    <w:left w:val="single" w:sz="4" w:space="0" w:color="auto"/>
                    <w:right w:val="single" w:sz="4" w:space="0" w:color="auto"/>
                  </w:tcBorders>
                  <w:vAlign w:val="center"/>
                </w:tcPr>
                <w:p w14:paraId="742F0496" w14:textId="77777777" w:rsidR="009B3F2B" w:rsidRPr="00CE5D03" w:rsidRDefault="009B3F2B" w:rsidP="00D73208">
                  <w:pPr>
                    <w:widowControl/>
                    <w:jc w:val="center"/>
                    <w:rPr>
                      <w:b/>
                      <w:kern w:val="0"/>
                      <w:szCs w:val="21"/>
                    </w:rPr>
                  </w:pPr>
                  <w:r w:rsidRPr="00CE5D03">
                    <w:rPr>
                      <w:b/>
                      <w:kern w:val="0"/>
                      <w:szCs w:val="21"/>
                    </w:rPr>
                    <w:t>声源类型</w:t>
                  </w:r>
                </w:p>
                <w:p w14:paraId="4ACFDEE2" w14:textId="77777777" w:rsidR="009B3F2B" w:rsidRPr="00CE5D03" w:rsidRDefault="009B3F2B" w:rsidP="00D73208">
                  <w:pPr>
                    <w:widowControl/>
                    <w:jc w:val="center"/>
                    <w:rPr>
                      <w:b/>
                      <w:kern w:val="0"/>
                      <w:szCs w:val="21"/>
                    </w:rPr>
                  </w:pPr>
                  <w:r w:rsidRPr="00CE5D03">
                    <w:rPr>
                      <w:b/>
                      <w:kern w:val="0"/>
                      <w:szCs w:val="21"/>
                    </w:rPr>
                    <w:t>（频发、偶发等）</w:t>
                  </w:r>
                </w:p>
              </w:tc>
              <w:tc>
                <w:tcPr>
                  <w:tcW w:w="3117" w:type="dxa"/>
                  <w:gridSpan w:val="2"/>
                  <w:tcBorders>
                    <w:top w:val="single" w:sz="4" w:space="0" w:color="auto"/>
                    <w:left w:val="single" w:sz="4" w:space="0" w:color="auto"/>
                    <w:bottom w:val="single" w:sz="4" w:space="0" w:color="auto"/>
                    <w:right w:val="single" w:sz="4" w:space="0" w:color="auto"/>
                  </w:tcBorders>
                  <w:vAlign w:val="center"/>
                </w:tcPr>
                <w:p w14:paraId="23A66FA0" w14:textId="77777777" w:rsidR="009B3F2B" w:rsidRPr="00CE5D03" w:rsidRDefault="009B3F2B" w:rsidP="00D73208">
                  <w:pPr>
                    <w:widowControl/>
                    <w:jc w:val="center"/>
                    <w:rPr>
                      <w:b/>
                      <w:kern w:val="0"/>
                      <w:szCs w:val="21"/>
                    </w:rPr>
                  </w:pPr>
                  <w:r w:rsidRPr="00CE5D03">
                    <w:rPr>
                      <w:b/>
                      <w:kern w:val="0"/>
                      <w:szCs w:val="21"/>
                    </w:rPr>
                    <w:t>噪声源强</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14:paraId="431519B4" w14:textId="77777777" w:rsidR="009B3F2B" w:rsidRPr="00CE5D03" w:rsidRDefault="009B3F2B" w:rsidP="009B3F2B">
                  <w:pPr>
                    <w:widowControl/>
                    <w:jc w:val="center"/>
                    <w:rPr>
                      <w:b/>
                      <w:kern w:val="0"/>
                      <w:szCs w:val="21"/>
                    </w:rPr>
                  </w:pPr>
                  <w:r w:rsidRPr="00CE5D03">
                    <w:rPr>
                      <w:b/>
                      <w:kern w:val="0"/>
                      <w:szCs w:val="21"/>
                    </w:rPr>
                    <w:t>持续时间</w:t>
                  </w:r>
                </w:p>
                <w:p w14:paraId="1B87DA4C" w14:textId="77777777" w:rsidR="009B3F2B" w:rsidRPr="00CE5D03" w:rsidRDefault="009B3F2B" w:rsidP="009B3F2B">
                  <w:pPr>
                    <w:widowControl/>
                    <w:jc w:val="center"/>
                    <w:rPr>
                      <w:b/>
                      <w:kern w:val="0"/>
                      <w:szCs w:val="21"/>
                    </w:rPr>
                  </w:pPr>
                  <w:r w:rsidRPr="00CE5D03">
                    <w:rPr>
                      <w:b/>
                      <w:kern w:val="0"/>
                      <w:szCs w:val="21"/>
                    </w:rPr>
                    <w:t>h</w:t>
                  </w:r>
                </w:p>
              </w:tc>
            </w:tr>
            <w:tr w:rsidR="009B3F2B" w14:paraId="13E27FDE" w14:textId="77777777" w:rsidTr="00E810DC">
              <w:trPr>
                <w:trHeight w:val="340"/>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15D9828A" w14:textId="77777777" w:rsidR="009B3F2B" w:rsidRPr="00CE5D03" w:rsidRDefault="009B3F2B" w:rsidP="00D73208">
                  <w:pPr>
                    <w:widowControl/>
                    <w:jc w:val="center"/>
                    <w:rPr>
                      <w:b/>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4719709" w14:textId="77777777" w:rsidR="009B3F2B" w:rsidRPr="00CE5D03" w:rsidRDefault="009B3F2B" w:rsidP="00D73208">
                  <w:pPr>
                    <w:widowControl/>
                    <w:jc w:val="center"/>
                    <w:rPr>
                      <w:b/>
                      <w:kern w:val="0"/>
                      <w:szCs w:val="21"/>
                    </w:rPr>
                  </w:pPr>
                </w:p>
              </w:tc>
              <w:tc>
                <w:tcPr>
                  <w:tcW w:w="1825" w:type="dxa"/>
                  <w:vMerge/>
                  <w:tcBorders>
                    <w:left w:val="single" w:sz="4" w:space="0" w:color="auto"/>
                    <w:bottom w:val="single" w:sz="4" w:space="0" w:color="auto"/>
                    <w:right w:val="single" w:sz="4" w:space="0" w:color="auto"/>
                  </w:tcBorders>
                  <w:vAlign w:val="center"/>
                </w:tcPr>
                <w:p w14:paraId="24BC293C" w14:textId="77777777" w:rsidR="009B3F2B" w:rsidRPr="00CE5D03" w:rsidRDefault="009B3F2B" w:rsidP="00D73208">
                  <w:pPr>
                    <w:widowControl/>
                    <w:jc w:val="center"/>
                    <w:rPr>
                      <w:b/>
                      <w:kern w:val="0"/>
                      <w:szCs w:val="21"/>
                    </w:rPr>
                  </w:pPr>
                </w:p>
              </w:tc>
              <w:tc>
                <w:tcPr>
                  <w:tcW w:w="2144" w:type="dxa"/>
                  <w:vMerge/>
                  <w:tcBorders>
                    <w:top w:val="single" w:sz="4" w:space="0" w:color="auto"/>
                    <w:left w:val="single" w:sz="4" w:space="0" w:color="auto"/>
                    <w:bottom w:val="single" w:sz="4" w:space="0" w:color="auto"/>
                    <w:right w:val="single" w:sz="4" w:space="0" w:color="auto"/>
                  </w:tcBorders>
                  <w:vAlign w:val="center"/>
                </w:tcPr>
                <w:p w14:paraId="6186AB07" w14:textId="77777777" w:rsidR="009B3F2B" w:rsidRPr="00CE5D03" w:rsidRDefault="009B3F2B" w:rsidP="00D73208">
                  <w:pPr>
                    <w:widowControl/>
                    <w:jc w:val="center"/>
                    <w:rPr>
                      <w:b/>
                      <w:kern w:val="0"/>
                      <w:szCs w:val="21"/>
                    </w:rPr>
                  </w:pPr>
                </w:p>
              </w:tc>
              <w:tc>
                <w:tcPr>
                  <w:tcW w:w="1919" w:type="dxa"/>
                  <w:vMerge/>
                  <w:tcBorders>
                    <w:left w:val="single" w:sz="4" w:space="0" w:color="auto"/>
                    <w:bottom w:val="single" w:sz="4" w:space="0" w:color="auto"/>
                    <w:right w:val="single" w:sz="4" w:space="0" w:color="auto"/>
                  </w:tcBorders>
                  <w:vAlign w:val="center"/>
                </w:tcPr>
                <w:p w14:paraId="065C0948" w14:textId="77777777" w:rsidR="009B3F2B" w:rsidRPr="00CE5D03" w:rsidRDefault="009B3F2B" w:rsidP="00D73208">
                  <w:pPr>
                    <w:widowControl/>
                    <w:jc w:val="center"/>
                    <w:rPr>
                      <w:b/>
                      <w:kern w:val="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13DCCB8D" w14:textId="77777777" w:rsidR="009B3F2B" w:rsidRPr="00CE5D03" w:rsidRDefault="009B3F2B" w:rsidP="00D73208">
                  <w:pPr>
                    <w:widowControl/>
                    <w:jc w:val="center"/>
                    <w:rPr>
                      <w:b/>
                      <w:kern w:val="0"/>
                      <w:szCs w:val="21"/>
                    </w:rPr>
                  </w:pPr>
                  <w:r w:rsidRPr="00CE5D03">
                    <w:rPr>
                      <w:b/>
                      <w:kern w:val="0"/>
                      <w:szCs w:val="21"/>
                    </w:rPr>
                    <w:t>核算方法</w:t>
                  </w:r>
                </w:p>
              </w:tc>
              <w:tc>
                <w:tcPr>
                  <w:tcW w:w="1541" w:type="dxa"/>
                  <w:tcBorders>
                    <w:top w:val="single" w:sz="4" w:space="0" w:color="auto"/>
                    <w:left w:val="single" w:sz="4" w:space="0" w:color="auto"/>
                    <w:bottom w:val="single" w:sz="4" w:space="0" w:color="auto"/>
                    <w:right w:val="single" w:sz="4" w:space="0" w:color="auto"/>
                  </w:tcBorders>
                  <w:vAlign w:val="center"/>
                </w:tcPr>
                <w:p w14:paraId="1879A323" w14:textId="77777777" w:rsidR="009B3F2B" w:rsidRPr="00CE5D03" w:rsidRDefault="009B3F2B" w:rsidP="00D73208">
                  <w:pPr>
                    <w:widowControl/>
                    <w:jc w:val="center"/>
                    <w:rPr>
                      <w:b/>
                      <w:kern w:val="0"/>
                      <w:szCs w:val="21"/>
                    </w:rPr>
                  </w:pPr>
                  <w:r w:rsidRPr="00CE5D03">
                    <w:rPr>
                      <w:b/>
                      <w:kern w:val="0"/>
                      <w:szCs w:val="21"/>
                    </w:rPr>
                    <w:t>噪声值</w:t>
                  </w:r>
                </w:p>
                <w:p w14:paraId="0D743110" w14:textId="77777777" w:rsidR="009B3F2B" w:rsidRPr="00CE5D03" w:rsidRDefault="009B3F2B" w:rsidP="00D73208">
                  <w:pPr>
                    <w:widowControl/>
                    <w:jc w:val="center"/>
                    <w:rPr>
                      <w:b/>
                      <w:kern w:val="0"/>
                      <w:szCs w:val="21"/>
                    </w:rPr>
                  </w:pPr>
                  <w:r w:rsidRPr="00CE5D03">
                    <w:rPr>
                      <w:b/>
                      <w:kern w:val="0"/>
                      <w:szCs w:val="21"/>
                    </w:rPr>
                    <w:t>dB</w:t>
                  </w:r>
                  <w:r w:rsidRPr="00CE5D03">
                    <w:rPr>
                      <w:b/>
                      <w:kern w:val="0"/>
                      <w:szCs w:val="21"/>
                    </w:rPr>
                    <w:t>（</w:t>
                  </w:r>
                  <w:r w:rsidRPr="00CE5D03">
                    <w:rPr>
                      <w:b/>
                      <w:kern w:val="0"/>
                      <w:szCs w:val="21"/>
                    </w:rPr>
                    <w:t>A</w:t>
                  </w:r>
                  <w:r w:rsidRPr="00CE5D03">
                    <w:rPr>
                      <w:b/>
                      <w:kern w:val="0"/>
                      <w:szCs w:val="21"/>
                    </w:rPr>
                    <w:t>）</w:t>
                  </w:r>
                </w:p>
              </w:tc>
              <w:tc>
                <w:tcPr>
                  <w:tcW w:w="1576" w:type="dxa"/>
                  <w:vMerge/>
                  <w:tcBorders>
                    <w:top w:val="single" w:sz="4" w:space="0" w:color="auto"/>
                    <w:left w:val="single" w:sz="4" w:space="0" w:color="auto"/>
                    <w:bottom w:val="single" w:sz="4" w:space="0" w:color="auto"/>
                    <w:right w:val="single" w:sz="4" w:space="0" w:color="auto"/>
                  </w:tcBorders>
                  <w:vAlign w:val="center"/>
                </w:tcPr>
                <w:p w14:paraId="3D8AE0E5" w14:textId="77777777" w:rsidR="009B3F2B" w:rsidRPr="00CE5D03" w:rsidRDefault="009B3F2B" w:rsidP="009B3F2B">
                  <w:pPr>
                    <w:widowControl/>
                    <w:jc w:val="left"/>
                    <w:rPr>
                      <w:b/>
                      <w:kern w:val="0"/>
                      <w:szCs w:val="21"/>
                    </w:rPr>
                  </w:pPr>
                </w:p>
              </w:tc>
            </w:tr>
            <w:tr w:rsidR="00E810DC" w14:paraId="0EB2F4C0" w14:textId="77777777" w:rsidTr="00E810DC">
              <w:trPr>
                <w:trHeight w:val="1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735036D8" w14:textId="34315C60" w:rsidR="000F2CF0" w:rsidRPr="007D4D4C" w:rsidRDefault="000F2CF0" w:rsidP="000F2CF0">
                  <w:pPr>
                    <w:widowControl/>
                    <w:jc w:val="center"/>
                    <w:rPr>
                      <w:bCs/>
                      <w:kern w:val="0"/>
                      <w:szCs w:val="21"/>
                    </w:rPr>
                  </w:pPr>
                  <w:r w:rsidRPr="007D4D4C">
                    <w:rPr>
                      <w:bCs/>
                      <w:kern w:val="0"/>
                      <w:szCs w:val="21"/>
                    </w:rPr>
                    <w:t>1-1F</w:t>
                  </w:r>
                </w:p>
              </w:tc>
              <w:tc>
                <w:tcPr>
                  <w:tcW w:w="1560" w:type="dxa"/>
                  <w:tcBorders>
                    <w:top w:val="single" w:sz="4" w:space="0" w:color="auto"/>
                    <w:left w:val="single" w:sz="4" w:space="0" w:color="auto"/>
                    <w:bottom w:val="single" w:sz="4" w:space="0" w:color="auto"/>
                    <w:right w:val="single" w:sz="4" w:space="0" w:color="auto"/>
                  </w:tcBorders>
                  <w:vAlign w:val="center"/>
                </w:tcPr>
                <w:p w14:paraId="6754FC72" w14:textId="2B7592AC" w:rsidR="000F2CF0" w:rsidRPr="007D4D4C" w:rsidRDefault="00BA5531" w:rsidP="000F2CF0">
                  <w:pPr>
                    <w:widowControl/>
                    <w:jc w:val="center"/>
                    <w:rPr>
                      <w:bCs/>
                      <w:kern w:val="0"/>
                      <w:szCs w:val="21"/>
                    </w:rPr>
                  </w:pPr>
                  <w:r w:rsidRPr="007D4D4C">
                    <w:rPr>
                      <w:bCs/>
                      <w:kern w:val="0"/>
                      <w:szCs w:val="21"/>
                    </w:rPr>
                    <w:t>组装</w:t>
                  </w:r>
                </w:p>
              </w:tc>
              <w:tc>
                <w:tcPr>
                  <w:tcW w:w="1825" w:type="dxa"/>
                  <w:tcBorders>
                    <w:top w:val="single" w:sz="4" w:space="0" w:color="auto"/>
                    <w:left w:val="single" w:sz="4" w:space="0" w:color="auto"/>
                    <w:bottom w:val="single" w:sz="4" w:space="0" w:color="auto"/>
                    <w:right w:val="single" w:sz="4" w:space="0" w:color="auto"/>
                  </w:tcBorders>
                  <w:vAlign w:val="center"/>
                </w:tcPr>
                <w:p w14:paraId="4265848B" w14:textId="419500C5" w:rsidR="000F2CF0" w:rsidRPr="00CE5D03" w:rsidRDefault="000F2CF0" w:rsidP="000F2CF0">
                  <w:pPr>
                    <w:widowControl/>
                    <w:jc w:val="center"/>
                    <w:rPr>
                      <w:b/>
                      <w:kern w:val="0"/>
                      <w:szCs w:val="21"/>
                    </w:rPr>
                  </w:pPr>
                  <w:r w:rsidRPr="00CE5D03">
                    <w:rPr>
                      <w:kern w:val="0"/>
                      <w:szCs w:val="21"/>
                    </w:rPr>
                    <w:t>自动组装流水线</w:t>
                  </w:r>
                </w:p>
              </w:tc>
              <w:tc>
                <w:tcPr>
                  <w:tcW w:w="2144" w:type="dxa"/>
                  <w:tcBorders>
                    <w:top w:val="single" w:sz="4" w:space="0" w:color="auto"/>
                    <w:left w:val="single" w:sz="4" w:space="0" w:color="auto"/>
                    <w:bottom w:val="single" w:sz="4" w:space="0" w:color="auto"/>
                    <w:right w:val="single" w:sz="4" w:space="0" w:color="auto"/>
                  </w:tcBorders>
                  <w:vAlign w:val="center"/>
                </w:tcPr>
                <w:p w14:paraId="4B9AAE40" w14:textId="6DD98039" w:rsidR="000F2CF0" w:rsidRPr="00CE5D03" w:rsidRDefault="000F2CF0" w:rsidP="000F2CF0">
                  <w:pPr>
                    <w:widowControl/>
                    <w:jc w:val="center"/>
                    <w:rPr>
                      <w:b/>
                      <w:kern w:val="0"/>
                      <w:szCs w:val="21"/>
                    </w:rPr>
                  </w:pPr>
                  <w:r w:rsidRPr="00CE5D03">
                    <w:rPr>
                      <w:kern w:val="0"/>
                      <w:szCs w:val="21"/>
                    </w:rPr>
                    <w:t>自动组装流水线</w:t>
                  </w:r>
                </w:p>
              </w:tc>
              <w:tc>
                <w:tcPr>
                  <w:tcW w:w="1919" w:type="dxa"/>
                  <w:tcBorders>
                    <w:top w:val="single" w:sz="4" w:space="0" w:color="auto"/>
                    <w:left w:val="single" w:sz="4" w:space="0" w:color="auto"/>
                    <w:bottom w:val="single" w:sz="4" w:space="0" w:color="auto"/>
                    <w:right w:val="single" w:sz="4" w:space="0" w:color="auto"/>
                  </w:tcBorders>
                  <w:vAlign w:val="center"/>
                </w:tcPr>
                <w:p w14:paraId="081B9A5B" w14:textId="6400B380" w:rsidR="000F2CF0" w:rsidRPr="00CE5D03" w:rsidRDefault="000F2CF0" w:rsidP="000F2CF0">
                  <w:pPr>
                    <w:widowControl/>
                    <w:jc w:val="center"/>
                    <w:rPr>
                      <w:bCs/>
                      <w:kern w:val="0"/>
                      <w:szCs w:val="21"/>
                    </w:rPr>
                  </w:pPr>
                  <w:r w:rsidRPr="00CE5D03">
                    <w:rPr>
                      <w:bCs/>
                      <w:kern w:val="0"/>
                      <w:szCs w:val="21"/>
                    </w:rPr>
                    <w:t>频发</w:t>
                  </w:r>
                </w:p>
              </w:tc>
              <w:tc>
                <w:tcPr>
                  <w:tcW w:w="1576" w:type="dxa"/>
                  <w:tcBorders>
                    <w:top w:val="single" w:sz="4" w:space="0" w:color="auto"/>
                    <w:left w:val="single" w:sz="4" w:space="0" w:color="auto"/>
                    <w:bottom w:val="single" w:sz="4" w:space="0" w:color="auto"/>
                    <w:right w:val="single" w:sz="4" w:space="0" w:color="auto"/>
                  </w:tcBorders>
                  <w:vAlign w:val="center"/>
                </w:tcPr>
                <w:p w14:paraId="25FD4504" w14:textId="40D6DC4C" w:rsidR="000F2CF0" w:rsidRPr="00CE5D03" w:rsidRDefault="000F2CF0" w:rsidP="000F2CF0">
                  <w:pPr>
                    <w:widowControl/>
                    <w:jc w:val="center"/>
                    <w:rPr>
                      <w:bCs/>
                      <w:kern w:val="0"/>
                      <w:szCs w:val="21"/>
                    </w:rPr>
                  </w:pPr>
                  <w:r w:rsidRPr="00CE5D03">
                    <w:rPr>
                      <w:bCs/>
                      <w:kern w:val="0"/>
                      <w:szCs w:val="21"/>
                    </w:rPr>
                    <w:t>类比法</w:t>
                  </w:r>
                </w:p>
              </w:tc>
              <w:tc>
                <w:tcPr>
                  <w:tcW w:w="1541" w:type="dxa"/>
                  <w:tcBorders>
                    <w:top w:val="single" w:sz="4" w:space="0" w:color="auto"/>
                    <w:bottom w:val="single" w:sz="4" w:space="0" w:color="auto"/>
                  </w:tcBorders>
                  <w:vAlign w:val="center"/>
                </w:tcPr>
                <w:p w14:paraId="004D6786" w14:textId="7F405EAA" w:rsidR="000F2CF0" w:rsidRPr="00CE5D03" w:rsidRDefault="00CE5D03" w:rsidP="000F2CF0">
                  <w:pPr>
                    <w:widowControl/>
                    <w:jc w:val="center"/>
                    <w:rPr>
                      <w:b/>
                      <w:kern w:val="0"/>
                      <w:szCs w:val="21"/>
                    </w:rPr>
                  </w:pPr>
                  <w:r w:rsidRPr="00CE5D03">
                    <w:rPr>
                      <w:szCs w:val="21"/>
                    </w:rPr>
                    <w:t>68~71</w:t>
                  </w:r>
                </w:p>
              </w:tc>
              <w:tc>
                <w:tcPr>
                  <w:tcW w:w="1576" w:type="dxa"/>
                  <w:tcBorders>
                    <w:top w:val="single" w:sz="4" w:space="0" w:color="auto"/>
                    <w:left w:val="single" w:sz="4" w:space="0" w:color="auto"/>
                    <w:bottom w:val="single" w:sz="4" w:space="0" w:color="auto"/>
                    <w:right w:val="single" w:sz="4" w:space="0" w:color="auto"/>
                  </w:tcBorders>
                  <w:vAlign w:val="center"/>
                </w:tcPr>
                <w:p w14:paraId="34893495" w14:textId="178E99A4" w:rsidR="000F2CF0" w:rsidRPr="00166602" w:rsidRDefault="00CE5D03" w:rsidP="000F2CF0">
                  <w:pPr>
                    <w:widowControl/>
                    <w:jc w:val="center"/>
                    <w:rPr>
                      <w:bCs/>
                      <w:kern w:val="0"/>
                      <w:szCs w:val="21"/>
                    </w:rPr>
                  </w:pPr>
                  <w:r w:rsidRPr="00166602">
                    <w:rPr>
                      <w:bCs/>
                      <w:kern w:val="0"/>
                      <w:szCs w:val="21"/>
                    </w:rPr>
                    <w:t>2000</w:t>
                  </w:r>
                </w:p>
              </w:tc>
            </w:tr>
            <w:tr w:rsidR="00E810DC" w14:paraId="1D566ED3" w14:textId="77777777" w:rsidTr="00E810DC">
              <w:trPr>
                <w:trHeight w:val="1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02642998" w14:textId="6286D68A" w:rsidR="000F2CF0" w:rsidRPr="007D4D4C" w:rsidRDefault="000F2CF0" w:rsidP="000F2CF0">
                  <w:pPr>
                    <w:widowControl/>
                    <w:jc w:val="center"/>
                    <w:rPr>
                      <w:bCs/>
                      <w:kern w:val="0"/>
                      <w:szCs w:val="21"/>
                    </w:rPr>
                  </w:pPr>
                  <w:r w:rsidRPr="007D4D4C">
                    <w:rPr>
                      <w:bCs/>
                      <w:kern w:val="0"/>
                      <w:szCs w:val="21"/>
                    </w:rPr>
                    <w:t>1-1F</w:t>
                  </w:r>
                </w:p>
              </w:tc>
              <w:tc>
                <w:tcPr>
                  <w:tcW w:w="1560" w:type="dxa"/>
                  <w:tcBorders>
                    <w:top w:val="single" w:sz="4" w:space="0" w:color="auto"/>
                    <w:left w:val="single" w:sz="4" w:space="0" w:color="auto"/>
                    <w:bottom w:val="single" w:sz="4" w:space="0" w:color="auto"/>
                    <w:right w:val="single" w:sz="4" w:space="0" w:color="auto"/>
                  </w:tcBorders>
                  <w:vAlign w:val="center"/>
                </w:tcPr>
                <w:p w14:paraId="579C5667" w14:textId="6B93022F" w:rsidR="000F2CF0" w:rsidRPr="007D4D4C" w:rsidRDefault="00BA5531" w:rsidP="000F2CF0">
                  <w:pPr>
                    <w:widowControl/>
                    <w:jc w:val="center"/>
                    <w:rPr>
                      <w:bCs/>
                      <w:kern w:val="0"/>
                      <w:szCs w:val="21"/>
                    </w:rPr>
                  </w:pPr>
                  <w:r w:rsidRPr="007D4D4C">
                    <w:rPr>
                      <w:bCs/>
                      <w:kern w:val="0"/>
                      <w:szCs w:val="21"/>
                    </w:rPr>
                    <w:t>雕刻</w:t>
                  </w:r>
                </w:p>
              </w:tc>
              <w:tc>
                <w:tcPr>
                  <w:tcW w:w="1825" w:type="dxa"/>
                  <w:tcBorders>
                    <w:top w:val="single" w:sz="4" w:space="0" w:color="auto"/>
                    <w:left w:val="single" w:sz="4" w:space="0" w:color="auto"/>
                    <w:bottom w:val="single" w:sz="4" w:space="0" w:color="auto"/>
                    <w:right w:val="single" w:sz="4" w:space="0" w:color="auto"/>
                  </w:tcBorders>
                  <w:vAlign w:val="center"/>
                </w:tcPr>
                <w:p w14:paraId="23AB9160" w14:textId="0C4B4F4D" w:rsidR="000F2CF0" w:rsidRPr="00CE5D03" w:rsidRDefault="000F2CF0" w:rsidP="000F2CF0">
                  <w:pPr>
                    <w:widowControl/>
                    <w:jc w:val="center"/>
                    <w:rPr>
                      <w:b/>
                      <w:kern w:val="0"/>
                      <w:szCs w:val="21"/>
                    </w:rPr>
                  </w:pPr>
                  <w:r w:rsidRPr="00CE5D03">
                    <w:rPr>
                      <w:szCs w:val="21"/>
                    </w:rPr>
                    <w:t>数控精雕机</w:t>
                  </w:r>
                </w:p>
              </w:tc>
              <w:tc>
                <w:tcPr>
                  <w:tcW w:w="2144" w:type="dxa"/>
                  <w:tcBorders>
                    <w:top w:val="single" w:sz="4" w:space="0" w:color="auto"/>
                    <w:left w:val="single" w:sz="4" w:space="0" w:color="auto"/>
                    <w:bottom w:val="single" w:sz="4" w:space="0" w:color="auto"/>
                    <w:right w:val="single" w:sz="4" w:space="0" w:color="auto"/>
                  </w:tcBorders>
                  <w:vAlign w:val="center"/>
                </w:tcPr>
                <w:p w14:paraId="07F4E632" w14:textId="4C18EA2A" w:rsidR="000F2CF0" w:rsidRPr="00CE5D03" w:rsidRDefault="000F2CF0" w:rsidP="000F2CF0">
                  <w:pPr>
                    <w:widowControl/>
                    <w:jc w:val="center"/>
                    <w:rPr>
                      <w:b/>
                      <w:kern w:val="0"/>
                      <w:szCs w:val="21"/>
                    </w:rPr>
                  </w:pPr>
                  <w:r w:rsidRPr="00CE5D03">
                    <w:rPr>
                      <w:szCs w:val="21"/>
                    </w:rPr>
                    <w:t>数控精雕机</w:t>
                  </w:r>
                </w:p>
              </w:tc>
              <w:tc>
                <w:tcPr>
                  <w:tcW w:w="1919" w:type="dxa"/>
                  <w:tcBorders>
                    <w:top w:val="single" w:sz="4" w:space="0" w:color="auto"/>
                    <w:left w:val="single" w:sz="4" w:space="0" w:color="auto"/>
                    <w:bottom w:val="single" w:sz="4" w:space="0" w:color="auto"/>
                    <w:right w:val="single" w:sz="4" w:space="0" w:color="auto"/>
                  </w:tcBorders>
                  <w:vAlign w:val="center"/>
                </w:tcPr>
                <w:p w14:paraId="592FC93B" w14:textId="30BC73AB" w:rsidR="000F2CF0" w:rsidRPr="00CE5D03" w:rsidRDefault="000F2CF0" w:rsidP="000F2CF0">
                  <w:pPr>
                    <w:widowControl/>
                    <w:jc w:val="center"/>
                    <w:rPr>
                      <w:bCs/>
                      <w:kern w:val="0"/>
                      <w:szCs w:val="21"/>
                    </w:rPr>
                  </w:pPr>
                  <w:r w:rsidRPr="00CE5D03">
                    <w:rPr>
                      <w:bCs/>
                      <w:kern w:val="0"/>
                      <w:szCs w:val="21"/>
                    </w:rPr>
                    <w:t>频发</w:t>
                  </w:r>
                </w:p>
              </w:tc>
              <w:tc>
                <w:tcPr>
                  <w:tcW w:w="1576" w:type="dxa"/>
                  <w:tcBorders>
                    <w:top w:val="single" w:sz="4" w:space="0" w:color="auto"/>
                    <w:left w:val="single" w:sz="4" w:space="0" w:color="auto"/>
                    <w:bottom w:val="single" w:sz="4" w:space="0" w:color="auto"/>
                    <w:right w:val="single" w:sz="4" w:space="0" w:color="auto"/>
                  </w:tcBorders>
                  <w:vAlign w:val="center"/>
                </w:tcPr>
                <w:p w14:paraId="1947B7B3" w14:textId="66656E60" w:rsidR="000F2CF0" w:rsidRPr="00CE5D03" w:rsidRDefault="000F2CF0" w:rsidP="000F2CF0">
                  <w:pPr>
                    <w:widowControl/>
                    <w:jc w:val="center"/>
                    <w:rPr>
                      <w:bCs/>
                      <w:kern w:val="0"/>
                      <w:szCs w:val="21"/>
                    </w:rPr>
                  </w:pPr>
                  <w:r w:rsidRPr="00CE5D03">
                    <w:rPr>
                      <w:bCs/>
                      <w:kern w:val="0"/>
                      <w:szCs w:val="21"/>
                    </w:rPr>
                    <w:t>类比法</w:t>
                  </w:r>
                </w:p>
              </w:tc>
              <w:tc>
                <w:tcPr>
                  <w:tcW w:w="1541" w:type="dxa"/>
                  <w:tcBorders>
                    <w:top w:val="single" w:sz="4" w:space="0" w:color="auto"/>
                    <w:bottom w:val="single" w:sz="4" w:space="0" w:color="auto"/>
                  </w:tcBorders>
                  <w:vAlign w:val="center"/>
                </w:tcPr>
                <w:p w14:paraId="6F5F0AA4" w14:textId="3C89A1E7" w:rsidR="000F2CF0" w:rsidRPr="00CE5D03" w:rsidRDefault="00CE5D03" w:rsidP="000F2CF0">
                  <w:pPr>
                    <w:widowControl/>
                    <w:jc w:val="center"/>
                    <w:rPr>
                      <w:b/>
                      <w:kern w:val="0"/>
                      <w:szCs w:val="21"/>
                    </w:rPr>
                  </w:pPr>
                  <w:r w:rsidRPr="00CE5D03">
                    <w:rPr>
                      <w:szCs w:val="21"/>
                    </w:rPr>
                    <w:t>78~81</w:t>
                  </w:r>
                </w:p>
              </w:tc>
              <w:tc>
                <w:tcPr>
                  <w:tcW w:w="1576" w:type="dxa"/>
                  <w:tcBorders>
                    <w:top w:val="single" w:sz="4" w:space="0" w:color="auto"/>
                    <w:left w:val="single" w:sz="4" w:space="0" w:color="auto"/>
                    <w:bottom w:val="single" w:sz="4" w:space="0" w:color="auto"/>
                    <w:right w:val="single" w:sz="4" w:space="0" w:color="auto"/>
                  </w:tcBorders>
                  <w:vAlign w:val="center"/>
                </w:tcPr>
                <w:p w14:paraId="2C2833C2" w14:textId="01E10836" w:rsidR="000F2CF0" w:rsidRPr="00166602" w:rsidRDefault="00CE5D03" w:rsidP="000F2CF0">
                  <w:pPr>
                    <w:widowControl/>
                    <w:jc w:val="center"/>
                    <w:rPr>
                      <w:bCs/>
                      <w:kern w:val="0"/>
                      <w:szCs w:val="21"/>
                    </w:rPr>
                  </w:pPr>
                  <w:r w:rsidRPr="00166602">
                    <w:rPr>
                      <w:bCs/>
                      <w:kern w:val="0"/>
                      <w:szCs w:val="21"/>
                    </w:rPr>
                    <w:t>2000</w:t>
                  </w:r>
                </w:p>
              </w:tc>
            </w:tr>
            <w:tr w:rsidR="000F2CF0" w14:paraId="509BFBC7" w14:textId="77777777" w:rsidTr="00E810DC">
              <w:trPr>
                <w:trHeight w:val="1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6E30CDAB" w14:textId="57FC4AAC" w:rsidR="000F2CF0" w:rsidRPr="007D4D4C" w:rsidRDefault="000F2CF0" w:rsidP="000F2CF0">
                  <w:pPr>
                    <w:widowControl/>
                    <w:jc w:val="center"/>
                    <w:rPr>
                      <w:bCs/>
                      <w:kern w:val="0"/>
                      <w:szCs w:val="21"/>
                    </w:rPr>
                  </w:pPr>
                  <w:r w:rsidRPr="007D4D4C">
                    <w:rPr>
                      <w:bCs/>
                      <w:kern w:val="0"/>
                      <w:szCs w:val="21"/>
                    </w:rPr>
                    <w:t>1-1F</w:t>
                  </w:r>
                </w:p>
              </w:tc>
              <w:tc>
                <w:tcPr>
                  <w:tcW w:w="1560" w:type="dxa"/>
                  <w:tcBorders>
                    <w:top w:val="single" w:sz="4" w:space="0" w:color="auto"/>
                    <w:left w:val="single" w:sz="4" w:space="0" w:color="auto"/>
                    <w:bottom w:val="single" w:sz="4" w:space="0" w:color="auto"/>
                    <w:right w:val="single" w:sz="4" w:space="0" w:color="auto"/>
                  </w:tcBorders>
                  <w:vAlign w:val="center"/>
                </w:tcPr>
                <w:p w14:paraId="614F17D3" w14:textId="7BD57654" w:rsidR="000F2CF0" w:rsidRPr="007D4D4C" w:rsidRDefault="00BA5531" w:rsidP="000F2CF0">
                  <w:pPr>
                    <w:widowControl/>
                    <w:jc w:val="center"/>
                    <w:rPr>
                      <w:bCs/>
                      <w:kern w:val="0"/>
                      <w:szCs w:val="21"/>
                    </w:rPr>
                  </w:pPr>
                  <w:r w:rsidRPr="007D4D4C">
                    <w:rPr>
                      <w:bCs/>
                      <w:kern w:val="0"/>
                      <w:szCs w:val="21"/>
                    </w:rPr>
                    <w:t>车削</w:t>
                  </w:r>
                </w:p>
              </w:tc>
              <w:tc>
                <w:tcPr>
                  <w:tcW w:w="1825" w:type="dxa"/>
                  <w:tcBorders>
                    <w:top w:val="single" w:sz="4" w:space="0" w:color="auto"/>
                    <w:left w:val="single" w:sz="4" w:space="0" w:color="auto"/>
                    <w:bottom w:val="single" w:sz="4" w:space="0" w:color="auto"/>
                    <w:right w:val="single" w:sz="4" w:space="0" w:color="auto"/>
                  </w:tcBorders>
                  <w:vAlign w:val="center"/>
                </w:tcPr>
                <w:p w14:paraId="3251D97D" w14:textId="402DE642" w:rsidR="000F2CF0" w:rsidRPr="00CE5D03" w:rsidRDefault="000F2CF0" w:rsidP="000F2CF0">
                  <w:pPr>
                    <w:widowControl/>
                    <w:jc w:val="center"/>
                    <w:rPr>
                      <w:b/>
                      <w:kern w:val="0"/>
                      <w:szCs w:val="21"/>
                    </w:rPr>
                  </w:pPr>
                  <w:r w:rsidRPr="00CE5D03">
                    <w:rPr>
                      <w:szCs w:val="21"/>
                    </w:rPr>
                    <w:t>CNC</w:t>
                  </w:r>
                  <w:r w:rsidRPr="00CE5D03">
                    <w:rPr>
                      <w:szCs w:val="21"/>
                    </w:rPr>
                    <w:t>数控机床</w:t>
                  </w:r>
                </w:p>
              </w:tc>
              <w:tc>
                <w:tcPr>
                  <w:tcW w:w="2144" w:type="dxa"/>
                  <w:tcBorders>
                    <w:top w:val="single" w:sz="4" w:space="0" w:color="auto"/>
                    <w:left w:val="single" w:sz="4" w:space="0" w:color="auto"/>
                    <w:bottom w:val="single" w:sz="4" w:space="0" w:color="auto"/>
                    <w:right w:val="single" w:sz="4" w:space="0" w:color="auto"/>
                  </w:tcBorders>
                  <w:vAlign w:val="center"/>
                </w:tcPr>
                <w:p w14:paraId="0911501A" w14:textId="72DC36FB" w:rsidR="000F2CF0" w:rsidRPr="00CE5D03" w:rsidRDefault="000F2CF0" w:rsidP="000F2CF0">
                  <w:pPr>
                    <w:widowControl/>
                    <w:jc w:val="center"/>
                    <w:rPr>
                      <w:b/>
                      <w:kern w:val="0"/>
                      <w:szCs w:val="21"/>
                    </w:rPr>
                  </w:pPr>
                  <w:r w:rsidRPr="00CE5D03">
                    <w:rPr>
                      <w:szCs w:val="21"/>
                    </w:rPr>
                    <w:t>CNC</w:t>
                  </w:r>
                  <w:r w:rsidRPr="00CE5D03">
                    <w:rPr>
                      <w:szCs w:val="21"/>
                    </w:rPr>
                    <w:t>数控机床</w:t>
                  </w:r>
                </w:p>
              </w:tc>
              <w:tc>
                <w:tcPr>
                  <w:tcW w:w="1919" w:type="dxa"/>
                  <w:tcBorders>
                    <w:top w:val="single" w:sz="4" w:space="0" w:color="auto"/>
                    <w:left w:val="single" w:sz="4" w:space="0" w:color="auto"/>
                    <w:bottom w:val="single" w:sz="4" w:space="0" w:color="auto"/>
                    <w:right w:val="single" w:sz="4" w:space="0" w:color="auto"/>
                  </w:tcBorders>
                  <w:vAlign w:val="center"/>
                </w:tcPr>
                <w:p w14:paraId="783AB80E" w14:textId="68419CE3" w:rsidR="000F2CF0" w:rsidRPr="00CE5D03" w:rsidRDefault="000F2CF0" w:rsidP="000F2CF0">
                  <w:pPr>
                    <w:widowControl/>
                    <w:jc w:val="center"/>
                    <w:rPr>
                      <w:bCs/>
                      <w:kern w:val="0"/>
                      <w:szCs w:val="21"/>
                    </w:rPr>
                  </w:pPr>
                  <w:r w:rsidRPr="00CE5D03">
                    <w:rPr>
                      <w:bCs/>
                      <w:kern w:val="0"/>
                      <w:szCs w:val="21"/>
                    </w:rPr>
                    <w:t>频发</w:t>
                  </w:r>
                </w:p>
              </w:tc>
              <w:tc>
                <w:tcPr>
                  <w:tcW w:w="1576" w:type="dxa"/>
                  <w:tcBorders>
                    <w:top w:val="single" w:sz="4" w:space="0" w:color="auto"/>
                    <w:left w:val="single" w:sz="4" w:space="0" w:color="auto"/>
                    <w:bottom w:val="single" w:sz="4" w:space="0" w:color="auto"/>
                    <w:right w:val="single" w:sz="4" w:space="0" w:color="auto"/>
                  </w:tcBorders>
                  <w:vAlign w:val="center"/>
                </w:tcPr>
                <w:p w14:paraId="7FB3DD47" w14:textId="0AB15481" w:rsidR="000F2CF0" w:rsidRPr="00CE5D03" w:rsidRDefault="000F2CF0" w:rsidP="000F2CF0">
                  <w:pPr>
                    <w:widowControl/>
                    <w:jc w:val="center"/>
                    <w:rPr>
                      <w:bCs/>
                      <w:kern w:val="0"/>
                      <w:szCs w:val="21"/>
                    </w:rPr>
                  </w:pPr>
                  <w:r w:rsidRPr="00CE5D03">
                    <w:rPr>
                      <w:bCs/>
                      <w:kern w:val="0"/>
                      <w:szCs w:val="21"/>
                    </w:rPr>
                    <w:t>类比法</w:t>
                  </w:r>
                </w:p>
              </w:tc>
              <w:tc>
                <w:tcPr>
                  <w:tcW w:w="1541" w:type="dxa"/>
                  <w:tcBorders>
                    <w:top w:val="single" w:sz="4" w:space="0" w:color="auto"/>
                    <w:bottom w:val="single" w:sz="4" w:space="0" w:color="auto"/>
                  </w:tcBorders>
                  <w:vAlign w:val="center"/>
                </w:tcPr>
                <w:p w14:paraId="323CF816" w14:textId="79DD9F49" w:rsidR="000F2CF0" w:rsidRPr="00CE5D03" w:rsidRDefault="00CE5D03" w:rsidP="000F2CF0">
                  <w:pPr>
                    <w:widowControl/>
                    <w:jc w:val="center"/>
                    <w:rPr>
                      <w:b/>
                      <w:kern w:val="0"/>
                      <w:szCs w:val="21"/>
                    </w:rPr>
                  </w:pPr>
                  <w:r w:rsidRPr="00CE5D03">
                    <w:rPr>
                      <w:szCs w:val="21"/>
                    </w:rPr>
                    <w:t>83~86</w:t>
                  </w:r>
                </w:p>
              </w:tc>
              <w:tc>
                <w:tcPr>
                  <w:tcW w:w="1576" w:type="dxa"/>
                  <w:tcBorders>
                    <w:top w:val="single" w:sz="4" w:space="0" w:color="auto"/>
                    <w:left w:val="single" w:sz="4" w:space="0" w:color="auto"/>
                    <w:bottom w:val="single" w:sz="4" w:space="0" w:color="auto"/>
                    <w:right w:val="single" w:sz="4" w:space="0" w:color="auto"/>
                  </w:tcBorders>
                  <w:vAlign w:val="center"/>
                </w:tcPr>
                <w:p w14:paraId="6806313E" w14:textId="72AE41D7" w:rsidR="000F2CF0" w:rsidRPr="00166602" w:rsidRDefault="00CE5D03" w:rsidP="000F2CF0">
                  <w:pPr>
                    <w:widowControl/>
                    <w:jc w:val="center"/>
                    <w:rPr>
                      <w:bCs/>
                      <w:kern w:val="0"/>
                      <w:szCs w:val="21"/>
                    </w:rPr>
                  </w:pPr>
                  <w:r w:rsidRPr="00166602">
                    <w:rPr>
                      <w:bCs/>
                      <w:kern w:val="0"/>
                      <w:szCs w:val="21"/>
                    </w:rPr>
                    <w:t>2000</w:t>
                  </w:r>
                </w:p>
              </w:tc>
            </w:tr>
            <w:tr w:rsidR="000F2CF0" w14:paraId="5F41D926" w14:textId="77777777" w:rsidTr="00E810DC">
              <w:trPr>
                <w:trHeight w:val="1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40E86122" w14:textId="1FD16DAE" w:rsidR="000F2CF0" w:rsidRPr="007D4D4C" w:rsidRDefault="000F2CF0" w:rsidP="000F2CF0">
                  <w:pPr>
                    <w:widowControl/>
                    <w:jc w:val="center"/>
                    <w:rPr>
                      <w:bCs/>
                      <w:kern w:val="0"/>
                      <w:szCs w:val="21"/>
                    </w:rPr>
                  </w:pPr>
                  <w:r w:rsidRPr="007D4D4C">
                    <w:rPr>
                      <w:bCs/>
                      <w:kern w:val="0"/>
                      <w:szCs w:val="21"/>
                    </w:rPr>
                    <w:t>1-1F</w:t>
                  </w:r>
                </w:p>
              </w:tc>
              <w:tc>
                <w:tcPr>
                  <w:tcW w:w="1560" w:type="dxa"/>
                  <w:tcBorders>
                    <w:top w:val="single" w:sz="4" w:space="0" w:color="auto"/>
                    <w:left w:val="single" w:sz="4" w:space="0" w:color="auto"/>
                    <w:bottom w:val="single" w:sz="4" w:space="0" w:color="auto"/>
                    <w:right w:val="single" w:sz="4" w:space="0" w:color="auto"/>
                  </w:tcBorders>
                  <w:vAlign w:val="center"/>
                </w:tcPr>
                <w:p w14:paraId="2DE32B25" w14:textId="170A6017" w:rsidR="000F2CF0" w:rsidRPr="007D4D4C" w:rsidRDefault="00BA5531" w:rsidP="000F2CF0">
                  <w:pPr>
                    <w:widowControl/>
                    <w:jc w:val="center"/>
                    <w:rPr>
                      <w:bCs/>
                      <w:kern w:val="0"/>
                      <w:szCs w:val="21"/>
                    </w:rPr>
                  </w:pPr>
                  <w:r w:rsidRPr="007D4D4C">
                    <w:rPr>
                      <w:bCs/>
                      <w:kern w:val="0"/>
                      <w:szCs w:val="21"/>
                    </w:rPr>
                    <w:t>车削</w:t>
                  </w:r>
                </w:p>
              </w:tc>
              <w:tc>
                <w:tcPr>
                  <w:tcW w:w="1825" w:type="dxa"/>
                  <w:tcBorders>
                    <w:top w:val="single" w:sz="4" w:space="0" w:color="auto"/>
                    <w:left w:val="single" w:sz="4" w:space="0" w:color="auto"/>
                    <w:bottom w:val="single" w:sz="4" w:space="0" w:color="auto"/>
                    <w:right w:val="single" w:sz="4" w:space="0" w:color="auto"/>
                  </w:tcBorders>
                  <w:vAlign w:val="center"/>
                </w:tcPr>
                <w:p w14:paraId="7EFB0374" w14:textId="3BE74F0A" w:rsidR="000F2CF0" w:rsidRPr="00CE5D03" w:rsidRDefault="000F2CF0" w:rsidP="000F2CF0">
                  <w:pPr>
                    <w:widowControl/>
                    <w:jc w:val="center"/>
                    <w:rPr>
                      <w:b/>
                      <w:kern w:val="0"/>
                      <w:szCs w:val="21"/>
                    </w:rPr>
                  </w:pPr>
                  <w:r w:rsidRPr="00CE5D03">
                    <w:rPr>
                      <w:kern w:val="0"/>
                      <w:szCs w:val="21"/>
                    </w:rPr>
                    <w:t>自动立式车床</w:t>
                  </w:r>
                </w:p>
              </w:tc>
              <w:tc>
                <w:tcPr>
                  <w:tcW w:w="2144" w:type="dxa"/>
                  <w:tcBorders>
                    <w:top w:val="single" w:sz="4" w:space="0" w:color="auto"/>
                    <w:left w:val="single" w:sz="4" w:space="0" w:color="auto"/>
                    <w:bottom w:val="single" w:sz="4" w:space="0" w:color="auto"/>
                    <w:right w:val="single" w:sz="4" w:space="0" w:color="auto"/>
                  </w:tcBorders>
                  <w:vAlign w:val="center"/>
                </w:tcPr>
                <w:p w14:paraId="7EC0713F" w14:textId="05362057" w:rsidR="000F2CF0" w:rsidRPr="00CE5D03" w:rsidRDefault="000F2CF0" w:rsidP="000F2CF0">
                  <w:pPr>
                    <w:widowControl/>
                    <w:jc w:val="center"/>
                    <w:rPr>
                      <w:b/>
                      <w:kern w:val="0"/>
                      <w:szCs w:val="21"/>
                    </w:rPr>
                  </w:pPr>
                  <w:r w:rsidRPr="00CE5D03">
                    <w:rPr>
                      <w:kern w:val="0"/>
                      <w:szCs w:val="21"/>
                    </w:rPr>
                    <w:t>自动立式车床</w:t>
                  </w:r>
                </w:p>
              </w:tc>
              <w:tc>
                <w:tcPr>
                  <w:tcW w:w="1919" w:type="dxa"/>
                  <w:tcBorders>
                    <w:top w:val="single" w:sz="4" w:space="0" w:color="auto"/>
                    <w:left w:val="single" w:sz="4" w:space="0" w:color="auto"/>
                    <w:bottom w:val="single" w:sz="4" w:space="0" w:color="auto"/>
                    <w:right w:val="single" w:sz="4" w:space="0" w:color="auto"/>
                  </w:tcBorders>
                  <w:vAlign w:val="center"/>
                </w:tcPr>
                <w:p w14:paraId="37C584AF" w14:textId="5066B9E8" w:rsidR="000F2CF0" w:rsidRPr="00CE5D03" w:rsidRDefault="000F2CF0" w:rsidP="000F2CF0">
                  <w:pPr>
                    <w:widowControl/>
                    <w:jc w:val="center"/>
                    <w:rPr>
                      <w:bCs/>
                      <w:kern w:val="0"/>
                      <w:szCs w:val="21"/>
                    </w:rPr>
                  </w:pPr>
                  <w:r w:rsidRPr="00CE5D03">
                    <w:rPr>
                      <w:bCs/>
                      <w:kern w:val="0"/>
                      <w:szCs w:val="21"/>
                    </w:rPr>
                    <w:t>频发</w:t>
                  </w:r>
                </w:p>
              </w:tc>
              <w:tc>
                <w:tcPr>
                  <w:tcW w:w="1576" w:type="dxa"/>
                  <w:tcBorders>
                    <w:top w:val="single" w:sz="4" w:space="0" w:color="auto"/>
                    <w:left w:val="single" w:sz="4" w:space="0" w:color="auto"/>
                    <w:bottom w:val="single" w:sz="4" w:space="0" w:color="auto"/>
                    <w:right w:val="single" w:sz="4" w:space="0" w:color="auto"/>
                  </w:tcBorders>
                  <w:vAlign w:val="center"/>
                </w:tcPr>
                <w:p w14:paraId="2F7FFEB9" w14:textId="7DC3FDFB" w:rsidR="000F2CF0" w:rsidRPr="00CE5D03" w:rsidRDefault="000F2CF0" w:rsidP="000F2CF0">
                  <w:pPr>
                    <w:widowControl/>
                    <w:jc w:val="center"/>
                    <w:rPr>
                      <w:bCs/>
                      <w:kern w:val="0"/>
                      <w:szCs w:val="21"/>
                    </w:rPr>
                  </w:pPr>
                  <w:r w:rsidRPr="00CE5D03">
                    <w:rPr>
                      <w:bCs/>
                      <w:kern w:val="0"/>
                      <w:szCs w:val="21"/>
                    </w:rPr>
                    <w:t>类比法</w:t>
                  </w:r>
                </w:p>
              </w:tc>
              <w:tc>
                <w:tcPr>
                  <w:tcW w:w="1541" w:type="dxa"/>
                  <w:tcBorders>
                    <w:top w:val="single" w:sz="4" w:space="0" w:color="auto"/>
                    <w:bottom w:val="single" w:sz="4" w:space="0" w:color="auto"/>
                  </w:tcBorders>
                  <w:vAlign w:val="center"/>
                </w:tcPr>
                <w:p w14:paraId="5C5BCE2E" w14:textId="0C3D0436" w:rsidR="000F2CF0" w:rsidRPr="00CE5D03" w:rsidRDefault="00CE5D03" w:rsidP="000F2CF0">
                  <w:pPr>
                    <w:widowControl/>
                    <w:jc w:val="center"/>
                    <w:rPr>
                      <w:b/>
                      <w:kern w:val="0"/>
                      <w:szCs w:val="21"/>
                    </w:rPr>
                  </w:pPr>
                  <w:r w:rsidRPr="00CE5D03">
                    <w:rPr>
                      <w:szCs w:val="21"/>
                    </w:rPr>
                    <w:t>83~86</w:t>
                  </w:r>
                </w:p>
              </w:tc>
              <w:tc>
                <w:tcPr>
                  <w:tcW w:w="1576" w:type="dxa"/>
                  <w:tcBorders>
                    <w:top w:val="single" w:sz="4" w:space="0" w:color="auto"/>
                    <w:left w:val="single" w:sz="4" w:space="0" w:color="auto"/>
                    <w:bottom w:val="single" w:sz="4" w:space="0" w:color="auto"/>
                    <w:right w:val="single" w:sz="4" w:space="0" w:color="auto"/>
                  </w:tcBorders>
                  <w:vAlign w:val="center"/>
                </w:tcPr>
                <w:p w14:paraId="4901A5C9" w14:textId="298AF263" w:rsidR="000F2CF0" w:rsidRPr="00166602" w:rsidRDefault="00CE5D03" w:rsidP="000F2CF0">
                  <w:pPr>
                    <w:widowControl/>
                    <w:jc w:val="center"/>
                    <w:rPr>
                      <w:bCs/>
                      <w:kern w:val="0"/>
                      <w:szCs w:val="21"/>
                    </w:rPr>
                  </w:pPr>
                  <w:r w:rsidRPr="00166602">
                    <w:rPr>
                      <w:bCs/>
                      <w:kern w:val="0"/>
                      <w:szCs w:val="21"/>
                    </w:rPr>
                    <w:t>2000</w:t>
                  </w:r>
                </w:p>
              </w:tc>
            </w:tr>
            <w:tr w:rsidR="000F2CF0" w14:paraId="6B1299FC" w14:textId="77777777" w:rsidTr="00E810DC">
              <w:trPr>
                <w:trHeight w:val="1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38C7D967" w14:textId="452F1209" w:rsidR="000F2CF0" w:rsidRPr="007D4D4C" w:rsidRDefault="000F2CF0" w:rsidP="000F2CF0">
                  <w:pPr>
                    <w:widowControl/>
                    <w:jc w:val="center"/>
                    <w:rPr>
                      <w:bCs/>
                      <w:kern w:val="0"/>
                      <w:szCs w:val="21"/>
                    </w:rPr>
                  </w:pPr>
                  <w:r w:rsidRPr="007D4D4C">
                    <w:rPr>
                      <w:bCs/>
                      <w:kern w:val="0"/>
                      <w:szCs w:val="21"/>
                    </w:rPr>
                    <w:t>1-1F</w:t>
                  </w:r>
                </w:p>
              </w:tc>
              <w:tc>
                <w:tcPr>
                  <w:tcW w:w="1560" w:type="dxa"/>
                  <w:tcBorders>
                    <w:top w:val="single" w:sz="4" w:space="0" w:color="auto"/>
                    <w:left w:val="single" w:sz="4" w:space="0" w:color="auto"/>
                    <w:bottom w:val="single" w:sz="4" w:space="0" w:color="auto"/>
                    <w:right w:val="single" w:sz="4" w:space="0" w:color="auto"/>
                  </w:tcBorders>
                  <w:vAlign w:val="center"/>
                </w:tcPr>
                <w:p w14:paraId="65EC21C7" w14:textId="5BB87B1A" w:rsidR="000F2CF0" w:rsidRPr="007D4D4C" w:rsidRDefault="00CE5D03" w:rsidP="000F2CF0">
                  <w:pPr>
                    <w:widowControl/>
                    <w:jc w:val="center"/>
                    <w:rPr>
                      <w:bCs/>
                      <w:kern w:val="0"/>
                      <w:szCs w:val="21"/>
                    </w:rPr>
                  </w:pPr>
                  <w:r w:rsidRPr="007D4D4C">
                    <w:rPr>
                      <w:bCs/>
                      <w:kern w:val="0"/>
                      <w:szCs w:val="21"/>
                    </w:rPr>
                    <w:t>/</w:t>
                  </w:r>
                </w:p>
              </w:tc>
              <w:tc>
                <w:tcPr>
                  <w:tcW w:w="1825" w:type="dxa"/>
                  <w:tcBorders>
                    <w:top w:val="single" w:sz="4" w:space="0" w:color="auto"/>
                    <w:left w:val="single" w:sz="4" w:space="0" w:color="auto"/>
                    <w:bottom w:val="single" w:sz="4" w:space="0" w:color="auto"/>
                    <w:right w:val="single" w:sz="4" w:space="0" w:color="auto"/>
                  </w:tcBorders>
                  <w:vAlign w:val="center"/>
                </w:tcPr>
                <w:p w14:paraId="2ED8B592" w14:textId="33CFFD0A" w:rsidR="000F2CF0" w:rsidRPr="00CE5D03" w:rsidRDefault="000F2CF0" w:rsidP="000F2CF0">
                  <w:pPr>
                    <w:widowControl/>
                    <w:jc w:val="center"/>
                    <w:rPr>
                      <w:b/>
                      <w:kern w:val="0"/>
                      <w:szCs w:val="21"/>
                    </w:rPr>
                  </w:pPr>
                  <w:r w:rsidRPr="00CE5D03">
                    <w:rPr>
                      <w:kern w:val="0"/>
                      <w:szCs w:val="21"/>
                    </w:rPr>
                    <w:t>风机</w:t>
                  </w:r>
                </w:p>
              </w:tc>
              <w:tc>
                <w:tcPr>
                  <w:tcW w:w="2144" w:type="dxa"/>
                  <w:tcBorders>
                    <w:top w:val="single" w:sz="4" w:space="0" w:color="auto"/>
                    <w:left w:val="single" w:sz="4" w:space="0" w:color="auto"/>
                    <w:bottom w:val="single" w:sz="4" w:space="0" w:color="auto"/>
                    <w:right w:val="single" w:sz="4" w:space="0" w:color="auto"/>
                  </w:tcBorders>
                  <w:vAlign w:val="center"/>
                </w:tcPr>
                <w:p w14:paraId="4ABA798E" w14:textId="0883657A" w:rsidR="000F2CF0" w:rsidRPr="00CE5D03" w:rsidRDefault="000F2CF0" w:rsidP="000F2CF0">
                  <w:pPr>
                    <w:widowControl/>
                    <w:jc w:val="center"/>
                    <w:rPr>
                      <w:b/>
                      <w:kern w:val="0"/>
                      <w:szCs w:val="21"/>
                    </w:rPr>
                  </w:pPr>
                  <w:r w:rsidRPr="00CE5D03">
                    <w:rPr>
                      <w:kern w:val="0"/>
                      <w:szCs w:val="21"/>
                    </w:rPr>
                    <w:t>风机</w:t>
                  </w:r>
                </w:p>
              </w:tc>
              <w:tc>
                <w:tcPr>
                  <w:tcW w:w="1919" w:type="dxa"/>
                  <w:tcBorders>
                    <w:top w:val="single" w:sz="4" w:space="0" w:color="auto"/>
                    <w:left w:val="single" w:sz="4" w:space="0" w:color="auto"/>
                    <w:bottom w:val="single" w:sz="4" w:space="0" w:color="auto"/>
                    <w:right w:val="single" w:sz="4" w:space="0" w:color="auto"/>
                  </w:tcBorders>
                  <w:vAlign w:val="center"/>
                </w:tcPr>
                <w:p w14:paraId="6ED61C6B" w14:textId="0B08DAA3" w:rsidR="000F2CF0" w:rsidRPr="00CE5D03" w:rsidRDefault="000F2CF0" w:rsidP="000F2CF0">
                  <w:pPr>
                    <w:widowControl/>
                    <w:jc w:val="center"/>
                    <w:rPr>
                      <w:bCs/>
                      <w:kern w:val="0"/>
                      <w:szCs w:val="21"/>
                    </w:rPr>
                  </w:pPr>
                  <w:r w:rsidRPr="00CE5D03">
                    <w:rPr>
                      <w:bCs/>
                      <w:kern w:val="0"/>
                      <w:szCs w:val="21"/>
                    </w:rPr>
                    <w:t>频发</w:t>
                  </w:r>
                </w:p>
              </w:tc>
              <w:tc>
                <w:tcPr>
                  <w:tcW w:w="1576" w:type="dxa"/>
                  <w:tcBorders>
                    <w:top w:val="single" w:sz="4" w:space="0" w:color="auto"/>
                    <w:left w:val="single" w:sz="4" w:space="0" w:color="auto"/>
                    <w:bottom w:val="single" w:sz="4" w:space="0" w:color="auto"/>
                    <w:right w:val="single" w:sz="4" w:space="0" w:color="auto"/>
                  </w:tcBorders>
                  <w:vAlign w:val="center"/>
                </w:tcPr>
                <w:p w14:paraId="270D1AED" w14:textId="3BCF3F67" w:rsidR="000F2CF0" w:rsidRPr="00CE5D03" w:rsidRDefault="000F2CF0" w:rsidP="000F2CF0">
                  <w:pPr>
                    <w:widowControl/>
                    <w:jc w:val="center"/>
                    <w:rPr>
                      <w:bCs/>
                      <w:kern w:val="0"/>
                      <w:szCs w:val="21"/>
                    </w:rPr>
                  </w:pPr>
                  <w:r w:rsidRPr="00CE5D03">
                    <w:rPr>
                      <w:bCs/>
                      <w:kern w:val="0"/>
                      <w:szCs w:val="21"/>
                    </w:rPr>
                    <w:t>类比法</w:t>
                  </w:r>
                </w:p>
              </w:tc>
              <w:tc>
                <w:tcPr>
                  <w:tcW w:w="1541" w:type="dxa"/>
                  <w:tcBorders>
                    <w:top w:val="single" w:sz="4" w:space="0" w:color="auto"/>
                    <w:bottom w:val="single" w:sz="4" w:space="0" w:color="auto"/>
                  </w:tcBorders>
                  <w:vAlign w:val="center"/>
                </w:tcPr>
                <w:p w14:paraId="3CCEB8DC" w14:textId="24766ECF" w:rsidR="000F2CF0" w:rsidRPr="00CE5D03" w:rsidRDefault="00CE5D03" w:rsidP="000F2CF0">
                  <w:pPr>
                    <w:widowControl/>
                    <w:jc w:val="center"/>
                    <w:rPr>
                      <w:b/>
                      <w:kern w:val="0"/>
                      <w:szCs w:val="21"/>
                    </w:rPr>
                  </w:pPr>
                  <w:r w:rsidRPr="00CE5D03">
                    <w:rPr>
                      <w:szCs w:val="21"/>
                    </w:rPr>
                    <w:t>88~</w:t>
                  </w:r>
                  <w:r w:rsidR="00166602">
                    <w:rPr>
                      <w:szCs w:val="21"/>
                    </w:rPr>
                    <w:t>91</w:t>
                  </w:r>
                </w:p>
              </w:tc>
              <w:tc>
                <w:tcPr>
                  <w:tcW w:w="1576" w:type="dxa"/>
                  <w:tcBorders>
                    <w:top w:val="single" w:sz="4" w:space="0" w:color="auto"/>
                    <w:left w:val="single" w:sz="4" w:space="0" w:color="auto"/>
                    <w:bottom w:val="single" w:sz="4" w:space="0" w:color="auto"/>
                    <w:right w:val="single" w:sz="4" w:space="0" w:color="auto"/>
                  </w:tcBorders>
                  <w:vAlign w:val="center"/>
                </w:tcPr>
                <w:p w14:paraId="6196A3B1" w14:textId="0B9484D4" w:rsidR="000F2CF0" w:rsidRPr="00166602" w:rsidRDefault="00CE5D03" w:rsidP="000F2CF0">
                  <w:pPr>
                    <w:widowControl/>
                    <w:jc w:val="center"/>
                    <w:rPr>
                      <w:bCs/>
                      <w:kern w:val="0"/>
                      <w:szCs w:val="21"/>
                    </w:rPr>
                  </w:pPr>
                  <w:r w:rsidRPr="00166602">
                    <w:rPr>
                      <w:bCs/>
                      <w:kern w:val="0"/>
                      <w:szCs w:val="21"/>
                    </w:rPr>
                    <w:t>2000</w:t>
                  </w:r>
                </w:p>
              </w:tc>
            </w:tr>
            <w:tr w:rsidR="000D754E" w14:paraId="329EA228" w14:textId="77777777" w:rsidTr="00E810DC">
              <w:trPr>
                <w:trHeight w:val="1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34897230" w14:textId="12E25FC2" w:rsidR="000D754E" w:rsidRPr="007D4D4C" w:rsidRDefault="000D754E" w:rsidP="000F2CF0">
                  <w:pPr>
                    <w:widowControl/>
                    <w:jc w:val="center"/>
                    <w:rPr>
                      <w:bCs/>
                      <w:kern w:val="0"/>
                      <w:szCs w:val="21"/>
                    </w:rPr>
                  </w:pPr>
                  <w:r w:rsidRPr="007D4D4C">
                    <w:rPr>
                      <w:bCs/>
                      <w:kern w:val="0"/>
                      <w:szCs w:val="21"/>
                    </w:rPr>
                    <w:t>1-1F</w:t>
                  </w:r>
                </w:p>
              </w:tc>
              <w:tc>
                <w:tcPr>
                  <w:tcW w:w="1560" w:type="dxa"/>
                  <w:tcBorders>
                    <w:top w:val="single" w:sz="4" w:space="0" w:color="auto"/>
                    <w:left w:val="single" w:sz="4" w:space="0" w:color="auto"/>
                    <w:bottom w:val="single" w:sz="4" w:space="0" w:color="auto"/>
                    <w:right w:val="single" w:sz="4" w:space="0" w:color="auto"/>
                  </w:tcBorders>
                  <w:vAlign w:val="center"/>
                </w:tcPr>
                <w:p w14:paraId="17EE7D26" w14:textId="7DFB4B99" w:rsidR="000D754E" w:rsidRPr="007D4D4C" w:rsidRDefault="000D754E" w:rsidP="000F2CF0">
                  <w:pPr>
                    <w:widowControl/>
                    <w:jc w:val="center"/>
                    <w:rPr>
                      <w:bCs/>
                      <w:kern w:val="0"/>
                      <w:szCs w:val="21"/>
                    </w:rPr>
                  </w:pPr>
                  <w:r>
                    <w:rPr>
                      <w:rFonts w:hint="eastAsia"/>
                      <w:bCs/>
                      <w:kern w:val="0"/>
                      <w:szCs w:val="21"/>
                    </w:rPr>
                    <w:t>打孔</w:t>
                  </w:r>
                </w:p>
              </w:tc>
              <w:tc>
                <w:tcPr>
                  <w:tcW w:w="1825" w:type="dxa"/>
                  <w:tcBorders>
                    <w:top w:val="single" w:sz="4" w:space="0" w:color="auto"/>
                    <w:left w:val="single" w:sz="4" w:space="0" w:color="auto"/>
                    <w:bottom w:val="single" w:sz="4" w:space="0" w:color="auto"/>
                    <w:right w:val="single" w:sz="4" w:space="0" w:color="auto"/>
                  </w:tcBorders>
                  <w:vAlign w:val="center"/>
                </w:tcPr>
                <w:p w14:paraId="3343C8E3" w14:textId="0ABFAEDA" w:rsidR="000D754E" w:rsidRPr="00CE5D03" w:rsidRDefault="000D754E" w:rsidP="000F2CF0">
                  <w:pPr>
                    <w:widowControl/>
                    <w:jc w:val="center"/>
                    <w:rPr>
                      <w:kern w:val="0"/>
                      <w:szCs w:val="21"/>
                    </w:rPr>
                  </w:pPr>
                  <w:r>
                    <w:rPr>
                      <w:rFonts w:hint="eastAsia"/>
                      <w:kern w:val="0"/>
                      <w:szCs w:val="21"/>
                    </w:rPr>
                    <w:t>钻床</w:t>
                  </w:r>
                </w:p>
              </w:tc>
              <w:tc>
                <w:tcPr>
                  <w:tcW w:w="2144" w:type="dxa"/>
                  <w:tcBorders>
                    <w:top w:val="single" w:sz="4" w:space="0" w:color="auto"/>
                    <w:left w:val="single" w:sz="4" w:space="0" w:color="auto"/>
                    <w:bottom w:val="single" w:sz="4" w:space="0" w:color="auto"/>
                    <w:right w:val="single" w:sz="4" w:space="0" w:color="auto"/>
                  </w:tcBorders>
                  <w:vAlign w:val="center"/>
                </w:tcPr>
                <w:p w14:paraId="4A7E7B24" w14:textId="012B0DF0" w:rsidR="000D754E" w:rsidRPr="00CE5D03" w:rsidRDefault="000D754E" w:rsidP="000F2CF0">
                  <w:pPr>
                    <w:widowControl/>
                    <w:jc w:val="center"/>
                    <w:rPr>
                      <w:kern w:val="0"/>
                      <w:szCs w:val="21"/>
                    </w:rPr>
                  </w:pPr>
                  <w:r>
                    <w:rPr>
                      <w:rFonts w:hint="eastAsia"/>
                      <w:kern w:val="0"/>
                      <w:szCs w:val="21"/>
                    </w:rPr>
                    <w:t>钻床</w:t>
                  </w:r>
                </w:p>
              </w:tc>
              <w:tc>
                <w:tcPr>
                  <w:tcW w:w="1919" w:type="dxa"/>
                  <w:tcBorders>
                    <w:top w:val="single" w:sz="4" w:space="0" w:color="auto"/>
                    <w:left w:val="single" w:sz="4" w:space="0" w:color="auto"/>
                    <w:bottom w:val="single" w:sz="4" w:space="0" w:color="auto"/>
                    <w:right w:val="single" w:sz="4" w:space="0" w:color="auto"/>
                  </w:tcBorders>
                  <w:vAlign w:val="center"/>
                </w:tcPr>
                <w:p w14:paraId="7146E346" w14:textId="1B7082B1" w:rsidR="000D754E" w:rsidRPr="00CE5D03" w:rsidRDefault="000D754E" w:rsidP="000F2CF0">
                  <w:pPr>
                    <w:widowControl/>
                    <w:jc w:val="center"/>
                    <w:rPr>
                      <w:bCs/>
                      <w:kern w:val="0"/>
                      <w:szCs w:val="21"/>
                    </w:rPr>
                  </w:pPr>
                  <w:r>
                    <w:rPr>
                      <w:rFonts w:hint="eastAsia"/>
                      <w:bCs/>
                      <w:kern w:val="0"/>
                      <w:szCs w:val="21"/>
                    </w:rPr>
                    <w:t>偶发</w:t>
                  </w:r>
                </w:p>
              </w:tc>
              <w:tc>
                <w:tcPr>
                  <w:tcW w:w="1576" w:type="dxa"/>
                  <w:tcBorders>
                    <w:top w:val="single" w:sz="4" w:space="0" w:color="auto"/>
                    <w:left w:val="single" w:sz="4" w:space="0" w:color="auto"/>
                    <w:bottom w:val="single" w:sz="4" w:space="0" w:color="auto"/>
                    <w:right w:val="single" w:sz="4" w:space="0" w:color="auto"/>
                  </w:tcBorders>
                  <w:vAlign w:val="center"/>
                </w:tcPr>
                <w:p w14:paraId="4789F468" w14:textId="342ACACD" w:rsidR="000D754E" w:rsidRPr="00CE5D03" w:rsidRDefault="000D754E" w:rsidP="000F2CF0">
                  <w:pPr>
                    <w:widowControl/>
                    <w:jc w:val="center"/>
                    <w:rPr>
                      <w:bCs/>
                      <w:kern w:val="0"/>
                      <w:szCs w:val="21"/>
                    </w:rPr>
                  </w:pPr>
                  <w:r w:rsidRPr="00CE5D03">
                    <w:rPr>
                      <w:bCs/>
                      <w:kern w:val="0"/>
                      <w:szCs w:val="21"/>
                    </w:rPr>
                    <w:t>类比法</w:t>
                  </w:r>
                </w:p>
              </w:tc>
              <w:tc>
                <w:tcPr>
                  <w:tcW w:w="1541" w:type="dxa"/>
                  <w:tcBorders>
                    <w:top w:val="single" w:sz="4" w:space="0" w:color="auto"/>
                    <w:bottom w:val="single" w:sz="4" w:space="0" w:color="auto"/>
                  </w:tcBorders>
                  <w:vAlign w:val="center"/>
                </w:tcPr>
                <w:p w14:paraId="12721CEA" w14:textId="3A701793" w:rsidR="000D754E" w:rsidRPr="00CE5D03" w:rsidRDefault="000D754E" w:rsidP="000F2CF0">
                  <w:pPr>
                    <w:widowControl/>
                    <w:jc w:val="center"/>
                    <w:rPr>
                      <w:szCs w:val="21"/>
                    </w:rPr>
                  </w:pPr>
                  <w:r>
                    <w:rPr>
                      <w:rFonts w:hint="eastAsia"/>
                      <w:szCs w:val="21"/>
                    </w:rPr>
                    <w:t>7</w:t>
                  </w:r>
                  <w:r>
                    <w:rPr>
                      <w:szCs w:val="21"/>
                    </w:rPr>
                    <w:t>3~76</w:t>
                  </w:r>
                </w:p>
              </w:tc>
              <w:tc>
                <w:tcPr>
                  <w:tcW w:w="1576" w:type="dxa"/>
                  <w:tcBorders>
                    <w:top w:val="single" w:sz="4" w:space="0" w:color="auto"/>
                    <w:left w:val="single" w:sz="4" w:space="0" w:color="auto"/>
                    <w:bottom w:val="single" w:sz="4" w:space="0" w:color="auto"/>
                    <w:right w:val="single" w:sz="4" w:space="0" w:color="auto"/>
                  </w:tcBorders>
                  <w:vAlign w:val="center"/>
                </w:tcPr>
                <w:p w14:paraId="3ECBFC66" w14:textId="79453FE9" w:rsidR="000D754E" w:rsidRPr="00166602" w:rsidRDefault="000D754E" w:rsidP="000F2CF0">
                  <w:pPr>
                    <w:widowControl/>
                    <w:jc w:val="center"/>
                    <w:rPr>
                      <w:bCs/>
                      <w:kern w:val="0"/>
                      <w:szCs w:val="21"/>
                    </w:rPr>
                  </w:pPr>
                  <w:r>
                    <w:rPr>
                      <w:rFonts w:hint="eastAsia"/>
                      <w:bCs/>
                      <w:kern w:val="0"/>
                      <w:szCs w:val="21"/>
                    </w:rPr>
                    <w:t>/</w:t>
                  </w:r>
                </w:p>
              </w:tc>
            </w:tr>
            <w:tr w:rsidR="000D754E" w14:paraId="32ED205A" w14:textId="77777777" w:rsidTr="00E810DC">
              <w:trPr>
                <w:trHeight w:val="1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107EDA20" w14:textId="118046DC" w:rsidR="000D754E" w:rsidRPr="007D4D4C" w:rsidRDefault="000D754E" w:rsidP="000F2CF0">
                  <w:pPr>
                    <w:widowControl/>
                    <w:jc w:val="center"/>
                    <w:rPr>
                      <w:bCs/>
                      <w:kern w:val="0"/>
                      <w:szCs w:val="21"/>
                    </w:rPr>
                  </w:pPr>
                  <w:r w:rsidRPr="007D4D4C">
                    <w:rPr>
                      <w:bCs/>
                      <w:kern w:val="0"/>
                      <w:szCs w:val="21"/>
                    </w:rPr>
                    <w:lastRenderedPageBreak/>
                    <w:t>1-1F</w:t>
                  </w:r>
                </w:p>
              </w:tc>
              <w:tc>
                <w:tcPr>
                  <w:tcW w:w="1560" w:type="dxa"/>
                  <w:tcBorders>
                    <w:top w:val="single" w:sz="4" w:space="0" w:color="auto"/>
                    <w:left w:val="single" w:sz="4" w:space="0" w:color="auto"/>
                    <w:bottom w:val="single" w:sz="4" w:space="0" w:color="auto"/>
                    <w:right w:val="single" w:sz="4" w:space="0" w:color="auto"/>
                  </w:tcBorders>
                  <w:vAlign w:val="center"/>
                </w:tcPr>
                <w:p w14:paraId="6D82AD34" w14:textId="2C903614" w:rsidR="000D754E" w:rsidRPr="007D4D4C" w:rsidRDefault="000D754E" w:rsidP="000F2CF0">
                  <w:pPr>
                    <w:widowControl/>
                    <w:jc w:val="center"/>
                    <w:rPr>
                      <w:bCs/>
                      <w:kern w:val="0"/>
                      <w:szCs w:val="21"/>
                    </w:rPr>
                  </w:pPr>
                  <w:r>
                    <w:rPr>
                      <w:rFonts w:hint="eastAsia"/>
                      <w:bCs/>
                      <w:kern w:val="0"/>
                      <w:szCs w:val="21"/>
                    </w:rPr>
                    <w:t>包装</w:t>
                  </w:r>
                </w:p>
              </w:tc>
              <w:tc>
                <w:tcPr>
                  <w:tcW w:w="1825" w:type="dxa"/>
                  <w:tcBorders>
                    <w:top w:val="single" w:sz="4" w:space="0" w:color="auto"/>
                    <w:left w:val="single" w:sz="4" w:space="0" w:color="auto"/>
                    <w:bottom w:val="single" w:sz="4" w:space="0" w:color="auto"/>
                    <w:right w:val="single" w:sz="4" w:space="0" w:color="auto"/>
                  </w:tcBorders>
                  <w:vAlign w:val="center"/>
                </w:tcPr>
                <w:p w14:paraId="493B8AD8" w14:textId="76A39E42" w:rsidR="000D754E" w:rsidRPr="00CE5D03" w:rsidRDefault="000D754E" w:rsidP="000F2CF0">
                  <w:pPr>
                    <w:widowControl/>
                    <w:jc w:val="center"/>
                    <w:rPr>
                      <w:kern w:val="0"/>
                      <w:szCs w:val="21"/>
                    </w:rPr>
                  </w:pPr>
                  <w:r>
                    <w:rPr>
                      <w:rFonts w:hint="eastAsia"/>
                      <w:kern w:val="0"/>
                      <w:szCs w:val="21"/>
                    </w:rPr>
                    <w:t>包装机</w:t>
                  </w:r>
                </w:p>
              </w:tc>
              <w:tc>
                <w:tcPr>
                  <w:tcW w:w="2144" w:type="dxa"/>
                  <w:tcBorders>
                    <w:top w:val="single" w:sz="4" w:space="0" w:color="auto"/>
                    <w:left w:val="single" w:sz="4" w:space="0" w:color="auto"/>
                    <w:bottom w:val="single" w:sz="4" w:space="0" w:color="auto"/>
                    <w:right w:val="single" w:sz="4" w:space="0" w:color="auto"/>
                  </w:tcBorders>
                  <w:vAlign w:val="center"/>
                </w:tcPr>
                <w:p w14:paraId="0C4A4A20" w14:textId="6BC26383" w:rsidR="000D754E" w:rsidRPr="00CE5D03" w:rsidRDefault="000D754E" w:rsidP="000F2CF0">
                  <w:pPr>
                    <w:widowControl/>
                    <w:jc w:val="center"/>
                    <w:rPr>
                      <w:kern w:val="0"/>
                      <w:szCs w:val="21"/>
                    </w:rPr>
                  </w:pPr>
                  <w:r>
                    <w:rPr>
                      <w:rFonts w:hint="eastAsia"/>
                      <w:kern w:val="0"/>
                      <w:szCs w:val="21"/>
                    </w:rPr>
                    <w:t>包装</w:t>
                  </w:r>
                </w:p>
              </w:tc>
              <w:tc>
                <w:tcPr>
                  <w:tcW w:w="1919" w:type="dxa"/>
                  <w:tcBorders>
                    <w:top w:val="single" w:sz="4" w:space="0" w:color="auto"/>
                    <w:left w:val="single" w:sz="4" w:space="0" w:color="auto"/>
                    <w:bottom w:val="single" w:sz="4" w:space="0" w:color="auto"/>
                    <w:right w:val="single" w:sz="4" w:space="0" w:color="auto"/>
                  </w:tcBorders>
                  <w:vAlign w:val="center"/>
                </w:tcPr>
                <w:p w14:paraId="190A764F" w14:textId="4652871C" w:rsidR="000D754E" w:rsidRPr="00CE5D03" w:rsidRDefault="000D754E" w:rsidP="000F2CF0">
                  <w:pPr>
                    <w:widowControl/>
                    <w:jc w:val="center"/>
                    <w:rPr>
                      <w:bCs/>
                      <w:kern w:val="0"/>
                      <w:szCs w:val="21"/>
                    </w:rPr>
                  </w:pPr>
                  <w:r>
                    <w:rPr>
                      <w:rFonts w:hint="eastAsia"/>
                      <w:bCs/>
                      <w:kern w:val="0"/>
                      <w:szCs w:val="21"/>
                    </w:rPr>
                    <w:t>频发</w:t>
                  </w:r>
                </w:p>
              </w:tc>
              <w:tc>
                <w:tcPr>
                  <w:tcW w:w="1576" w:type="dxa"/>
                  <w:tcBorders>
                    <w:top w:val="single" w:sz="4" w:space="0" w:color="auto"/>
                    <w:left w:val="single" w:sz="4" w:space="0" w:color="auto"/>
                    <w:bottom w:val="single" w:sz="4" w:space="0" w:color="auto"/>
                    <w:right w:val="single" w:sz="4" w:space="0" w:color="auto"/>
                  </w:tcBorders>
                  <w:vAlign w:val="center"/>
                </w:tcPr>
                <w:p w14:paraId="41696F85" w14:textId="68B2F25D" w:rsidR="000D754E" w:rsidRPr="00CE5D03" w:rsidRDefault="000D754E" w:rsidP="000F2CF0">
                  <w:pPr>
                    <w:widowControl/>
                    <w:jc w:val="center"/>
                    <w:rPr>
                      <w:bCs/>
                      <w:kern w:val="0"/>
                      <w:szCs w:val="21"/>
                    </w:rPr>
                  </w:pPr>
                  <w:r w:rsidRPr="00CE5D03">
                    <w:rPr>
                      <w:bCs/>
                      <w:kern w:val="0"/>
                      <w:szCs w:val="21"/>
                    </w:rPr>
                    <w:t>类比法</w:t>
                  </w:r>
                </w:p>
              </w:tc>
              <w:tc>
                <w:tcPr>
                  <w:tcW w:w="1541" w:type="dxa"/>
                  <w:tcBorders>
                    <w:top w:val="single" w:sz="4" w:space="0" w:color="auto"/>
                    <w:bottom w:val="single" w:sz="4" w:space="0" w:color="auto"/>
                  </w:tcBorders>
                  <w:vAlign w:val="center"/>
                </w:tcPr>
                <w:p w14:paraId="04E80B59" w14:textId="77FEAADB" w:rsidR="000D754E" w:rsidRPr="00CE5D03" w:rsidRDefault="000D754E" w:rsidP="000F2CF0">
                  <w:pPr>
                    <w:widowControl/>
                    <w:jc w:val="center"/>
                    <w:rPr>
                      <w:szCs w:val="21"/>
                    </w:rPr>
                  </w:pPr>
                  <w:r>
                    <w:rPr>
                      <w:rFonts w:hint="eastAsia"/>
                      <w:szCs w:val="21"/>
                    </w:rPr>
                    <w:t>6</w:t>
                  </w:r>
                  <w:r>
                    <w:rPr>
                      <w:szCs w:val="21"/>
                    </w:rPr>
                    <w:t>8~71</w:t>
                  </w:r>
                </w:p>
              </w:tc>
              <w:tc>
                <w:tcPr>
                  <w:tcW w:w="1576" w:type="dxa"/>
                  <w:tcBorders>
                    <w:top w:val="single" w:sz="4" w:space="0" w:color="auto"/>
                    <w:left w:val="single" w:sz="4" w:space="0" w:color="auto"/>
                    <w:bottom w:val="single" w:sz="4" w:space="0" w:color="auto"/>
                    <w:right w:val="single" w:sz="4" w:space="0" w:color="auto"/>
                  </w:tcBorders>
                  <w:vAlign w:val="center"/>
                </w:tcPr>
                <w:p w14:paraId="55081A7D" w14:textId="62A8ED3F" w:rsidR="000D754E" w:rsidRPr="00166602" w:rsidRDefault="000D754E" w:rsidP="000F2CF0">
                  <w:pPr>
                    <w:widowControl/>
                    <w:jc w:val="center"/>
                    <w:rPr>
                      <w:bCs/>
                      <w:kern w:val="0"/>
                      <w:szCs w:val="21"/>
                    </w:rPr>
                  </w:pPr>
                  <w:r>
                    <w:rPr>
                      <w:rFonts w:hint="eastAsia"/>
                      <w:bCs/>
                      <w:kern w:val="0"/>
                      <w:szCs w:val="21"/>
                    </w:rPr>
                    <w:t>2</w:t>
                  </w:r>
                  <w:r>
                    <w:rPr>
                      <w:bCs/>
                      <w:kern w:val="0"/>
                      <w:szCs w:val="21"/>
                    </w:rPr>
                    <w:t>000</w:t>
                  </w:r>
                </w:p>
              </w:tc>
            </w:tr>
          </w:tbl>
          <w:p w14:paraId="47B1083D" w14:textId="0D6FB492" w:rsidR="002A7A5A" w:rsidRDefault="00166602" w:rsidP="00166602">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spacing w:line="360" w:lineRule="auto"/>
              <w:ind w:firstLineChars="200" w:firstLine="480"/>
              <w:jc w:val="left"/>
              <w:rPr>
                <w:snapToGrid w:val="0"/>
                <w:sz w:val="24"/>
              </w:rPr>
            </w:pPr>
            <w:r w:rsidRPr="00166602">
              <w:rPr>
                <w:snapToGrid w:val="0"/>
                <w:sz w:val="24"/>
              </w:rPr>
              <w:t>在采取选用低噪声设备，高噪音设备采取隔振减震措施；风机设置隔声罩，并在风机进风口和排风口加置消声器；生产时关闭门窗；加强设备的日常维修与保养，减少因设备老化增加的噪声等隔声降噪措施后，预计厂界昼间噪声能满足《工业企业厂界环境噪声排放标准》（</w:t>
            </w:r>
            <w:r w:rsidRPr="00166602">
              <w:rPr>
                <w:snapToGrid w:val="0"/>
                <w:sz w:val="24"/>
              </w:rPr>
              <w:t>GB12348-2008</w:t>
            </w:r>
            <w:r w:rsidRPr="00166602">
              <w:rPr>
                <w:snapToGrid w:val="0"/>
                <w:sz w:val="24"/>
              </w:rPr>
              <w:t>）中</w:t>
            </w:r>
            <w:r w:rsidRPr="00166602">
              <w:rPr>
                <w:snapToGrid w:val="0"/>
                <w:sz w:val="24"/>
              </w:rPr>
              <w:t>3</w:t>
            </w:r>
            <w:r w:rsidRPr="00166602">
              <w:rPr>
                <w:snapToGrid w:val="0"/>
                <w:sz w:val="24"/>
              </w:rPr>
              <w:t>类标准。同时，项目评价范围内无声环境敏感点。项目噪声对</w:t>
            </w:r>
            <w:proofErr w:type="gramStart"/>
            <w:r w:rsidRPr="00166602">
              <w:rPr>
                <w:snapToGrid w:val="0"/>
                <w:sz w:val="24"/>
              </w:rPr>
              <w:t>周围声</w:t>
            </w:r>
            <w:proofErr w:type="gramEnd"/>
            <w:r w:rsidRPr="00166602">
              <w:rPr>
                <w:snapToGrid w:val="0"/>
                <w:sz w:val="24"/>
              </w:rPr>
              <w:t>环境影响很小。</w:t>
            </w:r>
          </w:p>
          <w:p w14:paraId="59A4DE96" w14:textId="77777777" w:rsidR="00166602" w:rsidRPr="00E810DC" w:rsidRDefault="00166602" w:rsidP="00166602">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spacing w:line="360" w:lineRule="auto"/>
              <w:ind w:firstLineChars="200" w:firstLine="482"/>
              <w:jc w:val="left"/>
              <w:rPr>
                <w:b/>
                <w:bCs/>
                <w:snapToGrid w:val="0"/>
                <w:sz w:val="24"/>
              </w:rPr>
            </w:pPr>
            <w:r w:rsidRPr="00E810DC">
              <w:rPr>
                <w:rFonts w:hint="eastAsia"/>
                <w:b/>
                <w:bCs/>
                <w:snapToGrid w:val="0"/>
                <w:sz w:val="24"/>
              </w:rPr>
              <w:t>4</w:t>
            </w:r>
            <w:r w:rsidRPr="00E810DC">
              <w:rPr>
                <w:rFonts w:hint="eastAsia"/>
                <w:b/>
                <w:bCs/>
                <w:snapToGrid w:val="0"/>
                <w:sz w:val="24"/>
              </w:rPr>
              <w:t>、运营期固体废物主要环境影响和保护措施</w:t>
            </w:r>
          </w:p>
          <w:p w14:paraId="2134EA26" w14:textId="77777777" w:rsidR="00166602" w:rsidRPr="00B31585" w:rsidRDefault="00166602"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spacing w:beforeLines="50" w:before="156"/>
              <w:jc w:val="center"/>
              <w:rPr>
                <w:b/>
                <w:bCs/>
                <w:snapToGrid w:val="0"/>
                <w:szCs w:val="21"/>
              </w:rPr>
            </w:pPr>
            <w:r w:rsidRPr="00B31585">
              <w:rPr>
                <w:b/>
                <w:bCs/>
                <w:snapToGrid w:val="0"/>
                <w:szCs w:val="21"/>
              </w:rPr>
              <w:t>表</w:t>
            </w:r>
            <w:r w:rsidRPr="00B31585">
              <w:rPr>
                <w:b/>
                <w:bCs/>
                <w:snapToGrid w:val="0"/>
                <w:szCs w:val="21"/>
              </w:rPr>
              <w:t>3-4</w:t>
            </w:r>
            <w:r w:rsidRPr="00B31585">
              <w:rPr>
                <w:b/>
                <w:bCs/>
                <w:snapToGrid w:val="0"/>
                <w:szCs w:val="21"/>
              </w:rPr>
              <w:t>固体废物污染源源强核算结果及相关参数一览表</w:t>
            </w:r>
          </w:p>
          <w:tbl>
            <w:tblPr>
              <w:tblStyle w:val="af4"/>
              <w:tblW w:w="0" w:type="auto"/>
              <w:jc w:val="center"/>
              <w:tblLook w:val="04A0" w:firstRow="1" w:lastRow="0" w:firstColumn="1" w:lastColumn="0" w:noHBand="0" w:noVBand="1"/>
            </w:tblPr>
            <w:tblGrid>
              <w:gridCol w:w="736"/>
              <w:gridCol w:w="782"/>
              <w:gridCol w:w="649"/>
              <w:gridCol w:w="924"/>
              <w:gridCol w:w="603"/>
              <w:gridCol w:w="783"/>
              <w:gridCol w:w="1089"/>
              <w:gridCol w:w="7700"/>
            </w:tblGrid>
            <w:tr w:rsidR="00E810DC" w:rsidRPr="00E810DC" w14:paraId="1BEB9202" w14:textId="77777777" w:rsidTr="00E810DC">
              <w:trPr>
                <w:jc w:val="center"/>
              </w:trPr>
              <w:tc>
                <w:tcPr>
                  <w:tcW w:w="0" w:type="auto"/>
                  <w:vMerge w:val="restart"/>
                  <w:vAlign w:val="center"/>
                </w:tcPr>
                <w:p w14:paraId="0A632E3F" w14:textId="44BB5888"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固体废物属性</w:t>
                  </w:r>
                </w:p>
              </w:tc>
              <w:tc>
                <w:tcPr>
                  <w:tcW w:w="0" w:type="auto"/>
                  <w:vMerge w:val="restart"/>
                  <w:vAlign w:val="center"/>
                </w:tcPr>
                <w:p w14:paraId="19F1DE09" w14:textId="34F8BFD3"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工序</w:t>
                  </w:r>
                  <w:r w:rsidRPr="00E810DC">
                    <w:rPr>
                      <w:rFonts w:hint="eastAsia"/>
                      <w:b/>
                      <w:bCs/>
                      <w:snapToGrid w:val="0"/>
                      <w:szCs w:val="21"/>
                    </w:rPr>
                    <w:t>/</w:t>
                  </w:r>
                  <w:r w:rsidRPr="00E810DC">
                    <w:rPr>
                      <w:rFonts w:hint="eastAsia"/>
                      <w:b/>
                      <w:bCs/>
                      <w:snapToGrid w:val="0"/>
                      <w:szCs w:val="21"/>
                    </w:rPr>
                    <w:t>生产线</w:t>
                  </w:r>
                </w:p>
              </w:tc>
              <w:tc>
                <w:tcPr>
                  <w:tcW w:w="0" w:type="auto"/>
                  <w:vMerge w:val="restart"/>
                  <w:vAlign w:val="center"/>
                </w:tcPr>
                <w:p w14:paraId="6EDFCD1E" w14:textId="27B2241D"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固体废物名称</w:t>
                  </w:r>
                </w:p>
              </w:tc>
              <w:tc>
                <w:tcPr>
                  <w:tcW w:w="0" w:type="auto"/>
                  <w:vMerge w:val="restart"/>
                  <w:vAlign w:val="center"/>
                </w:tcPr>
                <w:p w14:paraId="1ACCED8A" w14:textId="04081B28"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固体废物代码</w:t>
                  </w:r>
                </w:p>
              </w:tc>
              <w:tc>
                <w:tcPr>
                  <w:tcW w:w="0" w:type="auto"/>
                  <w:gridSpan w:val="2"/>
                  <w:vAlign w:val="center"/>
                </w:tcPr>
                <w:p w14:paraId="1491F873" w14:textId="63426513"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产生情况</w:t>
                  </w:r>
                </w:p>
              </w:tc>
              <w:tc>
                <w:tcPr>
                  <w:tcW w:w="0" w:type="auto"/>
                  <w:vMerge w:val="restart"/>
                  <w:vAlign w:val="center"/>
                </w:tcPr>
                <w:p w14:paraId="3EF50B4D" w14:textId="52B8F97C"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最终去向</w:t>
                  </w:r>
                </w:p>
              </w:tc>
              <w:tc>
                <w:tcPr>
                  <w:tcW w:w="0" w:type="auto"/>
                  <w:vMerge w:val="restart"/>
                  <w:vAlign w:val="center"/>
                </w:tcPr>
                <w:p w14:paraId="59BF534D" w14:textId="63249125"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管理要求</w:t>
                  </w:r>
                </w:p>
              </w:tc>
            </w:tr>
            <w:tr w:rsidR="003A5E16" w:rsidRPr="00E810DC" w14:paraId="088D12C0" w14:textId="77777777" w:rsidTr="00E810DC">
              <w:trPr>
                <w:jc w:val="center"/>
              </w:trPr>
              <w:tc>
                <w:tcPr>
                  <w:tcW w:w="0" w:type="auto"/>
                  <w:vMerge/>
                  <w:vAlign w:val="center"/>
                </w:tcPr>
                <w:p w14:paraId="374D12D2" w14:textId="77777777"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Merge/>
                  <w:vAlign w:val="center"/>
                </w:tcPr>
                <w:p w14:paraId="22D7CFB1" w14:textId="77777777"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Merge/>
                  <w:vAlign w:val="center"/>
                </w:tcPr>
                <w:p w14:paraId="4C478521" w14:textId="77777777"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Merge/>
                  <w:vAlign w:val="center"/>
                </w:tcPr>
                <w:p w14:paraId="6ECB15EE" w14:textId="77777777"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Align w:val="center"/>
                </w:tcPr>
                <w:p w14:paraId="00154E97" w14:textId="48B1284B"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核算方法</w:t>
                  </w:r>
                </w:p>
              </w:tc>
              <w:tc>
                <w:tcPr>
                  <w:tcW w:w="0" w:type="auto"/>
                  <w:vAlign w:val="center"/>
                </w:tcPr>
                <w:p w14:paraId="4C74A589" w14:textId="2642840D"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产生量</w:t>
                  </w:r>
                  <w:r w:rsidRPr="00E810DC">
                    <w:rPr>
                      <w:rFonts w:hint="eastAsia"/>
                      <w:b/>
                      <w:bCs/>
                      <w:snapToGrid w:val="0"/>
                      <w:szCs w:val="21"/>
                    </w:rPr>
                    <w:t>t</w:t>
                  </w:r>
                  <w:r w:rsidRPr="00E810DC">
                    <w:rPr>
                      <w:b/>
                      <w:bCs/>
                      <w:snapToGrid w:val="0"/>
                      <w:szCs w:val="21"/>
                    </w:rPr>
                    <w:t>/</w:t>
                  </w:r>
                  <w:r w:rsidRPr="00E810DC">
                    <w:rPr>
                      <w:rFonts w:hint="eastAsia"/>
                      <w:b/>
                      <w:bCs/>
                      <w:snapToGrid w:val="0"/>
                      <w:szCs w:val="21"/>
                    </w:rPr>
                    <w:t>a</w:t>
                  </w:r>
                </w:p>
              </w:tc>
              <w:tc>
                <w:tcPr>
                  <w:tcW w:w="0" w:type="auto"/>
                  <w:vMerge/>
                  <w:vAlign w:val="center"/>
                </w:tcPr>
                <w:p w14:paraId="31FF58D5" w14:textId="77777777"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Merge/>
                  <w:vAlign w:val="center"/>
                </w:tcPr>
                <w:p w14:paraId="2BFF9F40" w14:textId="77777777" w:rsidR="00B31585" w:rsidRPr="00E810DC" w:rsidRDefault="00B31585" w:rsidP="00B31585">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r>
            <w:tr w:rsidR="003A5E16" w:rsidRPr="00E810DC" w14:paraId="128F3F42" w14:textId="77777777" w:rsidTr="00E810DC">
              <w:trPr>
                <w:jc w:val="center"/>
              </w:trPr>
              <w:tc>
                <w:tcPr>
                  <w:tcW w:w="0" w:type="auto"/>
                  <w:vMerge w:val="restart"/>
                  <w:vAlign w:val="center"/>
                </w:tcPr>
                <w:p w14:paraId="27150194" w14:textId="2F5931F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一般工业固体废物</w:t>
                  </w:r>
                </w:p>
              </w:tc>
              <w:tc>
                <w:tcPr>
                  <w:tcW w:w="0" w:type="auto"/>
                  <w:tcBorders>
                    <w:top w:val="single" w:sz="4" w:space="0" w:color="auto"/>
                    <w:left w:val="single" w:sz="4" w:space="0" w:color="auto"/>
                    <w:bottom w:val="single" w:sz="4" w:space="0" w:color="auto"/>
                    <w:right w:val="single" w:sz="4" w:space="0" w:color="auto"/>
                  </w:tcBorders>
                  <w:vAlign w:val="center"/>
                </w:tcPr>
                <w:p w14:paraId="6BEA5C96" w14:textId="766C1A6A"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车削、雕刻</w:t>
                  </w:r>
                </w:p>
              </w:tc>
              <w:tc>
                <w:tcPr>
                  <w:tcW w:w="0" w:type="auto"/>
                  <w:tcBorders>
                    <w:top w:val="single" w:sz="4" w:space="0" w:color="auto"/>
                    <w:left w:val="single" w:sz="4" w:space="0" w:color="auto"/>
                    <w:bottom w:val="single" w:sz="4" w:space="0" w:color="auto"/>
                    <w:right w:val="single" w:sz="4" w:space="0" w:color="auto"/>
                  </w:tcBorders>
                  <w:vAlign w:val="center"/>
                </w:tcPr>
                <w:p w14:paraId="18EECDD2" w14:textId="6D95227A"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废边角料</w:t>
                  </w:r>
                </w:p>
              </w:tc>
              <w:tc>
                <w:tcPr>
                  <w:tcW w:w="0" w:type="auto"/>
                  <w:tcBorders>
                    <w:top w:val="single" w:sz="4" w:space="0" w:color="auto"/>
                    <w:left w:val="single" w:sz="4" w:space="0" w:color="auto"/>
                    <w:bottom w:val="single" w:sz="4" w:space="0" w:color="auto"/>
                    <w:right w:val="single" w:sz="4" w:space="0" w:color="auto"/>
                  </w:tcBorders>
                  <w:vAlign w:val="center"/>
                </w:tcPr>
                <w:p w14:paraId="1C5AB759" w14:textId="1C1C8B26"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bCs/>
                      <w:szCs w:val="21"/>
                    </w:rPr>
                    <w:t>309-001-</w:t>
                  </w:r>
                  <w:r w:rsidRPr="00E810DC">
                    <w:rPr>
                      <w:rFonts w:hint="eastAsia"/>
                      <w:bCs/>
                      <w:szCs w:val="21"/>
                    </w:rPr>
                    <w:t>9</w:t>
                  </w:r>
                  <w:r w:rsidRPr="00E810DC">
                    <w:rPr>
                      <w:bCs/>
                      <w:szCs w:val="21"/>
                    </w:rPr>
                    <w:t>9</w:t>
                  </w:r>
                </w:p>
              </w:tc>
              <w:tc>
                <w:tcPr>
                  <w:tcW w:w="0" w:type="auto"/>
                  <w:vAlign w:val="center"/>
                </w:tcPr>
                <w:p w14:paraId="5F38A4CD" w14:textId="161C60F1"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1B1733A7" w14:textId="6D83F623"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bCs/>
                      <w:szCs w:val="21"/>
                    </w:rPr>
                    <w:t>2.775</w:t>
                  </w:r>
                </w:p>
              </w:tc>
              <w:tc>
                <w:tcPr>
                  <w:tcW w:w="0" w:type="auto"/>
                  <w:vMerge w:val="restart"/>
                  <w:vAlign w:val="center"/>
                </w:tcPr>
                <w:p w14:paraId="642545B6" w14:textId="25C02173"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收集后外售综合利用</w:t>
                  </w:r>
                </w:p>
              </w:tc>
              <w:tc>
                <w:tcPr>
                  <w:tcW w:w="0" w:type="auto"/>
                  <w:vMerge w:val="restart"/>
                  <w:vAlign w:val="center"/>
                </w:tcPr>
                <w:p w14:paraId="39A65927" w14:textId="77777777" w:rsidR="003A5E16" w:rsidRPr="00E810DC" w:rsidRDefault="003A5E16" w:rsidP="003A5E16">
                  <w:pPr>
                    <w:widowControl/>
                    <w:rPr>
                      <w:szCs w:val="21"/>
                    </w:rPr>
                  </w:pPr>
                  <w:r w:rsidRPr="00E810DC">
                    <w:rPr>
                      <w:rFonts w:hint="eastAsia"/>
                      <w:szCs w:val="21"/>
                    </w:rPr>
                    <w:t>（</w:t>
                  </w:r>
                  <w:r w:rsidRPr="00E810DC">
                    <w:rPr>
                      <w:rFonts w:hint="eastAsia"/>
                      <w:szCs w:val="21"/>
                    </w:rPr>
                    <w:t>1</w:t>
                  </w:r>
                  <w:r w:rsidRPr="00E810DC">
                    <w:rPr>
                      <w:rFonts w:hint="eastAsia"/>
                      <w:szCs w:val="21"/>
                    </w:rPr>
                    <w:t>）一般工业固体废物暂存库匹配性：企业应严格按照《中华人民共和国固体废物污染环境防治法》（</w:t>
                  </w:r>
                  <w:r w:rsidRPr="00E810DC">
                    <w:rPr>
                      <w:rFonts w:hint="eastAsia"/>
                      <w:szCs w:val="21"/>
                    </w:rPr>
                    <w:t>2020</w:t>
                  </w:r>
                  <w:r w:rsidRPr="00E810DC">
                    <w:rPr>
                      <w:rFonts w:hint="eastAsia"/>
                      <w:szCs w:val="21"/>
                    </w:rPr>
                    <w:t>年修正）和</w:t>
                  </w:r>
                  <w:proofErr w:type="gramStart"/>
                  <w:r w:rsidRPr="00E810DC">
                    <w:rPr>
                      <w:rFonts w:hint="eastAsia"/>
                      <w:szCs w:val="21"/>
                    </w:rPr>
                    <w:t>嘉政</w:t>
                  </w:r>
                  <w:proofErr w:type="gramEnd"/>
                  <w:r w:rsidRPr="00E810DC">
                    <w:rPr>
                      <w:rFonts w:hint="eastAsia"/>
                      <w:szCs w:val="21"/>
                    </w:rPr>
                    <w:t>办发〔</w:t>
                  </w:r>
                  <w:r w:rsidRPr="00E810DC">
                    <w:rPr>
                      <w:rFonts w:hint="eastAsia"/>
                      <w:szCs w:val="21"/>
                    </w:rPr>
                    <w:t>2021</w:t>
                  </w:r>
                  <w:r w:rsidRPr="00E810DC">
                    <w:rPr>
                      <w:rFonts w:hint="eastAsia"/>
                      <w:szCs w:val="21"/>
                    </w:rPr>
                    <w:t>〕</w:t>
                  </w:r>
                  <w:r w:rsidRPr="00E810DC">
                    <w:rPr>
                      <w:rFonts w:hint="eastAsia"/>
                      <w:szCs w:val="21"/>
                    </w:rPr>
                    <w:t>8</w:t>
                  </w:r>
                  <w:r w:rsidRPr="00E810DC">
                    <w:rPr>
                      <w:rFonts w:hint="eastAsia"/>
                      <w:szCs w:val="21"/>
                    </w:rPr>
                    <w:t>号《嘉兴市人民政府办公室关于加强一般工业固体废物规范管理和依法处置的意见》的有关规定，建设必要的固体废物分类收集和临时贮存设施。对于采用库房、包装工具（罐、桶、包装袋等）贮存一般工业固体废物过程的污染控制，不适用《一般工业固体废物贮存和填埋污染物控制标准》（</w:t>
                  </w:r>
                  <w:r w:rsidRPr="00E810DC">
                    <w:rPr>
                      <w:szCs w:val="21"/>
                    </w:rPr>
                    <w:t>GB18599-2020</w:t>
                  </w:r>
                  <w:r w:rsidRPr="00E810DC">
                    <w:rPr>
                      <w:rFonts w:hint="eastAsia"/>
                      <w:szCs w:val="21"/>
                    </w:rPr>
                    <w:t>）中有关规定，其贮存过程应满足相应防渗漏、防雨淋、防扬尘等环境保护要求；</w:t>
                  </w:r>
                </w:p>
                <w:p w14:paraId="3DB700CA" w14:textId="77777777" w:rsidR="003A5E16" w:rsidRPr="00E810DC" w:rsidRDefault="003A5E16" w:rsidP="003A5E16">
                  <w:pPr>
                    <w:widowControl/>
                    <w:rPr>
                      <w:szCs w:val="21"/>
                    </w:rPr>
                  </w:pPr>
                  <w:r w:rsidRPr="00E810DC">
                    <w:rPr>
                      <w:rFonts w:hint="eastAsia"/>
                      <w:szCs w:val="21"/>
                    </w:rPr>
                    <w:t>（</w:t>
                  </w:r>
                  <w:r w:rsidRPr="00E810DC">
                    <w:rPr>
                      <w:rFonts w:hint="eastAsia"/>
                      <w:szCs w:val="21"/>
                    </w:rPr>
                    <w:t>2</w:t>
                  </w:r>
                  <w:r w:rsidRPr="00E810DC">
                    <w:rPr>
                      <w:rFonts w:hint="eastAsia"/>
                      <w:szCs w:val="21"/>
                    </w:rPr>
                    <w:t>）一般工业固体废物应分类收集、储存，不能混存；</w:t>
                  </w:r>
                </w:p>
                <w:p w14:paraId="30A61422" w14:textId="77777777" w:rsidR="003A5E16" w:rsidRPr="00E810DC" w:rsidRDefault="003A5E16" w:rsidP="003A5E16">
                  <w:pPr>
                    <w:widowControl/>
                    <w:rPr>
                      <w:szCs w:val="21"/>
                    </w:rPr>
                  </w:pPr>
                  <w:r w:rsidRPr="00E810DC">
                    <w:rPr>
                      <w:rFonts w:hint="eastAsia"/>
                      <w:szCs w:val="21"/>
                    </w:rPr>
                    <w:lastRenderedPageBreak/>
                    <w:t>（</w:t>
                  </w:r>
                  <w:r w:rsidRPr="00E810DC">
                    <w:rPr>
                      <w:rFonts w:hint="eastAsia"/>
                      <w:szCs w:val="21"/>
                    </w:rPr>
                    <w:t>3</w:t>
                  </w:r>
                  <w:r w:rsidRPr="00E810DC">
                    <w:rPr>
                      <w:rFonts w:hint="eastAsia"/>
                      <w:szCs w:val="21"/>
                    </w:rPr>
                    <w:t>）一般工业固体废物临时储存地点必须建有天棚，不允许露天堆放，以防雨水冲刷，雨水通过场地四周导流渠流向雨水排放管；临时堆放场地为水泥铺设地面，以防渗漏；</w:t>
                  </w:r>
                </w:p>
                <w:p w14:paraId="6E5F3284" w14:textId="77777777" w:rsidR="003A5E16" w:rsidRPr="00E810DC" w:rsidRDefault="003A5E16" w:rsidP="003A5E16">
                  <w:pPr>
                    <w:widowControl/>
                    <w:rPr>
                      <w:szCs w:val="21"/>
                    </w:rPr>
                  </w:pPr>
                  <w:r w:rsidRPr="00E810DC">
                    <w:rPr>
                      <w:rFonts w:hint="eastAsia"/>
                      <w:szCs w:val="21"/>
                    </w:rPr>
                    <w:t>（</w:t>
                  </w:r>
                  <w:r w:rsidRPr="00E810DC">
                    <w:rPr>
                      <w:rFonts w:hint="eastAsia"/>
                      <w:szCs w:val="21"/>
                    </w:rPr>
                    <w:t>4</w:t>
                  </w:r>
                  <w:r w:rsidRPr="00E810DC">
                    <w:rPr>
                      <w:rFonts w:hint="eastAsia"/>
                      <w:szCs w:val="21"/>
                    </w:rPr>
                    <w:t>）储存场应加强监督管理，按</w:t>
                  </w:r>
                  <w:r w:rsidRPr="00E810DC">
                    <w:rPr>
                      <w:rFonts w:hint="eastAsia"/>
                      <w:szCs w:val="21"/>
                    </w:rPr>
                    <w:t>GB15562.2</w:t>
                  </w:r>
                  <w:r w:rsidRPr="00E810DC">
                    <w:rPr>
                      <w:rFonts w:hint="eastAsia"/>
                      <w:szCs w:val="21"/>
                    </w:rPr>
                    <w:t>设置环境保护图形标志；</w:t>
                  </w:r>
                </w:p>
                <w:p w14:paraId="04F0523A" w14:textId="5521EDCF"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rPr>
                      <w:snapToGrid w:val="0"/>
                      <w:szCs w:val="21"/>
                    </w:rPr>
                  </w:pPr>
                  <w:r w:rsidRPr="00E810DC">
                    <w:rPr>
                      <w:rFonts w:hint="eastAsia"/>
                      <w:szCs w:val="21"/>
                    </w:rPr>
                    <w:t>（</w:t>
                  </w:r>
                  <w:r w:rsidRPr="00E810DC">
                    <w:rPr>
                      <w:rFonts w:hint="eastAsia"/>
                      <w:szCs w:val="21"/>
                    </w:rPr>
                    <w:t>5</w:t>
                  </w:r>
                  <w:r w:rsidRPr="00E810DC">
                    <w:rPr>
                      <w:rFonts w:hint="eastAsia"/>
                      <w:szCs w:val="21"/>
                    </w:rPr>
                    <w:t>）建立档案制度，将临时储存一般工业固体废物的种类、数量和外运一般工业固体废物的种类、数量详细记录在案，长期保存，供随时查阅。</w:t>
                  </w:r>
                </w:p>
              </w:tc>
            </w:tr>
            <w:tr w:rsidR="003A5E16" w:rsidRPr="00E810DC" w14:paraId="10F33043" w14:textId="77777777" w:rsidTr="00E810DC">
              <w:trPr>
                <w:jc w:val="center"/>
              </w:trPr>
              <w:tc>
                <w:tcPr>
                  <w:tcW w:w="0" w:type="auto"/>
                  <w:vMerge/>
                  <w:vAlign w:val="center"/>
                </w:tcPr>
                <w:p w14:paraId="45C706D8"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F5E6E9F" w14:textId="2C3E389D"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检验</w:t>
                  </w:r>
                </w:p>
              </w:tc>
              <w:tc>
                <w:tcPr>
                  <w:tcW w:w="0" w:type="auto"/>
                  <w:tcBorders>
                    <w:top w:val="single" w:sz="4" w:space="0" w:color="auto"/>
                    <w:left w:val="single" w:sz="4" w:space="0" w:color="auto"/>
                    <w:bottom w:val="single" w:sz="4" w:space="0" w:color="auto"/>
                    <w:right w:val="single" w:sz="4" w:space="0" w:color="auto"/>
                  </w:tcBorders>
                  <w:vAlign w:val="center"/>
                </w:tcPr>
                <w:p w14:paraId="64C6C804" w14:textId="0D5896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不合格品</w:t>
                  </w:r>
                </w:p>
              </w:tc>
              <w:tc>
                <w:tcPr>
                  <w:tcW w:w="0" w:type="auto"/>
                  <w:tcBorders>
                    <w:top w:val="single" w:sz="4" w:space="0" w:color="auto"/>
                    <w:left w:val="single" w:sz="4" w:space="0" w:color="auto"/>
                    <w:bottom w:val="single" w:sz="4" w:space="0" w:color="auto"/>
                    <w:right w:val="single" w:sz="4" w:space="0" w:color="auto"/>
                  </w:tcBorders>
                  <w:vAlign w:val="center"/>
                </w:tcPr>
                <w:p w14:paraId="38F41DD7" w14:textId="0E12E02A"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bCs/>
                      <w:szCs w:val="21"/>
                    </w:rPr>
                    <w:t>309-001-9</w:t>
                  </w:r>
                  <w:r w:rsidRPr="00E810DC">
                    <w:rPr>
                      <w:rFonts w:hint="eastAsia"/>
                      <w:bCs/>
                      <w:szCs w:val="21"/>
                    </w:rPr>
                    <w:t>9</w:t>
                  </w:r>
                </w:p>
              </w:tc>
              <w:tc>
                <w:tcPr>
                  <w:tcW w:w="0" w:type="auto"/>
                  <w:vAlign w:val="center"/>
                </w:tcPr>
                <w:p w14:paraId="08299986" w14:textId="74513771"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3EF36A0B" w14:textId="7A867E1E"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0</w:t>
                  </w:r>
                  <w:r w:rsidRPr="00E810DC">
                    <w:rPr>
                      <w:bCs/>
                      <w:szCs w:val="21"/>
                    </w:rPr>
                    <w:t>.555</w:t>
                  </w:r>
                </w:p>
              </w:tc>
              <w:tc>
                <w:tcPr>
                  <w:tcW w:w="0" w:type="auto"/>
                  <w:vMerge/>
                  <w:vAlign w:val="center"/>
                </w:tcPr>
                <w:p w14:paraId="1B3802F6"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4ED65E79"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r w:rsidR="003A5E16" w:rsidRPr="00E810DC" w14:paraId="59868604" w14:textId="77777777" w:rsidTr="00E810DC">
              <w:trPr>
                <w:jc w:val="center"/>
              </w:trPr>
              <w:tc>
                <w:tcPr>
                  <w:tcW w:w="0" w:type="auto"/>
                  <w:vMerge/>
                  <w:vAlign w:val="center"/>
                </w:tcPr>
                <w:p w14:paraId="40CB328D"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E5F145A" w14:textId="6A0EAC49"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车削、雕刻</w:t>
                  </w:r>
                </w:p>
              </w:tc>
              <w:tc>
                <w:tcPr>
                  <w:tcW w:w="0" w:type="auto"/>
                  <w:tcBorders>
                    <w:top w:val="single" w:sz="4" w:space="0" w:color="auto"/>
                    <w:left w:val="single" w:sz="4" w:space="0" w:color="auto"/>
                    <w:bottom w:val="single" w:sz="4" w:space="0" w:color="auto"/>
                    <w:right w:val="single" w:sz="4" w:space="0" w:color="auto"/>
                  </w:tcBorders>
                  <w:vAlign w:val="center"/>
                </w:tcPr>
                <w:p w14:paraId="309CA553" w14:textId="1A910C41"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废刀片</w:t>
                  </w:r>
                </w:p>
              </w:tc>
              <w:tc>
                <w:tcPr>
                  <w:tcW w:w="0" w:type="auto"/>
                  <w:tcBorders>
                    <w:top w:val="single" w:sz="4" w:space="0" w:color="auto"/>
                    <w:left w:val="single" w:sz="4" w:space="0" w:color="auto"/>
                    <w:bottom w:val="single" w:sz="4" w:space="0" w:color="auto"/>
                    <w:right w:val="single" w:sz="4" w:space="0" w:color="auto"/>
                  </w:tcBorders>
                  <w:vAlign w:val="center"/>
                </w:tcPr>
                <w:p w14:paraId="047F38D3" w14:textId="052E56F2"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bCs/>
                      <w:szCs w:val="21"/>
                    </w:rPr>
                    <w:t>309-001-</w:t>
                  </w:r>
                  <w:r w:rsidRPr="00E810DC">
                    <w:rPr>
                      <w:rFonts w:hint="eastAsia"/>
                      <w:bCs/>
                      <w:szCs w:val="21"/>
                    </w:rPr>
                    <w:t>9</w:t>
                  </w:r>
                  <w:r w:rsidRPr="00E810DC">
                    <w:rPr>
                      <w:bCs/>
                      <w:szCs w:val="21"/>
                    </w:rPr>
                    <w:t>9</w:t>
                  </w:r>
                </w:p>
              </w:tc>
              <w:tc>
                <w:tcPr>
                  <w:tcW w:w="0" w:type="auto"/>
                  <w:vAlign w:val="center"/>
                </w:tcPr>
                <w:p w14:paraId="1FB397B3" w14:textId="721532DC"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47CF6579" w14:textId="14A14A33"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0</w:t>
                  </w:r>
                  <w:r w:rsidRPr="00E810DC">
                    <w:rPr>
                      <w:bCs/>
                      <w:szCs w:val="21"/>
                    </w:rPr>
                    <w:t>.015</w:t>
                  </w:r>
                </w:p>
              </w:tc>
              <w:tc>
                <w:tcPr>
                  <w:tcW w:w="0" w:type="auto"/>
                  <w:vMerge/>
                  <w:vAlign w:val="center"/>
                </w:tcPr>
                <w:p w14:paraId="7A74BCAD"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6B77445D"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r w:rsidR="003A5E16" w:rsidRPr="00E810DC" w14:paraId="695333B3" w14:textId="77777777" w:rsidTr="00E810DC">
              <w:trPr>
                <w:jc w:val="center"/>
              </w:trPr>
              <w:tc>
                <w:tcPr>
                  <w:tcW w:w="0" w:type="auto"/>
                  <w:vMerge/>
                  <w:vAlign w:val="center"/>
                </w:tcPr>
                <w:p w14:paraId="6D824708"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9EBFC50" w14:textId="4FF450C6"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废气处理</w:t>
                  </w:r>
                </w:p>
              </w:tc>
              <w:tc>
                <w:tcPr>
                  <w:tcW w:w="0" w:type="auto"/>
                  <w:tcBorders>
                    <w:top w:val="single" w:sz="4" w:space="0" w:color="auto"/>
                    <w:left w:val="single" w:sz="4" w:space="0" w:color="auto"/>
                    <w:bottom w:val="single" w:sz="4" w:space="0" w:color="auto"/>
                    <w:right w:val="single" w:sz="4" w:space="0" w:color="auto"/>
                  </w:tcBorders>
                  <w:vAlign w:val="center"/>
                </w:tcPr>
                <w:p w14:paraId="2D3B4D06" w14:textId="498FD5DB"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粉尘</w:t>
                  </w:r>
                </w:p>
              </w:tc>
              <w:tc>
                <w:tcPr>
                  <w:tcW w:w="0" w:type="auto"/>
                  <w:tcBorders>
                    <w:top w:val="single" w:sz="4" w:space="0" w:color="auto"/>
                    <w:left w:val="single" w:sz="4" w:space="0" w:color="auto"/>
                    <w:bottom w:val="single" w:sz="4" w:space="0" w:color="auto"/>
                    <w:right w:val="single" w:sz="4" w:space="0" w:color="auto"/>
                  </w:tcBorders>
                  <w:vAlign w:val="center"/>
                </w:tcPr>
                <w:p w14:paraId="5706AF5A" w14:textId="5DCA316B"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bCs/>
                      <w:szCs w:val="21"/>
                    </w:rPr>
                    <w:t>309-001-</w:t>
                  </w:r>
                  <w:r w:rsidRPr="00E810DC">
                    <w:rPr>
                      <w:rFonts w:hint="eastAsia"/>
                      <w:bCs/>
                      <w:szCs w:val="21"/>
                    </w:rPr>
                    <w:t>6</w:t>
                  </w:r>
                  <w:r w:rsidRPr="00E810DC">
                    <w:rPr>
                      <w:bCs/>
                      <w:szCs w:val="21"/>
                    </w:rPr>
                    <w:t>6</w:t>
                  </w:r>
                </w:p>
              </w:tc>
              <w:tc>
                <w:tcPr>
                  <w:tcW w:w="0" w:type="auto"/>
                  <w:vAlign w:val="center"/>
                </w:tcPr>
                <w:p w14:paraId="3681F72C" w14:textId="6725A54D"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物料平</w:t>
                  </w:r>
                  <w:r w:rsidRPr="00E810DC">
                    <w:rPr>
                      <w:rFonts w:hint="eastAsia"/>
                      <w:snapToGrid w:val="0"/>
                      <w:szCs w:val="21"/>
                    </w:rPr>
                    <w:lastRenderedPageBreak/>
                    <w:t>衡法</w:t>
                  </w:r>
                </w:p>
              </w:tc>
              <w:tc>
                <w:tcPr>
                  <w:tcW w:w="0" w:type="auto"/>
                  <w:tcBorders>
                    <w:top w:val="single" w:sz="4" w:space="0" w:color="auto"/>
                    <w:left w:val="single" w:sz="4" w:space="0" w:color="auto"/>
                    <w:bottom w:val="single" w:sz="4" w:space="0" w:color="auto"/>
                    <w:right w:val="single" w:sz="4" w:space="0" w:color="auto"/>
                  </w:tcBorders>
                  <w:vAlign w:val="center"/>
                </w:tcPr>
                <w:p w14:paraId="32F426E8" w14:textId="0AA83F6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lastRenderedPageBreak/>
                    <w:t>0</w:t>
                  </w:r>
                  <w:r w:rsidRPr="00E810DC">
                    <w:rPr>
                      <w:bCs/>
                      <w:szCs w:val="21"/>
                    </w:rPr>
                    <w:t>.45</w:t>
                  </w:r>
                </w:p>
              </w:tc>
              <w:tc>
                <w:tcPr>
                  <w:tcW w:w="0" w:type="auto"/>
                  <w:vMerge/>
                  <w:vAlign w:val="center"/>
                </w:tcPr>
                <w:p w14:paraId="5B85568A"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2555D82E"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r w:rsidR="003A5E16" w:rsidRPr="00E810DC" w14:paraId="66321260" w14:textId="77777777" w:rsidTr="00E810DC">
              <w:trPr>
                <w:jc w:val="center"/>
              </w:trPr>
              <w:tc>
                <w:tcPr>
                  <w:tcW w:w="0" w:type="auto"/>
                  <w:vMerge/>
                  <w:vAlign w:val="center"/>
                </w:tcPr>
                <w:p w14:paraId="2B931F57"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62608B3" w14:textId="6ACB971D"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废气处理</w:t>
                  </w:r>
                </w:p>
              </w:tc>
              <w:tc>
                <w:tcPr>
                  <w:tcW w:w="0" w:type="auto"/>
                  <w:tcBorders>
                    <w:top w:val="single" w:sz="4" w:space="0" w:color="auto"/>
                    <w:left w:val="single" w:sz="4" w:space="0" w:color="auto"/>
                    <w:bottom w:val="single" w:sz="4" w:space="0" w:color="auto"/>
                    <w:right w:val="single" w:sz="4" w:space="0" w:color="auto"/>
                  </w:tcBorders>
                  <w:vAlign w:val="center"/>
                </w:tcPr>
                <w:p w14:paraId="3C28886E" w14:textId="2E0C0DE6"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废布袋</w:t>
                  </w:r>
                </w:p>
              </w:tc>
              <w:tc>
                <w:tcPr>
                  <w:tcW w:w="0" w:type="auto"/>
                  <w:tcBorders>
                    <w:top w:val="single" w:sz="4" w:space="0" w:color="auto"/>
                    <w:left w:val="single" w:sz="4" w:space="0" w:color="auto"/>
                    <w:bottom w:val="single" w:sz="4" w:space="0" w:color="auto"/>
                    <w:right w:val="single" w:sz="4" w:space="0" w:color="auto"/>
                  </w:tcBorders>
                  <w:vAlign w:val="center"/>
                </w:tcPr>
                <w:p w14:paraId="7A06AFC9" w14:textId="30D6B5DB"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bCs/>
                      <w:szCs w:val="21"/>
                    </w:rPr>
                    <w:t>309-001-</w:t>
                  </w:r>
                  <w:r w:rsidRPr="00E810DC">
                    <w:rPr>
                      <w:rFonts w:hint="eastAsia"/>
                      <w:bCs/>
                      <w:szCs w:val="21"/>
                    </w:rPr>
                    <w:t>9</w:t>
                  </w:r>
                  <w:r w:rsidRPr="00E810DC">
                    <w:rPr>
                      <w:bCs/>
                      <w:szCs w:val="21"/>
                    </w:rPr>
                    <w:t>9</w:t>
                  </w:r>
                </w:p>
              </w:tc>
              <w:tc>
                <w:tcPr>
                  <w:tcW w:w="0" w:type="auto"/>
                  <w:vAlign w:val="center"/>
                </w:tcPr>
                <w:p w14:paraId="6D92AB53" w14:textId="5891F96F"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2EC3925A" w14:textId="739500B9"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0</w:t>
                  </w:r>
                  <w:r w:rsidRPr="00E810DC">
                    <w:rPr>
                      <w:bCs/>
                      <w:szCs w:val="21"/>
                    </w:rPr>
                    <w:t>.1</w:t>
                  </w:r>
                </w:p>
              </w:tc>
              <w:tc>
                <w:tcPr>
                  <w:tcW w:w="0" w:type="auto"/>
                  <w:vMerge/>
                  <w:vAlign w:val="center"/>
                </w:tcPr>
                <w:p w14:paraId="1FD262A2"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651EB5D1"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r w:rsidR="003A5E16" w:rsidRPr="00E810DC" w14:paraId="5890201B" w14:textId="77777777" w:rsidTr="00E810DC">
              <w:trPr>
                <w:trHeight w:val="1551"/>
                <w:jc w:val="center"/>
              </w:trPr>
              <w:tc>
                <w:tcPr>
                  <w:tcW w:w="0" w:type="auto"/>
                  <w:vMerge w:val="restart"/>
                  <w:vAlign w:val="center"/>
                </w:tcPr>
                <w:p w14:paraId="38290B60" w14:textId="3664718D"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危险废物</w:t>
                  </w:r>
                </w:p>
              </w:tc>
              <w:tc>
                <w:tcPr>
                  <w:tcW w:w="0" w:type="auto"/>
                  <w:tcBorders>
                    <w:top w:val="single" w:sz="4" w:space="0" w:color="auto"/>
                    <w:left w:val="single" w:sz="4" w:space="0" w:color="auto"/>
                    <w:bottom w:val="single" w:sz="4" w:space="0" w:color="auto"/>
                    <w:right w:val="single" w:sz="4" w:space="0" w:color="auto"/>
                  </w:tcBorders>
                  <w:vAlign w:val="center"/>
                </w:tcPr>
                <w:p w14:paraId="19A6381F" w14:textId="3A1B62C4"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设备维护</w:t>
                  </w:r>
                </w:p>
              </w:tc>
              <w:tc>
                <w:tcPr>
                  <w:tcW w:w="0" w:type="auto"/>
                  <w:tcBorders>
                    <w:top w:val="single" w:sz="4" w:space="0" w:color="auto"/>
                    <w:left w:val="single" w:sz="4" w:space="0" w:color="auto"/>
                    <w:bottom w:val="single" w:sz="4" w:space="0" w:color="auto"/>
                    <w:right w:val="single" w:sz="4" w:space="0" w:color="auto"/>
                  </w:tcBorders>
                  <w:vAlign w:val="center"/>
                </w:tcPr>
                <w:p w14:paraId="18C3B35D" w14:textId="6A5C6881"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废机油</w:t>
                  </w:r>
                </w:p>
              </w:tc>
              <w:tc>
                <w:tcPr>
                  <w:tcW w:w="0" w:type="auto"/>
                  <w:tcBorders>
                    <w:top w:val="single" w:sz="4" w:space="0" w:color="auto"/>
                    <w:left w:val="single" w:sz="4" w:space="0" w:color="auto"/>
                    <w:bottom w:val="single" w:sz="4" w:space="0" w:color="auto"/>
                    <w:right w:val="single" w:sz="4" w:space="0" w:color="auto"/>
                  </w:tcBorders>
                  <w:vAlign w:val="center"/>
                </w:tcPr>
                <w:p w14:paraId="31E6B60A" w14:textId="77777777" w:rsidR="003A5E16" w:rsidRPr="00E810DC" w:rsidRDefault="003A5E16" w:rsidP="003A5E16">
                  <w:pPr>
                    <w:widowControl/>
                    <w:jc w:val="center"/>
                    <w:rPr>
                      <w:bCs/>
                      <w:szCs w:val="21"/>
                    </w:rPr>
                  </w:pPr>
                  <w:r w:rsidRPr="00E810DC">
                    <w:rPr>
                      <w:rFonts w:hint="eastAsia"/>
                      <w:bCs/>
                      <w:szCs w:val="21"/>
                    </w:rPr>
                    <w:t>H</w:t>
                  </w:r>
                  <w:r w:rsidRPr="00E810DC">
                    <w:rPr>
                      <w:bCs/>
                      <w:szCs w:val="21"/>
                    </w:rPr>
                    <w:t>W08</w:t>
                  </w:r>
                </w:p>
                <w:p w14:paraId="26C4AFCF" w14:textId="7AE25F5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9</w:t>
                  </w:r>
                  <w:r w:rsidRPr="00E810DC">
                    <w:rPr>
                      <w:bCs/>
                      <w:szCs w:val="21"/>
                    </w:rPr>
                    <w:t>00-249-08</w:t>
                  </w:r>
                </w:p>
              </w:tc>
              <w:tc>
                <w:tcPr>
                  <w:tcW w:w="0" w:type="auto"/>
                  <w:vAlign w:val="center"/>
                </w:tcPr>
                <w:p w14:paraId="62995471" w14:textId="5B30327D"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vAlign w:val="center"/>
                </w:tcPr>
                <w:p w14:paraId="2F494E64" w14:textId="35DE6A64"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0</w:t>
                  </w:r>
                  <w:r w:rsidRPr="00E810DC">
                    <w:rPr>
                      <w:snapToGrid w:val="0"/>
                      <w:szCs w:val="21"/>
                    </w:rPr>
                    <w:t>.03</w:t>
                  </w:r>
                </w:p>
              </w:tc>
              <w:tc>
                <w:tcPr>
                  <w:tcW w:w="0" w:type="auto"/>
                  <w:vMerge w:val="restart"/>
                  <w:vAlign w:val="center"/>
                </w:tcPr>
                <w:p w14:paraId="2A5115EA" w14:textId="6155A143"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委托有相应</w:t>
                  </w:r>
                  <w:proofErr w:type="gramStart"/>
                  <w:r w:rsidRPr="00E810DC">
                    <w:rPr>
                      <w:rFonts w:hint="eastAsia"/>
                      <w:snapToGrid w:val="0"/>
                      <w:szCs w:val="21"/>
                    </w:rPr>
                    <w:t>危废处理</w:t>
                  </w:r>
                  <w:proofErr w:type="gramEnd"/>
                  <w:r w:rsidRPr="00E810DC">
                    <w:rPr>
                      <w:rFonts w:hint="eastAsia"/>
                      <w:snapToGrid w:val="0"/>
                      <w:szCs w:val="21"/>
                    </w:rPr>
                    <w:t>资质的单位处理</w:t>
                  </w:r>
                </w:p>
              </w:tc>
              <w:tc>
                <w:tcPr>
                  <w:tcW w:w="0" w:type="auto"/>
                  <w:vMerge w:val="restart"/>
                  <w:vAlign w:val="center"/>
                </w:tcPr>
                <w:p w14:paraId="2265375D" w14:textId="77777777" w:rsidR="003A5E16" w:rsidRPr="00E810DC" w:rsidRDefault="003A5E16" w:rsidP="003A5E16">
                  <w:pPr>
                    <w:widowControl/>
                    <w:rPr>
                      <w:szCs w:val="21"/>
                    </w:rPr>
                  </w:pPr>
                  <w:r w:rsidRPr="00E810DC">
                    <w:rPr>
                      <w:rFonts w:hint="eastAsia"/>
                      <w:szCs w:val="21"/>
                    </w:rPr>
                    <w:t>（</w:t>
                  </w:r>
                  <w:r w:rsidRPr="00E810DC">
                    <w:rPr>
                      <w:rFonts w:hint="eastAsia"/>
                      <w:szCs w:val="21"/>
                    </w:rPr>
                    <w:t>1</w:t>
                  </w:r>
                  <w:r w:rsidRPr="00E810DC">
                    <w:rPr>
                      <w:rFonts w:hint="eastAsia"/>
                      <w:szCs w:val="21"/>
                    </w:rPr>
                    <w:t>）危险废物暂存库匹配性：生产车间内设置</w:t>
                  </w:r>
                  <w:r w:rsidRPr="00E810DC">
                    <w:rPr>
                      <w:rFonts w:hint="eastAsia"/>
                      <w:szCs w:val="21"/>
                    </w:rPr>
                    <w:t>1</w:t>
                  </w:r>
                  <w:r w:rsidRPr="00E810DC">
                    <w:rPr>
                      <w:rFonts w:hint="eastAsia"/>
                      <w:szCs w:val="21"/>
                    </w:rPr>
                    <w:t>间约</w:t>
                  </w:r>
                  <w:r w:rsidRPr="00E810DC">
                    <w:rPr>
                      <w:szCs w:val="21"/>
                    </w:rPr>
                    <w:t>1</w:t>
                  </w:r>
                  <w:r w:rsidRPr="00E810DC">
                    <w:rPr>
                      <w:rFonts w:hint="eastAsia"/>
                      <w:szCs w:val="21"/>
                    </w:rPr>
                    <w:t>m</w:t>
                  </w:r>
                  <w:r w:rsidRPr="00E810DC">
                    <w:rPr>
                      <w:szCs w:val="21"/>
                      <w:vertAlign w:val="superscript"/>
                    </w:rPr>
                    <w:t>2</w:t>
                  </w:r>
                  <w:proofErr w:type="gramStart"/>
                  <w:r w:rsidRPr="00E810DC">
                    <w:rPr>
                      <w:rFonts w:hint="eastAsia"/>
                      <w:szCs w:val="21"/>
                    </w:rPr>
                    <w:t>的危废暂存库</w:t>
                  </w:r>
                  <w:proofErr w:type="gramEnd"/>
                  <w:r w:rsidRPr="00E810DC">
                    <w:rPr>
                      <w:rFonts w:hint="eastAsia"/>
                      <w:szCs w:val="21"/>
                    </w:rPr>
                    <w:t>，并按照《危险废物贮存污染控制标准》（</w:t>
                  </w:r>
                  <w:r w:rsidRPr="00E810DC">
                    <w:rPr>
                      <w:rFonts w:hint="eastAsia"/>
                      <w:szCs w:val="21"/>
                    </w:rPr>
                    <w:t>GB18597-2023</w:t>
                  </w:r>
                  <w:r w:rsidRPr="00E810DC">
                    <w:rPr>
                      <w:rFonts w:hint="eastAsia"/>
                      <w:szCs w:val="21"/>
                    </w:rPr>
                    <w:t>）中规定采取防风、防雨、防晒、防渗漏措施。危险废物暂存场外所设置危险废物警示标志，场所内地面设置废液（水）导排渠道以及接受池。危险废物在暂存场所内分类排放，中间设置明显的间隔国道。危险废物的容器和包装物保持完好，并设置危险废物标签。危险废物贮存期最长不超过一年。</w:t>
                  </w:r>
                </w:p>
                <w:p w14:paraId="03C285B5" w14:textId="2009B7BD"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rPr>
                      <w:snapToGrid w:val="0"/>
                      <w:szCs w:val="21"/>
                    </w:rPr>
                  </w:pPr>
                  <w:r w:rsidRPr="00E810DC">
                    <w:rPr>
                      <w:rFonts w:hint="eastAsia"/>
                      <w:szCs w:val="21"/>
                    </w:rPr>
                    <w:t>（</w:t>
                  </w:r>
                  <w:r w:rsidRPr="00E810DC">
                    <w:rPr>
                      <w:rFonts w:hint="eastAsia"/>
                      <w:szCs w:val="21"/>
                    </w:rPr>
                    <w:t>2</w:t>
                  </w:r>
                  <w:r w:rsidRPr="00E810DC">
                    <w:rPr>
                      <w:rFonts w:hint="eastAsia"/>
                      <w:szCs w:val="21"/>
                    </w:rPr>
                    <w:t>）危险废物管理：建设单位应根据《危险废物转移管理办法》中的有关规定制定危险废物管理计划，</w:t>
                  </w:r>
                  <w:proofErr w:type="gramStart"/>
                  <w:r w:rsidRPr="00E810DC">
                    <w:rPr>
                      <w:rFonts w:hint="eastAsia"/>
                      <w:szCs w:val="21"/>
                    </w:rPr>
                    <w:t>明确拟转移</w:t>
                  </w:r>
                  <w:proofErr w:type="gramEnd"/>
                  <w:r w:rsidRPr="00E810DC">
                    <w:rPr>
                      <w:rFonts w:hint="eastAsia"/>
                      <w:szCs w:val="21"/>
                    </w:rPr>
                    <w:t>危险废物的种类、重量（数量）和流向等信息；建立危险废物管理台账，对转移的危险废物进行计量称重，如实记录、妥善保管转移危险废物的种类、重量（数量）和接受人等相关信息；填写、运行危险废物转移联单，在危险废物转移联单中如实填写移出人、承运人、接受人信息，转移危险废物的种类、重量（数量）、危险特性等信息，以及突发环境事件的防范措施等；及时核实接受人贮存、利用或者处置相关危险废物情况等危险废物电子转移联单数据应当在信息系统中至少保存十年。同时建设单位应对相关工作人员进行相关培训，熟悉国家相关法律法规、规章和有关规范性文件，以及本项目危险废物管理规章制度、工作流程和应急处置等各项要求；掌握危险废物收集、运送、暂存的正确方法和操作程序。危险废物暂存期间，工作人员必须定期对所贮存的危险废物包装容器及贮存设施进行检查，发现破损应及时采取措施清理更换。</w:t>
                  </w:r>
                </w:p>
              </w:tc>
            </w:tr>
            <w:tr w:rsidR="003A5E16" w:rsidRPr="00E810DC" w14:paraId="7D95064A" w14:textId="77777777" w:rsidTr="00E810DC">
              <w:trPr>
                <w:trHeight w:val="2144"/>
                <w:jc w:val="center"/>
              </w:trPr>
              <w:tc>
                <w:tcPr>
                  <w:tcW w:w="0" w:type="auto"/>
                  <w:vMerge/>
                  <w:vAlign w:val="center"/>
                </w:tcPr>
                <w:p w14:paraId="02FC95E4"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F0EF4BE" w14:textId="47A8BCDD"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设备维护</w:t>
                  </w:r>
                </w:p>
              </w:tc>
              <w:tc>
                <w:tcPr>
                  <w:tcW w:w="0" w:type="auto"/>
                  <w:tcBorders>
                    <w:top w:val="single" w:sz="4" w:space="0" w:color="auto"/>
                    <w:left w:val="single" w:sz="4" w:space="0" w:color="auto"/>
                    <w:bottom w:val="single" w:sz="4" w:space="0" w:color="auto"/>
                    <w:right w:val="single" w:sz="4" w:space="0" w:color="auto"/>
                  </w:tcBorders>
                  <w:vAlign w:val="center"/>
                </w:tcPr>
                <w:p w14:paraId="6BCFD73E" w14:textId="7621FEA4"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废油桶</w:t>
                  </w:r>
                </w:p>
              </w:tc>
              <w:tc>
                <w:tcPr>
                  <w:tcW w:w="0" w:type="auto"/>
                  <w:tcBorders>
                    <w:top w:val="single" w:sz="4" w:space="0" w:color="auto"/>
                    <w:left w:val="single" w:sz="4" w:space="0" w:color="auto"/>
                    <w:bottom w:val="single" w:sz="4" w:space="0" w:color="auto"/>
                    <w:right w:val="single" w:sz="4" w:space="0" w:color="auto"/>
                  </w:tcBorders>
                  <w:vAlign w:val="center"/>
                </w:tcPr>
                <w:p w14:paraId="59709845" w14:textId="77777777" w:rsidR="003A5E16" w:rsidRPr="00E810DC" w:rsidRDefault="003A5E16" w:rsidP="003A5E16">
                  <w:pPr>
                    <w:widowControl/>
                    <w:jc w:val="center"/>
                    <w:rPr>
                      <w:bCs/>
                      <w:szCs w:val="21"/>
                    </w:rPr>
                  </w:pPr>
                  <w:r w:rsidRPr="00E810DC">
                    <w:rPr>
                      <w:rFonts w:hint="eastAsia"/>
                      <w:bCs/>
                      <w:szCs w:val="21"/>
                    </w:rPr>
                    <w:t>H</w:t>
                  </w:r>
                  <w:r w:rsidRPr="00E810DC">
                    <w:rPr>
                      <w:bCs/>
                      <w:szCs w:val="21"/>
                    </w:rPr>
                    <w:t>W08</w:t>
                  </w:r>
                </w:p>
                <w:p w14:paraId="1F815B8A" w14:textId="4F8E7F15"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9</w:t>
                  </w:r>
                  <w:r w:rsidRPr="00E810DC">
                    <w:rPr>
                      <w:bCs/>
                      <w:szCs w:val="21"/>
                    </w:rPr>
                    <w:t>00-249-08</w:t>
                  </w:r>
                </w:p>
              </w:tc>
              <w:tc>
                <w:tcPr>
                  <w:tcW w:w="0" w:type="auto"/>
                  <w:vAlign w:val="center"/>
                </w:tcPr>
                <w:p w14:paraId="40A173E8" w14:textId="6BCABACB"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vAlign w:val="center"/>
                </w:tcPr>
                <w:p w14:paraId="0CE85CA8" w14:textId="7C930BB8"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0</w:t>
                  </w:r>
                  <w:r w:rsidRPr="00E810DC">
                    <w:rPr>
                      <w:snapToGrid w:val="0"/>
                      <w:szCs w:val="21"/>
                    </w:rPr>
                    <w:t>.001</w:t>
                  </w:r>
                </w:p>
              </w:tc>
              <w:tc>
                <w:tcPr>
                  <w:tcW w:w="0" w:type="auto"/>
                  <w:vMerge/>
                  <w:vAlign w:val="center"/>
                </w:tcPr>
                <w:p w14:paraId="4937568C"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6B001791"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r w:rsidR="003A5E16" w:rsidRPr="00E810DC" w14:paraId="5272058C" w14:textId="77777777" w:rsidTr="00E810DC">
              <w:trPr>
                <w:jc w:val="center"/>
              </w:trPr>
              <w:tc>
                <w:tcPr>
                  <w:tcW w:w="0" w:type="auto"/>
                  <w:vMerge/>
                  <w:vAlign w:val="center"/>
                </w:tcPr>
                <w:p w14:paraId="14D072D1"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BD16EBB" w14:textId="2F6244F3"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设备维护</w:t>
                  </w:r>
                </w:p>
              </w:tc>
              <w:tc>
                <w:tcPr>
                  <w:tcW w:w="0" w:type="auto"/>
                  <w:tcBorders>
                    <w:top w:val="single" w:sz="4" w:space="0" w:color="auto"/>
                    <w:left w:val="single" w:sz="4" w:space="0" w:color="auto"/>
                    <w:bottom w:val="single" w:sz="4" w:space="0" w:color="auto"/>
                    <w:right w:val="single" w:sz="4" w:space="0" w:color="auto"/>
                  </w:tcBorders>
                  <w:vAlign w:val="center"/>
                </w:tcPr>
                <w:p w14:paraId="4C91B541" w14:textId="1132DB5B"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含油废抹布</w:t>
                  </w:r>
                </w:p>
              </w:tc>
              <w:tc>
                <w:tcPr>
                  <w:tcW w:w="0" w:type="auto"/>
                  <w:tcBorders>
                    <w:top w:val="single" w:sz="4" w:space="0" w:color="auto"/>
                    <w:left w:val="single" w:sz="4" w:space="0" w:color="auto"/>
                    <w:bottom w:val="single" w:sz="4" w:space="0" w:color="auto"/>
                    <w:right w:val="single" w:sz="4" w:space="0" w:color="auto"/>
                  </w:tcBorders>
                  <w:vAlign w:val="center"/>
                </w:tcPr>
                <w:p w14:paraId="28AE37AD" w14:textId="77777777" w:rsidR="003A5E16" w:rsidRPr="00E810DC" w:rsidRDefault="003A5E16" w:rsidP="003A5E16">
                  <w:pPr>
                    <w:widowControl/>
                    <w:jc w:val="center"/>
                    <w:rPr>
                      <w:bCs/>
                      <w:szCs w:val="21"/>
                    </w:rPr>
                  </w:pPr>
                  <w:r w:rsidRPr="00E810DC">
                    <w:rPr>
                      <w:bCs/>
                      <w:szCs w:val="21"/>
                    </w:rPr>
                    <w:t>HW</w:t>
                  </w:r>
                  <w:r w:rsidRPr="00E810DC">
                    <w:rPr>
                      <w:rFonts w:hint="eastAsia"/>
                      <w:bCs/>
                      <w:szCs w:val="21"/>
                    </w:rPr>
                    <w:t>49</w:t>
                  </w:r>
                </w:p>
                <w:p w14:paraId="0CE356BB" w14:textId="3E9AA2AB"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bCs/>
                      <w:szCs w:val="21"/>
                    </w:rPr>
                    <w:t>9</w:t>
                  </w:r>
                  <w:r w:rsidRPr="00E810DC">
                    <w:rPr>
                      <w:bCs/>
                      <w:szCs w:val="21"/>
                    </w:rPr>
                    <w:t>00-041-49</w:t>
                  </w:r>
                </w:p>
              </w:tc>
              <w:tc>
                <w:tcPr>
                  <w:tcW w:w="0" w:type="auto"/>
                  <w:vAlign w:val="center"/>
                </w:tcPr>
                <w:p w14:paraId="08830ECA" w14:textId="26ADF1D6"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vAlign w:val="center"/>
                </w:tcPr>
                <w:p w14:paraId="26DB2078" w14:textId="54B303D2"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0</w:t>
                  </w:r>
                  <w:r w:rsidRPr="00E810DC">
                    <w:rPr>
                      <w:snapToGrid w:val="0"/>
                      <w:szCs w:val="21"/>
                    </w:rPr>
                    <w:t>.2</w:t>
                  </w:r>
                </w:p>
              </w:tc>
              <w:tc>
                <w:tcPr>
                  <w:tcW w:w="0" w:type="auto"/>
                  <w:vMerge/>
                  <w:vAlign w:val="center"/>
                </w:tcPr>
                <w:p w14:paraId="3F796134"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2E92D7EA" w14:textId="77777777" w:rsidR="003A5E16" w:rsidRPr="00E810DC" w:rsidRDefault="003A5E16" w:rsidP="003A5E16">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bl>
          <w:p w14:paraId="04870571" w14:textId="77777777" w:rsidR="00166602" w:rsidRDefault="00166602" w:rsidP="00166602">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spacing w:line="360" w:lineRule="auto"/>
              <w:ind w:firstLineChars="200" w:firstLine="480"/>
              <w:jc w:val="center"/>
              <w:rPr>
                <w:snapToGrid w:val="0"/>
                <w:sz w:val="24"/>
              </w:rPr>
            </w:pPr>
          </w:p>
          <w:p w14:paraId="378967DC" w14:textId="1F11AF83" w:rsidR="00166602" w:rsidRPr="00166602" w:rsidRDefault="00166602" w:rsidP="00166602">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spacing w:line="360" w:lineRule="auto"/>
              <w:ind w:firstLineChars="200" w:firstLine="480"/>
              <w:jc w:val="center"/>
              <w:rPr>
                <w:snapToGrid w:val="0"/>
                <w:sz w:val="24"/>
              </w:rPr>
            </w:pPr>
          </w:p>
        </w:tc>
      </w:tr>
    </w:tbl>
    <w:p w14:paraId="143020BC" w14:textId="77777777" w:rsidR="00B40ACA" w:rsidRPr="007D1B97" w:rsidRDefault="00B40ACA" w:rsidP="00B40ACA">
      <w:pPr>
        <w:pStyle w:val="af1"/>
        <w:jc w:val="center"/>
        <w:outlineLvl w:val="0"/>
        <w:rPr>
          <w:rFonts w:ascii="Times New Roman" w:eastAsia="黑体" w:hAnsi="Times New Roman"/>
          <w:snapToGrid w:val="0"/>
          <w:sz w:val="30"/>
          <w:szCs w:val="30"/>
        </w:rPr>
        <w:sectPr w:rsidR="00B40ACA" w:rsidRPr="007D1B97" w:rsidSect="00B40ACA">
          <w:footerReference w:type="default" r:id="rId28"/>
          <w:pgSz w:w="16838" w:h="11906" w:orient="landscape"/>
          <w:pgMar w:top="1800" w:right="1440" w:bottom="1800" w:left="1440" w:header="851" w:footer="992" w:gutter="0"/>
          <w:cols w:space="425"/>
          <w:docGrid w:type="lines" w:linePitch="312"/>
        </w:sectPr>
      </w:pPr>
    </w:p>
    <w:tbl>
      <w:tblPr>
        <w:tblStyle w:val="af4"/>
        <w:tblW w:w="0" w:type="auto"/>
        <w:jc w:val="center"/>
        <w:tblLook w:val="04A0" w:firstRow="1" w:lastRow="0" w:firstColumn="1" w:lastColumn="0" w:noHBand="0" w:noVBand="1"/>
      </w:tblPr>
      <w:tblGrid>
        <w:gridCol w:w="456"/>
        <w:gridCol w:w="7840"/>
      </w:tblGrid>
      <w:tr w:rsidR="00DF1B3C" w:rsidRPr="007D1B97" w14:paraId="1749F733" w14:textId="77777777" w:rsidTr="00E810DC">
        <w:trPr>
          <w:jc w:val="center"/>
        </w:trPr>
        <w:tc>
          <w:tcPr>
            <w:tcW w:w="456" w:type="dxa"/>
            <w:vAlign w:val="center"/>
          </w:tcPr>
          <w:p w14:paraId="26545617"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5" w:name="_Toc131078178"/>
            <w:r w:rsidRPr="007D1B97">
              <w:rPr>
                <w:rFonts w:ascii="Times New Roman" w:hAnsi="Times New Roman"/>
                <w:snapToGrid w:val="0"/>
                <w:szCs w:val="24"/>
              </w:rPr>
              <w:lastRenderedPageBreak/>
              <w:t>运营</w:t>
            </w:r>
            <w:bookmarkEnd w:id="45"/>
          </w:p>
          <w:p w14:paraId="0C7786C0"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6" w:name="_Toc131078179"/>
            <w:r w:rsidRPr="007D1B97">
              <w:rPr>
                <w:rFonts w:ascii="Times New Roman" w:hAnsi="Times New Roman"/>
                <w:snapToGrid w:val="0"/>
                <w:szCs w:val="24"/>
              </w:rPr>
              <w:t>期环</w:t>
            </w:r>
            <w:bookmarkEnd w:id="46"/>
          </w:p>
          <w:p w14:paraId="607937C9"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7" w:name="_Toc131078180"/>
            <w:r w:rsidRPr="007D1B97">
              <w:rPr>
                <w:rFonts w:ascii="Times New Roman" w:hAnsi="Times New Roman"/>
                <w:snapToGrid w:val="0"/>
                <w:szCs w:val="24"/>
              </w:rPr>
              <w:t>境影</w:t>
            </w:r>
            <w:bookmarkEnd w:id="47"/>
          </w:p>
          <w:p w14:paraId="255DF12A"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8" w:name="_Toc131078181"/>
            <w:r w:rsidRPr="007D1B97">
              <w:rPr>
                <w:rFonts w:ascii="Times New Roman" w:hAnsi="Times New Roman"/>
                <w:snapToGrid w:val="0"/>
                <w:szCs w:val="24"/>
              </w:rPr>
              <w:t>响</w:t>
            </w:r>
            <w:proofErr w:type="gramStart"/>
            <w:r w:rsidRPr="007D1B97">
              <w:rPr>
                <w:rFonts w:ascii="Times New Roman" w:hAnsi="Times New Roman"/>
                <w:snapToGrid w:val="0"/>
                <w:szCs w:val="24"/>
              </w:rPr>
              <w:t>和</w:t>
            </w:r>
            <w:bookmarkEnd w:id="48"/>
            <w:proofErr w:type="gramEnd"/>
          </w:p>
          <w:p w14:paraId="1FF99540" w14:textId="77777777" w:rsidR="0012153F" w:rsidRPr="007D1B97" w:rsidRDefault="0012153F" w:rsidP="0012153F">
            <w:pPr>
              <w:pStyle w:val="af1"/>
              <w:spacing w:before="0" w:beforeAutospacing="0" w:after="0" w:afterAutospacing="0"/>
              <w:jc w:val="center"/>
              <w:outlineLvl w:val="0"/>
              <w:rPr>
                <w:rFonts w:ascii="Times New Roman" w:hAnsi="Times New Roman"/>
                <w:snapToGrid w:val="0"/>
                <w:szCs w:val="24"/>
              </w:rPr>
            </w:pPr>
            <w:bookmarkStart w:id="49" w:name="_Toc131078182"/>
            <w:r w:rsidRPr="007D1B97">
              <w:rPr>
                <w:rFonts w:ascii="Times New Roman" w:hAnsi="Times New Roman"/>
                <w:snapToGrid w:val="0"/>
                <w:szCs w:val="24"/>
              </w:rPr>
              <w:t>保护</w:t>
            </w:r>
            <w:bookmarkEnd w:id="49"/>
          </w:p>
          <w:p w14:paraId="428E60D4" w14:textId="44DF8C8B" w:rsidR="004E7380" w:rsidRPr="007D1B97" w:rsidRDefault="0012153F" w:rsidP="0012153F">
            <w:pPr>
              <w:pStyle w:val="af1"/>
              <w:spacing w:before="0" w:beforeAutospacing="0" w:after="0" w:afterAutospacing="0"/>
              <w:jc w:val="center"/>
              <w:outlineLvl w:val="0"/>
              <w:rPr>
                <w:rFonts w:ascii="Times New Roman" w:eastAsia="黑体" w:hAnsi="Times New Roman"/>
                <w:snapToGrid w:val="0"/>
                <w:szCs w:val="24"/>
              </w:rPr>
            </w:pPr>
            <w:bookmarkStart w:id="50" w:name="_Toc131078183"/>
            <w:r w:rsidRPr="007D1B97">
              <w:rPr>
                <w:rFonts w:ascii="Times New Roman" w:hAnsi="Times New Roman"/>
                <w:snapToGrid w:val="0"/>
                <w:szCs w:val="24"/>
              </w:rPr>
              <w:t>措施</w:t>
            </w:r>
            <w:bookmarkEnd w:id="50"/>
          </w:p>
        </w:tc>
        <w:tc>
          <w:tcPr>
            <w:tcW w:w="7840" w:type="dxa"/>
          </w:tcPr>
          <w:p w14:paraId="2444BB4D" w14:textId="38C811FB" w:rsidR="004E7380" w:rsidRPr="007D1B97" w:rsidRDefault="007D4D4C" w:rsidP="004E7380">
            <w:pPr>
              <w:adjustRightInd w:val="0"/>
              <w:snapToGrid w:val="0"/>
              <w:spacing w:line="360" w:lineRule="auto"/>
              <w:jc w:val="left"/>
              <w:rPr>
                <w:b/>
                <w:bCs/>
                <w:spacing w:val="-10"/>
                <w:sz w:val="24"/>
              </w:rPr>
            </w:pPr>
            <w:r>
              <w:rPr>
                <w:b/>
                <w:bCs/>
                <w:spacing w:val="-10"/>
                <w:sz w:val="24"/>
              </w:rPr>
              <w:t>5</w:t>
            </w:r>
            <w:r w:rsidR="004E7380" w:rsidRPr="007D1B97">
              <w:rPr>
                <w:b/>
                <w:bCs/>
                <w:spacing w:val="-10"/>
                <w:sz w:val="24"/>
              </w:rPr>
              <w:t>、环境风险</w:t>
            </w:r>
          </w:p>
          <w:p w14:paraId="5775B04E" w14:textId="4D4B26F8" w:rsidR="0076547D" w:rsidRPr="007D1B97" w:rsidRDefault="0076547D" w:rsidP="004E7380">
            <w:pPr>
              <w:adjustRightInd w:val="0"/>
              <w:snapToGrid w:val="0"/>
              <w:spacing w:line="360" w:lineRule="auto"/>
              <w:ind w:firstLineChars="200" w:firstLine="480"/>
              <w:rPr>
                <w:kern w:val="0"/>
                <w:sz w:val="24"/>
              </w:rPr>
            </w:pPr>
            <w:r w:rsidRPr="007D1B97">
              <w:rPr>
                <w:rFonts w:hint="eastAsia"/>
                <w:kern w:val="0"/>
                <w:sz w:val="24"/>
              </w:rPr>
              <w:t>本项目涉及的危险物质数量与临界量比值及风险源分布情况见表</w:t>
            </w:r>
            <w:r w:rsidRPr="007D1B97">
              <w:rPr>
                <w:rFonts w:hint="eastAsia"/>
                <w:kern w:val="0"/>
                <w:sz w:val="24"/>
              </w:rPr>
              <w:t>3</w:t>
            </w:r>
            <w:r w:rsidRPr="007D1B97">
              <w:rPr>
                <w:kern w:val="0"/>
                <w:sz w:val="24"/>
              </w:rPr>
              <w:t>-</w:t>
            </w:r>
            <w:r w:rsidR="00C825BB">
              <w:rPr>
                <w:kern w:val="0"/>
                <w:sz w:val="24"/>
              </w:rPr>
              <w:t>5</w:t>
            </w:r>
            <w:r w:rsidRPr="007D1B97">
              <w:rPr>
                <w:rFonts w:hint="eastAsia"/>
                <w:kern w:val="0"/>
                <w:sz w:val="24"/>
              </w:rPr>
              <w:t>，影响途径和风险防范措施见表</w:t>
            </w:r>
            <w:r w:rsidRPr="007D1B97">
              <w:rPr>
                <w:rFonts w:hint="eastAsia"/>
                <w:kern w:val="0"/>
                <w:sz w:val="24"/>
              </w:rPr>
              <w:t>3</w:t>
            </w:r>
            <w:r w:rsidRPr="007D1B97">
              <w:rPr>
                <w:kern w:val="0"/>
                <w:sz w:val="24"/>
              </w:rPr>
              <w:t>-</w:t>
            </w:r>
            <w:r w:rsidR="00C825BB">
              <w:rPr>
                <w:kern w:val="0"/>
                <w:sz w:val="24"/>
              </w:rPr>
              <w:t>6</w:t>
            </w:r>
            <w:r w:rsidR="00464F08" w:rsidRPr="007D1B97">
              <w:rPr>
                <w:rFonts w:hint="eastAsia"/>
                <w:kern w:val="0"/>
                <w:sz w:val="24"/>
              </w:rPr>
              <w:t>。</w:t>
            </w:r>
          </w:p>
          <w:p w14:paraId="776ECF65" w14:textId="700FF625" w:rsidR="0076547D" w:rsidRPr="007D1B97" w:rsidRDefault="00464F08" w:rsidP="006B1AB0">
            <w:pPr>
              <w:adjustRightInd w:val="0"/>
              <w:snapToGrid w:val="0"/>
              <w:spacing w:beforeLines="50" w:before="156"/>
              <w:jc w:val="center"/>
              <w:rPr>
                <w:b/>
                <w:bCs/>
                <w:kern w:val="0"/>
                <w:szCs w:val="21"/>
              </w:rPr>
            </w:pPr>
            <w:r w:rsidRPr="007D1B97">
              <w:rPr>
                <w:rFonts w:hint="eastAsia"/>
                <w:b/>
                <w:bCs/>
                <w:kern w:val="0"/>
                <w:szCs w:val="21"/>
              </w:rPr>
              <w:t>表</w:t>
            </w:r>
            <w:r w:rsidRPr="007D1B97">
              <w:rPr>
                <w:rFonts w:hint="eastAsia"/>
                <w:b/>
                <w:bCs/>
                <w:kern w:val="0"/>
                <w:szCs w:val="21"/>
              </w:rPr>
              <w:t>3</w:t>
            </w:r>
            <w:r w:rsidRPr="007D1B97">
              <w:rPr>
                <w:b/>
                <w:bCs/>
                <w:kern w:val="0"/>
                <w:szCs w:val="21"/>
              </w:rPr>
              <w:t>-</w:t>
            </w:r>
            <w:r w:rsidR="00C825BB">
              <w:rPr>
                <w:b/>
                <w:bCs/>
                <w:kern w:val="0"/>
                <w:szCs w:val="21"/>
              </w:rPr>
              <w:t>5</w:t>
            </w:r>
            <w:r w:rsidR="00E810DC">
              <w:rPr>
                <w:rFonts w:hint="eastAsia"/>
                <w:b/>
                <w:bCs/>
                <w:kern w:val="0"/>
                <w:szCs w:val="21"/>
              </w:rPr>
              <w:t>项目</w:t>
            </w:r>
            <w:r w:rsidRPr="007D1B97">
              <w:rPr>
                <w:rFonts w:hint="eastAsia"/>
                <w:b/>
                <w:bCs/>
                <w:kern w:val="0"/>
                <w:szCs w:val="21"/>
              </w:rPr>
              <w:t>涉及的危险物质数量与临界量比值及风险源分布情况</w:t>
            </w:r>
          </w:p>
          <w:tbl>
            <w:tblPr>
              <w:tblStyle w:val="af4"/>
              <w:tblW w:w="5000" w:type="pct"/>
              <w:jc w:val="center"/>
              <w:tblLook w:val="04A0" w:firstRow="1" w:lastRow="0" w:firstColumn="1" w:lastColumn="0" w:noHBand="0" w:noVBand="1"/>
            </w:tblPr>
            <w:tblGrid>
              <w:gridCol w:w="542"/>
              <w:gridCol w:w="999"/>
              <w:gridCol w:w="999"/>
              <w:gridCol w:w="996"/>
              <w:gridCol w:w="780"/>
              <w:gridCol w:w="1186"/>
              <w:gridCol w:w="818"/>
              <w:gridCol w:w="1294"/>
            </w:tblGrid>
            <w:tr w:rsidR="007D1B97" w:rsidRPr="007D1B97" w14:paraId="747DF6BF" w14:textId="77777777" w:rsidTr="00464F08">
              <w:trPr>
                <w:jc w:val="center"/>
              </w:trPr>
              <w:tc>
                <w:tcPr>
                  <w:tcW w:w="0" w:type="auto"/>
                  <w:vAlign w:val="center"/>
                </w:tcPr>
                <w:p w14:paraId="076DEBB2" w14:textId="30B0A023" w:rsidR="00464F08" w:rsidRPr="007D4D4C" w:rsidRDefault="00464F08" w:rsidP="00464F08">
                  <w:pPr>
                    <w:adjustRightInd w:val="0"/>
                    <w:snapToGrid w:val="0"/>
                    <w:jc w:val="center"/>
                    <w:rPr>
                      <w:b/>
                      <w:bCs/>
                      <w:kern w:val="0"/>
                      <w:szCs w:val="21"/>
                    </w:rPr>
                  </w:pPr>
                  <w:r w:rsidRPr="007D4D4C">
                    <w:rPr>
                      <w:rFonts w:hint="eastAsia"/>
                      <w:b/>
                      <w:bCs/>
                      <w:kern w:val="0"/>
                      <w:szCs w:val="21"/>
                    </w:rPr>
                    <w:t>序号</w:t>
                  </w:r>
                </w:p>
              </w:tc>
              <w:tc>
                <w:tcPr>
                  <w:tcW w:w="0" w:type="auto"/>
                  <w:vAlign w:val="center"/>
                </w:tcPr>
                <w:p w14:paraId="1EF7CA75" w14:textId="3B726CA4" w:rsidR="00464F08" w:rsidRPr="007D4D4C" w:rsidRDefault="00464F08" w:rsidP="00464F08">
                  <w:pPr>
                    <w:adjustRightInd w:val="0"/>
                    <w:snapToGrid w:val="0"/>
                    <w:jc w:val="center"/>
                    <w:rPr>
                      <w:b/>
                      <w:bCs/>
                      <w:kern w:val="0"/>
                      <w:szCs w:val="21"/>
                    </w:rPr>
                  </w:pPr>
                  <w:r w:rsidRPr="007D4D4C">
                    <w:rPr>
                      <w:rFonts w:hint="eastAsia"/>
                      <w:b/>
                      <w:bCs/>
                      <w:kern w:val="0"/>
                      <w:szCs w:val="21"/>
                    </w:rPr>
                    <w:t>危险物质名称</w:t>
                  </w:r>
                </w:p>
              </w:tc>
              <w:tc>
                <w:tcPr>
                  <w:tcW w:w="0" w:type="auto"/>
                  <w:vAlign w:val="center"/>
                </w:tcPr>
                <w:p w14:paraId="231EA639" w14:textId="779D3CE9" w:rsidR="00464F08" w:rsidRPr="007D4D4C" w:rsidRDefault="00464F08" w:rsidP="00464F08">
                  <w:pPr>
                    <w:adjustRightInd w:val="0"/>
                    <w:snapToGrid w:val="0"/>
                    <w:jc w:val="center"/>
                    <w:rPr>
                      <w:b/>
                      <w:bCs/>
                      <w:kern w:val="0"/>
                      <w:szCs w:val="21"/>
                    </w:rPr>
                  </w:pPr>
                  <w:r w:rsidRPr="007D4D4C">
                    <w:rPr>
                      <w:rFonts w:hint="eastAsia"/>
                      <w:b/>
                      <w:bCs/>
                      <w:kern w:val="0"/>
                      <w:szCs w:val="21"/>
                    </w:rPr>
                    <w:t>生产单元名称</w:t>
                  </w:r>
                </w:p>
              </w:tc>
              <w:tc>
                <w:tcPr>
                  <w:tcW w:w="0" w:type="auto"/>
                  <w:vAlign w:val="center"/>
                </w:tcPr>
                <w:p w14:paraId="69DBA9A1" w14:textId="69C66F98" w:rsidR="00464F08" w:rsidRPr="007D4D4C" w:rsidRDefault="00464F08" w:rsidP="00464F08">
                  <w:pPr>
                    <w:adjustRightInd w:val="0"/>
                    <w:snapToGrid w:val="0"/>
                    <w:jc w:val="center"/>
                    <w:rPr>
                      <w:b/>
                      <w:bCs/>
                      <w:kern w:val="0"/>
                      <w:szCs w:val="21"/>
                    </w:rPr>
                  </w:pPr>
                  <w:r w:rsidRPr="007D4D4C">
                    <w:rPr>
                      <w:rFonts w:hint="eastAsia"/>
                      <w:b/>
                      <w:bCs/>
                      <w:kern w:val="0"/>
                      <w:szCs w:val="21"/>
                    </w:rPr>
                    <w:t>所在位置</w:t>
                  </w:r>
                </w:p>
              </w:tc>
              <w:tc>
                <w:tcPr>
                  <w:tcW w:w="0" w:type="auto"/>
                  <w:vAlign w:val="center"/>
                </w:tcPr>
                <w:p w14:paraId="2B0765EC" w14:textId="28FA48C5" w:rsidR="00464F08" w:rsidRPr="007D4D4C" w:rsidRDefault="00464F08" w:rsidP="00464F08">
                  <w:pPr>
                    <w:adjustRightInd w:val="0"/>
                    <w:snapToGrid w:val="0"/>
                    <w:jc w:val="center"/>
                    <w:rPr>
                      <w:b/>
                      <w:bCs/>
                      <w:kern w:val="0"/>
                      <w:szCs w:val="21"/>
                    </w:rPr>
                  </w:pPr>
                  <w:r w:rsidRPr="007D4D4C">
                    <w:rPr>
                      <w:rFonts w:hint="eastAsia"/>
                      <w:b/>
                      <w:bCs/>
                      <w:kern w:val="0"/>
                      <w:szCs w:val="21"/>
                    </w:rPr>
                    <w:t>C</w:t>
                  </w:r>
                  <w:r w:rsidRPr="007D4D4C">
                    <w:rPr>
                      <w:b/>
                      <w:bCs/>
                      <w:kern w:val="0"/>
                      <w:szCs w:val="21"/>
                    </w:rPr>
                    <w:t>AS</w:t>
                  </w:r>
                  <w:r w:rsidRPr="007D4D4C">
                    <w:rPr>
                      <w:rFonts w:hint="eastAsia"/>
                      <w:b/>
                      <w:bCs/>
                      <w:kern w:val="0"/>
                      <w:szCs w:val="21"/>
                    </w:rPr>
                    <w:t>号</w:t>
                  </w:r>
                </w:p>
              </w:tc>
              <w:tc>
                <w:tcPr>
                  <w:tcW w:w="0" w:type="auto"/>
                  <w:vAlign w:val="center"/>
                </w:tcPr>
                <w:p w14:paraId="55DDDFCE" w14:textId="2213E93C" w:rsidR="00464F08" w:rsidRPr="007D4D4C" w:rsidRDefault="00464F08" w:rsidP="00464F08">
                  <w:pPr>
                    <w:adjustRightInd w:val="0"/>
                    <w:snapToGrid w:val="0"/>
                    <w:jc w:val="center"/>
                    <w:rPr>
                      <w:b/>
                      <w:bCs/>
                      <w:kern w:val="0"/>
                      <w:szCs w:val="21"/>
                    </w:rPr>
                  </w:pPr>
                  <w:r w:rsidRPr="007D4D4C">
                    <w:rPr>
                      <w:rFonts w:hint="eastAsia"/>
                      <w:b/>
                      <w:bCs/>
                      <w:kern w:val="0"/>
                      <w:szCs w:val="21"/>
                    </w:rPr>
                    <w:t>最大存在总量</w:t>
                  </w:r>
                  <w:r w:rsidR="00E810DC" w:rsidRPr="007D4D4C">
                    <w:rPr>
                      <w:rFonts w:hint="eastAsia"/>
                      <w:b/>
                      <w:bCs/>
                      <w:kern w:val="0"/>
                      <w:szCs w:val="21"/>
                    </w:rPr>
                    <w:t>t</w:t>
                  </w:r>
                </w:p>
              </w:tc>
              <w:tc>
                <w:tcPr>
                  <w:tcW w:w="0" w:type="auto"/>
                  <w:vAlign w:val="center"/>
                </w:tcPr>
                <w:p w14:paraId="3BDFD035" w14:textId="216CCA78" w:rsidR="00464F08" w:rsidRPr="007D4D4C" w:rsidRDefault="00464F08" w:rsidP="00464F08">
                  <w:pPr>
                    <w:adjustRightInd w:val="0"/>
                    <w:snapToGrid w:val="0"/>
                    <w:jc w:val="center"/>
                    <w:rPr>
                      <w:b/>
                      <w:bCs/>
                      <w:kern w:val="0"/>
                      <w:szCs w:val="21"/>
                    </w:rPr>
                  </w:pPr>
                  <w:r w:rsidRPr="007D4D4C">
                    <w:rPr>
                      <w:rFonts w:hint="eastAsia"/>
                      <w:b/>
                      <w:bCs/>
                      <w:kern w:val="0"/>
                      <w:szCs w:val="21"/>
                    </w:rPr>
                    <w:t>临界量</w:t>
                  </w:r>
                  <w:r w:rsidR="00E810DC" w:rsidRPr="007D4D4C">
                    <w:rPr>
                      <w:rFonts w:hint="eastAsia"/>
                      <w:b/>
                      <w:bCs/>
                      <w:kern w:val="0"/>
                      <w:szCs w:val="21"/>
                    </w:rPr>
                    <w:t>t</w:t>
                  </w:r>
                </w:p>
              </w:tc>
              <w:tc>
                <w:tcPr>
                  <w:tcW w:w="0" w:type="auto"/>
                  <w:vAlign w:val="center"/>
                </w:tcPr>
                <w:p w14:paraId="14434A16" w14:textId="5DB34827" w:rsidR="00464F08" w:rsidRPr="007D4D4C" w:rsidRDefault="00464F08" w:rsidP="00464F08">
                  <w:pPr>
                    <w:adjustRightInd w:val="0"/>
                    <w:snapToGrid w:val="0"/>
                    <w:jc w:val="center"/>
                    <w:rPr>
                      <w:b/>
                      <w:bCs/>
                      <w:kern w:val="0"/>
                      <w:szCs w:val="21"/>
                    </w:rPr>
                  </w:pPr>
                  <w:r w:rsidRPr="007D4D4C">
                    <w:rPr>
                      <w:rFonts w:hint="eastAsia"/>
                      <w:b/>
                      <w:bCs/>
                      <w:kern w:val="0"/>
                      <w:szCs w:val="21"/>
                    </w:rPr>
                    <w:t>危险物质</w:t>
                  </w:r>
                  <w:r w:rsidRPr="007D4D4C">
                    <w:rPr>
                      <w:rFonts w:hint="eastAsia"/>
                      <w:b/>
                      <w:bCs/>
                      <w:kern w:val="0"/>
                      <w:szCs w:val="21"/>
                    </w:rPr>
                    <w:t>Q</w:t>
                  </w:r>
                  <w:r w:rsidRPr="007D4D4C">
                    <w:rPr>
                      <w:rFonts w:hint="eastAsia"/>
                      <w:b/>
                      <w:bCs/>
                      <w:kern w:val="0"/>
                      <w:szCs w:val="21"/>
                    </w:rPr>
                    <w:t>值</w:t>
                  </w:r>
                </w:p>
              </w:tc>
            </w:tr>
            <w:tr w:rsidR="007D1B97" w:rsidRPr="007D1B97" w14:paraId="4A4161AD" w14:textId="77777777" w:rsidTr="00464F08">
              <w:trPr>
                <w:jc w:val="center"/>
              </w:trPr>
              <w:tc>
                <w:tcPr>
                  <w:tcW w:w="0" w:type="auto"/>
                  <w:vAlign w:val="center"/>
                </w:tcPr>
                <w:p w14:paraId="6A6320E7" w14:textId="053A179F" w:rsidR="00F17BD7" w:rsidRPr="007D1B97" w:rsidRDefault="00F17BD7" w:rsidP="00464F08">
                  <w:pPr>
                    <w:adjustRightInd w:val="0"/>
                    <w:snapToGrid w:val="0"/>
                    <w:jc w:val="center"/>
                    <w:rPr>
                      <w:kern w:val="0"/>
                      <w:szCs w:val="21"/>
                    </w:rPr>
                  </w:pPr>
                  <w:r w:rsidRPr="007D1B97">
                    <w:rPr>
                      <w:rFonts w:hint="eastAsia"/>
                      <w:kern w:val="0"/>
                      <w:szCs w:val="21"/>
                    </w:rPr>
                    <w:t>1</w:t>
                  </w:r>
                </w:p>
              </w:tc>
              <w:tc>
                <w:tcPr>
                  <w:tcW w:w="0" w:type="auto"/>
                  <w:vAlign w:val="center"/>
                </w:tcPr>
                <w:p w14:paraId="77F221F2" w14:textId="0F17F948" w:rsidR="00F17BD7" w:rsidRPr="007D1B97" w:rsidRDefault="00F17BD7" w:rsidP="00464F08">
                  <w:pPr>
                    <w:adjustRightInd w:val="0"/>
                    <w:snapToGrid w:val="0"/>
                    <w:jc w:val="center"/>
                    <w:rPr>
                      <w:kern w:val="0"/>
                      <w:szCs w:val="21"/>
                    </w:rPr>
                  </w:pPr>
                  <w:r w:rsidRPr="007D1B97">
                    <w:rPr>
                      <w:rFonts w:hint="eastAsia"/>
                      <w:kern w:val="0"/>
                      <w:szCs w:val="21"/>
                    </w:rPr>
                    <w:t>机油</w:t>
                  </w:r>
                </w:p>
              </w:tc>
              <w:tc>
                <w:tcPr>
                  <w:tcW w:w="0" w:type="auto"/>
                  <w:vAlign w:val="center"/>
                </w:tcPr>
                <w:p w14:paraId="1F0D2D90" w14:textId="25C2E55F" w:rsidR="00F17BD7" w:rsidRPr="007D1B97" w:rsidRDefault="00F17BD7" w:rsidP="00464F08">
                  <w:pPr>
                    <w:adjustRightInd w:val="0"/>
                    <w:snapToGrid w:val="0"/>
                    <w:jc w:val="center"/>
                    <w:rPr>
                      <w:kern w:val="0"/>
                      <w:szCs w:val="21"/>
                    </w:rPr>
                  </w:pPr>
                  <w:r w:rsidRPr="007D1B97">
                    <w:rPr>
                      <w:rFonts w:hint="eastAsia"/>
                      <w:kern w:val="0"/>
                      <w:szCs w:val="21"/>
                    </w:rPr>
                    <w:t>/</w:t>
                  </w:r>
                </w:p>
              </w:tc>
              <w:tc>
                <w:tcPr>
                  <w:tcW w:w="0" w:type="auto"/>
                  <w:vAlign w:val="center"/>
                </w:tcPr>
                <w:p w14:paraId="5799AF79" w14:textId="5B39C8A7" w:rsidR="00F17BD7" w:rsidRPr="007D1B97" w:rsidRDefault="00F17BD7" w:rsidP="00464F08">
                  <w:pPr>
                    <w:adjustRightInd w:val="0"/>
                    <w:snapToGrid w:val="0"/>
                    <w:jc w:val="center"/>
                    <w:rPr>
                      <w:kern w:val="0"/>
                      <w:szCs w:val="21"/>
                    </w:rPr>
                  </w:pPr>
                  <w:r w:rsidRPr="007D1B97">
                    <w:rPr>
                      <w:rFonts w:hint="eastAsia"/>
                      <w:kern w:val="0"/>
                      <w:szCs w:val="21"/>
                    </w:rPr>
                    <w:t>机油存放区</w:t>
                  </w:r>
                </w:p>
              </w:tc>
              <w:tc>
                <w:tcPr>
                  <w:tcW w:w="0" w:type="auto"/>
                  <w:vAlign w:val="center"/>
                </w:tcPr>
                <w:p w14:paraId="3DED9DB5" w14:textId="52D38D74" w:rsidR="00F17BD7" w:rsidRPr="007D1B97" w:rsidRDefault="00F17BD7" w:rsidP="00464F08">
                  <w:pPr>
                    <w:adjustRightInd w:val="0"/>
                    <w:snapToGrid w:val="0"/>
                    <w:jc w:val="center"/>
                    <w:rPr>
                      <w:kern w:val="0"/>
                      <w:szCs w:val="21"/>
                    </w:rPr>
                  </w:pPr>
                  <w:r w:rsidRPr="007D1B97">
                    <w:rPr>
                      <w:rFonts w:hint="eastAsia"/>
                      <w:kern w:val="0"/>
                      <w:szCs w:val="21"/>
                    </w:rPr>
                    <w:t>/</w:t>
                  </w:r>
                </w:p>
              </w:tc>
              <w:tc>
                <w:tcPr>
                  <w:tcW w:w="0" w:type="auto"/>
                  <w:vAlign w:val="center"/>
                </w:tcPr>
                <w:p w14:paraId="5FC8000B" w14:textId="11AA9530" w:rsidR="00F17BD7" w:rsidRPr="007D1B97" w:rsidRDefault="00F17BD7" w:rsidP="00464F08">
                  <w:pPr>
                    <w:adjustRightInd w:val="0"/>
                    <w:snapToGrid w:val="0"/>
                    <w:jc w:val="center"/>
                    <w:rPr>
                      <w:kern w:val="0"/>
                      <w:szCs w:val="21"/>
                    </w:rPr>
                  </w:pPr>
                  <w:r w:rsidRPr="007D1B97">
                    <w:rPr>
                      <w:rFonts w:hint="eastAsia"/>
                      <w:kern w:val="0"/>
                      <w:szCs w:val="21"/>
                    </w:rPr>
                    <w:t>0</w:t>
                  </w:r>
                  <w:r w:rsidRPr="007D1B97">
                    <w:rPr>
                      <w:kern w:val="0"/>
                      <w:szCs w:val="21"/>
                    </w:rPr>
                    <w:t>.03</w:t>
                  </w:r>
                </w:p>
              </w:tc>
              <w:tc>
                <w:tcPr>
                  <w:tcW w:w="0" w:type="auto"/>
                  <w:vAlign w:val="center"/>
                </w:tcPr>
                <w:p w14:paraId="16B6974A" w14:textId="424DF037" w:rsidR="00F17BD7" w:rsidRPr="007D1B97" w:rsidRDefault="00405FF7" w:rsidP="00464F08">
                  <w:pPr>
                    <w:adjustRightInd w:val="0"/>
                    <w:snapToGrid w:val="0"/>
                    <w:jc w:val="center"/>
                    <w:rPr>
                      <w:kern w:val="0"/>
                      <w:szCs w:val="21"/>
                    </w:rPr>
                  </w:pPr>
                  <w:r w:rsidRPr="007D1B97">
                    <w:rPr>
                      <w:rFonts w:hint="eastAsia"/>
                      <w:kern w:val="0"/>
                      <w:szCs w:val="21"/>
                    </w:rPr>
                    <w:t>2</w:t>
                  </w:r>
                  <w:r w:rsidRPr="007D1B97">
                    <w:rPr>
                      <w:kern w:val="0"/>
                      <w:szCs w:val="21"/>
                    </w:rPr>
                    <w:t>500</w:t>
                  </w:r>
                </w:p>
              </w:tc>
              <w:tc>
                <w:tcPr>
                  <w:tcW w:w="0" w:type="auto"/>
                  <w:vAlign w:val="center"/>
                </w:tcPr>
                <w:p w14:paraId="75D6BDEF" w14:textId="37736A16" w:rsidR="00F17BD7" w:rsidRPr="007D1B97" w:rsidRDefault="00405FF7" w:rsidP="00464F08">
                  <w:pPr>
                    <w:adjustRightInd w:val="0"/>
                    <w:snapToGrid w:val="0"/>
                    <w:jc w:val="center"/>
                    <w:rPr>
                      <w:kern w:val="0"/>
                      <w:szCs w:val="21"/>
                    </w:rPr>
                  </w:pPr>
                  <w:r w:rsidRPr="007D1B97">
                    <w:rPr>
                      <w:rFonts w:hint="eastAsia"/>
                      <w:kern w:val="0"/>
                      <w:szCs w:val="21"/>
                    </w:rPr>
                    <w:t>0</w:t>
                  </w:r>
                  <w:r w:rsidRPr="007D1B97">
                    <w:rPr>
                      <w:kern w:val="0"/>
                      <w:szCs w:val="21"/>
                    </w:rPr>
                    <w:t>.000012</w:t>
                  </w:r>
                </w:p>
              </w:tc>
            </w:tr>
            <w:tr w:rsidR="007D1B97" w:rsidRPr="007D1B97" w14:paraId="2D92DD22" w14:textId="77777777" w:rsidTr="00464F08">
              <w:trPr>
                <w:jc w:val="center"/>
              </w:trPr>
              <w:tc>
                <w:tcPr>
                  <w:tcW w:w="0" w:type="auto"/>
                  <w:vAlign w:val="center"/>
                </w:tcPr>
                <w:p w14:paraId="1F6FE58A" w14:textId="292ED8A6" w:rsidR="00464F08" w:rsidRPr="007D1B97" w:rsidRDefault="00F17BD7" w:rsidP="00464F08">
                  <w:pPr>
                    <w:adjustRightInd w:val="0"/>
                    <w:snapToGrid w:val="0"/>
                    <w:jc w:val="center"/>
                    <w:rPr>
                      <w:kern w:val="0"/>
                      <w:szCs w:val="21"/>
                    </w:rPr>
                  </w:pPr>
                  <w:r w:rsidRPr="007D1B97">
                    <w:rPr>
                      <w:kern w:val="0"/>
                      <w:szCs w:val="21"/>
                    </w:rPr>
                    <w:t>2</w:t>
                  </w:r>
                </w:p>
              </w:tc>
              <w:tc>
                <w:tcPr>
                  <w:tcW w:w="0" w:type="auto"/>
                  <w:vAlign w:val="center"/>
                </w:tcPr>
                <w:p w14:paraId="22C5A531" w14:textId="172AFA00" w:rsidR="00464F08" w:rsidRPr="007D1B97" w:rsidRDefault="00464F08" w:rsidP="00464F08">
                  <w:pPr>
                    <w:adjustRightInd w:val="0"/>
                    <w:snapToGrid w:val="0"/>
                    <w:jc w:val="center"/>
                    <w:rPr>
                      <w:kern w:val="0"/>
                      <w:szCs w:val="21"/>
                    </w:rPr>
                  </w:pPr>
                  <w:r w:rsidRPr="007D1B97">
                    <w:rPr>
                      <w:rFonts w:hint="eastAsia"/>
                      <w:kern w:val="0"/>
                      <w:szCs w:val="21"/>
                    </w:rPr>
                    <w:t>危险废物</w:t>
                  </w:r>
                </w:p>
              </w:tc>
              <w:tc>
                <w:tcPr>
                  <w:tcW w:w="0" w:type="auto"/>
                  <w:vAlign w:val="center"/>
                </w:tcPr>
                <w:p w14:paraId="135F1C46" w14:textId="66C59EF3" w:rsidR="00464F08" w:rsidRPr="007D1B97" w:rsidRDefault="00464F08" w:rsidP="00464F08">
                  <w:pPr>
                    <w:adjustRightInd w:val="0"/>
                    <w:snapToGrid w:val="0"/>
                    <w:jc w:val="center"/>
                    <w:rPr>
                      <w:kern w:val="0"/>
                      <w:szCs w:val="21"/>
                    </w:rPr>
                  </w:pPr>
                  <w:r w:rsidRPr="007D1B97">
                    <w:rPr>
                      <w:rFonts w:hint="eastAsia"/>
                      <w:kern w:val="0"/>
                      <w:szCs w:val="21"/>
                    </w:rPr>
                    <w:t>/</w:t>
                  </w:r>
                </w:p>
              </w:tc>
              <w:tc>
                <w:tcPr>
                  <w:tcW w:w="0" w:type="auto"/>
                  <w:vAlign w:val="center"/>
                </w:tcPr>
                <w:p w14:paraId="42CC6A3E" w14:textId="0891BF7F" w:rsidR="00464F08" w:rsidRPr="007D1B97" w:rsidRDefault="00464F08" w:rsidP="00464F08">
                  <w:pPr>
                    <w:adjustRightInd w:val="0"/>
                    <w:snapToGrid w:val="0"/>
                    <w:jc w:val="center"/>
                    <w:rPr>
                      <w:kern w:val="0"/>
                      <w:szCs w:val="21"/>
                    </w:rPr>
                  </w:pPr>
                  <w:proofErr w:type="gramStart"/>
                  <w:r w:rsidRPr="007D1B97">
                    <w:rPr>
                      <w:rFonts w:hint="eastAsia"/>
                      <w:kern w:val="0"/>
                      <w:szCs w:val="21"/>
                    </w:rPr>
                    <w:t>危废暂存</w:t>
                  </w:r>
                  <w:proofErr w:type="gramEnd"/>
                  <w:r w:rsidRPr="007D1B97">
                    <w:rPr>
                      <w:rFonts w:hint="eastAsia"/>
                      <w:kern w:val="0"/>
                      <w:szCs w:val="21"/>
                    </w:rPr>
                    <w:t>场所</w:t>
                  </w:r>
                </w:p>
              </w:tc>
              <w:tc>
                <w:tcPr>
                  <w:tcW w:w="0" w:type="auto"/>
                  <w:vAlign w:val="center"/>
                </w:tcPr>
                <w:p w14:paraId="3714AAEF" w14:textId="5A6C3264" w:rsidR="00464F08" w:rsidRPr="007D1B97" w:rsidRDefault="00464F08" w:rsidP="00464F08">
                  <w:pPr>
                    <w:adjustRightInd w:val="0"/>
                    <w:snapToGrid w:val="0"/>
                    <w:jc w:val="center"/>
                    <w:rPr>
                      <w:kern w:val="0"/>
                      <w:szCs w:val="21"/>
                    </w:rPr>
                  </w:pPr>
                  <w:r w:rsidRPr="007D1B97">
                    <w:rPr>
                      <w:rFonts w:hint="eastAsia"/>
                      <w:kern w:val="0"/>
                      <w:szCs w:val="21"/>
                    </w:rPr>
                    <w:t>/</w:t>
                  </w:r>
                </w:p>
              </w:tc>
              <w:tc>
                <w:tcPr>
                  <w:tcW w:w="0" w:type="auto"/>
                  <w:vAlign w:val="center"/>
                </w:tcPr>
                <w:p w14:paraId="2EEE6792" w14:textId="4F1A97A7" w:rsidR="00464F08" w:rsidRPr="007D1B97" w:rsidRDefault="00464F08" w:rsidP="00464F08">
                  <w:pPr>
                    <w:adjustRightInd w:val="0"/>
                    <w:snapToGrid w:val="0"/>
                    <w:jc w:val="center"/>
                    <w:rPr>
                      <w:kern w:val="0"/>
                      <w:szCs w:val="21"/>
                    </w:rPr>
                  </w:pPr>
                  <w:r w:rsidRPr="007D1B97">
                    <w:rPr>
                      <w:rFonts w:hint="eastAsia"/>
                      <w:kern w:val="0"/>
                      <w:szCs w:val="21"/>
                    </w:rPr>
                    <w:t>0</w:t>
                  </w:r>
                  <w:r w:rsidRPr="007D1B97">
                    <w:rPr>
                      <w:kern w:val="0"/>
                      <w:szCs w:val="21"/>
                    </w:rPr>
                    <w:t>.231</w:t>
                  </w:r>
                </w:p>
              </w:tc>
              <w:tc>
                <w:tcPr>
                  <w:tcW w:w="0" w:type="auto"/>
                  <w:vAlign w:val="center"/>
                </w:tcPr>
                <w:p w14:paraId="0B08103A" w14:textId="7DEB76FB" w:rsidR="00464F08" w:rsidRPr="007D1B97" w:rsidRDefault="00464F08" w:rsidP="00464F08">
                  <w:pPr>
                    <w:adjustRightInd w:val="0"/>
                    <w:snapToGrid w:val="0"/>
                    <w:jc w:val="center"/>
                    <w:rPr>
                      <w:kern w:val="0"/>
                      <w:szCs w:val="21"/>
                    </w:rPr>
                  </w:pPr>
                  <w:r w:rsidRPr="007D1B97">
                    <w:rPr>
                      <w:rFonts w:hint="eastAsia"/>
                      <w:kern w:val="0"/>
                      <w:szCs w:val="21"/>
                    </w:rPr>
                    <w:t>5</w:t>
                  </w:r>
                  <w:r w:rsidRPr="007D1B97">
                    <w:rPr>
                      <w:kern w:val="0"/>
                      <w:szCs w:val="21"/>
                    </w:rPr>
                    <w:t>0</w:t>
                  </w:r>
                </w:p>
              </w:tc>
              <w:tc>
                <w:tcPr>
                  <w:tcW w:w="0" w:type="auto"/>
                  <w:vAlign w:val="center"/>
                </w:tcPr>
                <w:p w14:paraId="4F633FC9" w14:textId="4E50C068" w:rsidR="00464F08" w:rsidRPr="007D1B97" w:rsidRDefault="00464F08" w:rsidP="00464F08">
                  <w:pPr>
                    <w:adjustRightInd w:val="0"/>
                    <w:snapToGrid w:val="0"/>
                    <w:jc w:val="center"/>
                    <w:rPr>
                      <w:kern w:val="0"/>
                      <w:szCs w:val="21"/>
                    </w:rPr>
                  </w:pPr>
                  <w:r w:rsidRPr="007D1B97">
                    <w:rPr>
                      <w:rFonts w:hint="eastAsia"/>
                      <w:kern w:val="0"/>
                      <w:szCs w:val="21"/>
                    </w:rPr>
                    <w:t>0</w:t>
                  </w:r>
                  <w:r w:rsidRPr="007D1B97">
                    <w:rPr>
                      <w:kern w:val="0"/>
                      <w:szCs w:val="21"/>
                    </w:rPr>
                    <w:t>.00462</w:t>
                  </w:r>
                </w:p>
              </w:tc>
            </w:tr>
            <w:tr w:rsidR="007D1B97" w:rsidRPr="007D1B97" w14:paraId="1F8469A6" w14:textId="77777777" w:rsidTr="00272B5A">
              <w:trPr>
                <w:jc w:val="center"/>
              </w:trPr>
              <w:tc>
                <w:tcPr>
                  <w:tcW w:w="0" w:type="auto"/>
                  <w:gridSpan w:val="7"/>
                  <w:vAlign w:val="center"/>
                </w:tcPr>
                <w:p w14:paraId="41B46481" w14:textId="0B1FDA8C" w:rsidR="00464F08" w:rsidRPr="007D1B97" w:rsidRDefault="00E810DC" w:rsidP="00464F08">
                  <w:pPr>
                    <w:adjustRightInd w:val="0"/>
                    <w:snapToGrid w:val="0"/>
                    <w:jc w:val="center"/>
                    <w:rPr>
                      <w:kern w:val="0"/>
                      <w:szCs w:val="21"/>
                    </w:rPr>
                  </w:pPr>
                  <w:r w:rsidRPr="00E810DC">
                    <w:rPr>
                      <w:rFonts w:hint="eastAsia"/>
                      <w:kern w:val="0"/>
                      <w:szCs w:val="21"/>
                    </w:rPr>
                    <w:t>∑</w:t>
                  </w:r>
                  <w:r w:rsidRPr="00E810DC">
                    <w:rPr>
                      <w:rFonts w:hint="eastAsia"/>
                      <w:kern w:val="0"/>
                      <w:szCs w:val="21"/>
                    </w:rPr>
                    <w:t>(qn/Qn)</w:t>
                  </w:r>
                </w:p>
              </w:tc>
              <w:tc>
                <w:tcPr>
                  <w:tcW w:w="0" w:type="auto"/>
                  <w:vAlign w:val="center"/>
                </w:tcPr>
                <w:p w14:paraId="40809296" w14:textId="66B41541" w:rsidR="00464F08" w:rsidRPr="007D1B97" w:rsidRDefault="00464F08" w:rsidP="00464F08">
                  <w:pPr>
                    <w:adjustRightInd w:val="0"/>
                    <w:snapToGrid w:val="0"/>
                    <w:jc w:val="center"/>
                    <w:rPr>
                      <w:kern w:val="0"/>
                      <w:szCs w:val="21"/>
                    </w:rPr>
                  </w:pPr>
                  <w:r w:rsidRPr="007D1B97">
                    <w:rPr>
                      <w:rFonts w:hint="eastAsia"/>
                      <w:kern w:val="0"/>
                      <w:szCs w:val="21"/>
                    </w:rPr>
                    <w:t>0</w:t>
                  </w:r>
                  <w:r w:rsidRPr="007D1B97">
                    <w:rPr>
                      <w:kern w:val="0"/>
                      <w:szCs w:val="21"/>
                    </w:rPr>
                    <w:t>.0046</w:t>
                  </w:r>
                  <w:r w:rsidR="00405FF7" w:rsidRPr="007D1B97">
                    <w:rPr>
                      <w:kern w:val="0"/>
                      <w:szCs w:val="21"/>
                    </w:rPr>
                    <w:t>32</w:t>
                  </w:r>
                </w:p>
              </w:tc>
            </w:tr>
          </w:tbl>
          <w:p w14:paraId="3BCBB8B0" w14:textId="00487517" w:rsidR="00464F08" w:rsidRPr="007D1B97" w:rsidRDefault="00464F08" w:rsidP="006B1AB0">
            <w:pPr>
              <w:adjustRightInd w:val="0"/>
              <w:snapToGrid w:val="0"/>
              <w:spacing w:beforeLines="50" w:before="156"/>
              <w:jc w:val="center"/>
              <w:rPr>
                <w:b/>
                <w:bCs/>
                <w:kern w:val="0"/>
                <w:szCs w:val="21"/>
              </w:rPr>
            </w:pPr>
            <w:r w:rsidRPr="007D1B97">
              <w:rPr>
                <w:rFonts w:hint="eastAsia"/>
                <w:b/>
                <w:bCs/>
                <w:kern w:val="0"/>
                <w:szCs w:val="21"/>
              </w:rPr>
              <w:t>表</w:t>
            </w:r>
            <w:r w:rsidRPr="007D1B97">
              <w:rPr>
                <w:rFonts w:hint="eastAsia"/>
                <w:b/>
                <w:bCs/>
                <w:kern w:val="0"/>
                <w:szCs w:val="21"/>
              </w:rPr>
              <w:t>3-</w:t>
            </w:r>
            <w:r w:rsidR="00C825BB">
              <w:rPr>
                <w:b/>
                <w:bCs/>
                <w:kern w:val="0"/>
                <w:szCs w:val="21"/>
              </w:rPr>
              <w:t>6</w:t>
            </w:r>
            <w:r w:rsidRPr="007D1B97">
              <w:rPr>
                <w:rFonts w:hint="eastAsia"/>
                <w:b/>
                <w:bCs/>
                <w:kern w:val="0"/>
                <w:szCs w:val="21"/>
              </w:rPr>
              <w:t>影响途径和风险防范措施表</w:t>
            </w:r>
          </w:p>
          <w:tbl>
            <w:tblPr>
              <w:tblStyle w:val="af4"/>
              <w:tblW w:w="5000" w:type="pct"/>
              <w:jc w:val="center"/>
              <w:tblLook w:val="04A0" w:firstRow="1" w:lastRow="0" w:firstColumn="1" w:lastColumn="0" w:noHBand="0" w:noVBand="1"/>
            </w:tblPr>
            <w:tblGrid>
              <w:gridCol w:w="980"/>
              <w:gridCol w:w="1386"/>
              <w:gridCol w:w="1176"/>
              <w:gridCol w:w="4072"/>
            </w:tblGrid>
            <w:tr w:rsidR="00E810DC" w:rsidRPr="007D1B97" w14:paraId="7845AEA9" w14:textId="77777777" w:rsidTr="00E810DC">
              <w:trPr>
                <w:jc w:val="center"/>
              </w:trPr>
              <w:tc>
                <w:tcPr>
                  <w:tcW w:w="0" w:type="auto"/>
                  <w:vAlign w:val="center"/>
                </w:tcPr>
                <w:p w14:paraId="26FD1E28" w14:textId="508D5DC4" w:rsidR="00E810DC" w:rsidRPr="00E810DC" w:rsidRDefault="00E810DC" w:rsidP="006B1AB0">
                  <w:pPr>
                    <w:adjustRightInd w:val="0"/>
                    <w:snapToGrid w:val="0"/>
                    <w:jc w:val="center"/>
                    <w:rPr>
                      <w:b/>
                      <w:bCs/>
                      <w:kern w:val="0"/>
                      <w:szCs w:val="21"/>
                    </w:rPr>
                  </w:pPr>
                  <w:r w:rsidRPr="00E810DC">
                    <w:rPr>
                      <w:rFonts w:hint="eastAsia"/>
                      <w:b/>
                      <w:bCs/>
                      <w:kern w:val="0"/>
                      <w:szCs w:val="21"/>
                    </w:rPr>
                    <w:t>序号</w:t>
                  </w:r>
                </w:p>
              </w:tc>
              <w:tc>
                <w:tcPr>
                  <w:tcW w:w="0" w:type="auto"/>
                  <w:vAlign w:val="center"/>
                </w:tcPr>
                <w:p w14:paraId="577AB3BB" w14:textId="0471040B" w:rsidR="00E810DC" w:rsidRPr="00E810DC" w:rsidRDefault="00E810DC" w:rsidP="006B1AB0">
                  <w:pPr>
                    <w:adjustRightInd w:val="0"/>
                    <w:snapToGrid w:val="0"/>
                    <w:jc w:val="center"/>
                    <w:rPr>
                      <w:b/>
                      <w:bCs/>
                      <w:kern w:val="0"/>
                      <w:szCs w:val="21"/>
                    </w:rPr>
                  </w:pPr>
                  <w:r w:rsidRPr="00E810DC">
                    <w:rPr>
                      <w:rFonts w:hint="eastAsia"/>
                      <w:b/>
                      <w:bCs/>
                      <w:kern w:val="0"/>
                      <w:szCs w:val="21"/>
                    </w:rPr>
                    <w:t>风险事故</w:t>
                  </w:r>
                </w:p>
              </w:tc>
              <w:tc>
                <w:tcPr>
                  <w:tcW w:w="0" w:type="auto"/>
                  <w:vAlign w:val="center"/>
                </w:tcPr>
                <w:p w14:paraId="194DE68D" w14:textId="0217B820" w:rsidR="00E810DC" w:rsidRPr="00E810DC" w:rsidRDefault="00E810DC" w:rsidP="006B1AB0">
                  <w:pPr>
                    <w:adjustRightInd w:val="0"/>
                    <w:snapToGrid w:val="0"/>
                    <w:jc w:val="center"/>
                    <w:rPr>
                      <w:b/>
                      <w:bCs/>
                      <w:kern w:val="0"/>
                      <w:szCs w:val="21"/>
                    </w:rPr>
                  </w:pPr>
                  <w:r w:rsidRPr="00E810DC">
                    <w:rPr>
                      <w:b/>
                      <w:bCs/>
                      <w:kern w:val="0"/>
                      <w:szCs w:val="21"/>
                    </w:rPr>
                    <w:t>环境影响途径</w:t>
                  </w:r>
                </w:p>
              </w:tc>
              <w:tc>
                <w:tcPr>
                  <w:tcW w:w="0" w:type="auto"/>
                  <w:vAlign w:val="center"/>
                </w:tcPr>
                <w:p w14:paraId="5C926BFD" w14:textId="6F2E5D7E" w:rsidR="00E810DC" w:rsidRPr="00E810DC" w:rsidRDefault="00E810DC" w:rsidP="006B1AB0">
                  <w:pPr>
                    <w:adjustRightInd w:val="0"/>
                    <w:snapToGrid w:val="0"/>
                    <w:jc w:val="center"/>
                    <w:rPr>
                      <w:b/>
                      <w:bCs/>
                      <w:kern w:val="0"/>
                      <w:szCs w:val="21"/>
                    </w:rPr>
                  </w:pPr>
                  <w:r w:rsidRPr="00E810DC">
                    <w:rPr>
                      <w:b/>
                      <w:bCs/>
                      <w:kern w:val="0"/>
                      <w:szCs w:val="21"/>
                    </w:rPr>
                    <w:t>风险防范措施</w:t>
                  </w:r>
                </w:p>
              </w:tc>
            </w:tr>
            <w:tr w:rsidR="00E810DC" w:rsidRPr="007D1B97" w14:paraId="3C0270D6" w14:textId="77777777" w:rsidTr="00E810DC">
              <w:trPr>
                <w:jc w:val="center"/>
              </w:trPr>
              <w:tc>
                <w:tcPr>
                  <w:tcW w:w="0" w:type="auto"/>
                  <w:vAlign w:val="center"/>
                </w:tcPr>
                <w:p w14:paraId="47581976" w14:textId="07082084" w:rsidR="00E810DC" w:rsidRPr="007D1B97" w:rsidRDefault="00E810DC" w:rsidP="006B1AB0">
                  <w:pPr>
                    <w:adjustRightInd w:val="0"/>
                    <w:snapToGrid w:val="0"/>
                    <w:jc w:val="center"/>
                    <w:rPr>
                      <w:kern w:val="0"/>
                      <w:szCs w:val="21"/>
                    </w:rPr>
                  </w:pPr>
                  <w:r w:rsidRPr="007D1B97">
                    <w:rPr>
                      <w:rFonts w:hint="eastAsia"/>
                      <w:kern w:val="0"/>
                      <w:szCs w:val="21"/>
                    </w:rPr>
                    <w:t>机油</w:t>
                  </w:r>
                </w:p>
              </w:tc>
              <w:tc>
                <w:tcPr>
                  <w:tcW w:w="0" w:type="auto"/>
                  <w:vAlign w:val="center"/>
                </w:tcPr>
                <w:p w14:paraId="19D59B03" w14:textId="53653323" w:rsidR="00E810DC" w:rsidRPr="007D1B97" w:rsidRDefault="00E810DC" w:rsidP="006B1AB0">
                  <w:pPr>
                    <w:adjustRightInd w:val="0"/>
                    <w:snapToGrid w:val="0"/>
                    <w:jc w:val="center"/>
                    <w:rPr>
                      <w:kern w:val="0"/>
                      <w:szCs w:val="21"/>
                    </w:rPr>
                  </w:pPr>
                  <w:r w:rsidRPr="007D1B97">
                    <w:rPr>
                      <w:rFonts w:hint="eastAsia"/>
                      <w:kern w:val="0"/>
                      <w:szCs w:val="21"/>
                    </w:rPr>
                    <w:t>泄漏、火灾引起的伴生</w:t>
                  </w:r>
                  <w:r w:rsidRPr="007D1B97">
                    <w:rPr>
                      <w:rFonts w:hint="eastAsia"/>
                      <w:kern w:val="0"/>
                      <w:szCs w:val="21"/>
                    </w:rPr>
                    <w:t>/</w:t>
                  </w:r>
                  <w:r w:rsidRPr="007D1B97">
                    <w:rPr>
                      <w:rFonts w:hint="eastAsia"/>
                      <w:kern w:val="0"/>
                      <w:szCs w:val="21"/>
                    </w:rPr>
                    <w:t>次生污染物排放</w:t>
                  </w:r>
                </w:p>
              </w:tc>
              <w:tc>
                <w:tcPr>
                  <w:tcW w:w="0" w:type="auto"/>
                  <w:vAlign w:val="center"/>
                </w:tcPr>
                <w:p w14:paraId="32A87F15" w14:textId="656E0A16" w:rsidR="00E810DC" w:rsidRPr="007D1B97" w:rsidRDefault="00E810DC" w:rsidP="006B1AB0">
                  <w:pPr>
                    <w:adjustRightInd w:val="0"/>
                    <w:snapToGrid w:val="0"/>
                    <w:jc w:val="center"/>
                    <w:rPr>
                      <w:kern w:val="0"/>
                      <w:szCs w:val="21"/>
                    </w:rPr>
                  </w:pPr>
                  <w:r w:rsidRPr="007D1B97">
                    <w:rPr>
                      <w:rFonts w:hint="eastAsia"/>
                      <w:kern w:val="0"/>
                      <w:szCs w:val="21"/>
                    </w:rPr>
                    <w:t>大气、地表水、地下水、土壤</w:t>
                  </w:r>
                </w:p>
              </w:tc>
              <w:tc>
                <w:tcPr>
                  <w:tcW w:w="0" w:type="auto"/>
                  <w:vAlign w:val="center"/>
                </w:tcPr>
                <w:p w14:paraId="05201CED" w14:textId="3FC58EA4" w:rsidR="00E810DC" w:rsidRPr="007D1B97" w:rsidRDefault="00E810DC" w:rsidP="006B1AB0">
                  <w:pPr>
                    <w:adjustRightInd w:val="0"/>
                    <w:snapToGrid w:val="0"/>
                    <w:jc w:val="center"/>
                    <w:rPr>
                      <w:kern w:val="0"/>
                      <w:szCs w:val="21"/>
                    </w:rPr>
                  </w:pPr>
                  <w:r w:rsidRPr="007D1B97">
                    <w:rPr>
                      <w:rFonts w:hint="eastAsia"/>
                      <w:kern w:val="0"/>
                      <w:szCs w:val="21"/>
                    </w:rPr>
                    <w:t>做好机油存放区防腐防渗措施、泄漏截留措施，配备应急物资，成立应急救援队伍，落实救援责任</w:t>
                  </w:r>
                </w:p>
              </w:tc>
            </w:tr>
            <w:tr w:rsidR="00E810DC" w:rsidRPr="007D1B97" w14:paraId="3D3344DB" w14:textId="77777777" w:rsidTr="00E810DC">
              <w:trPr>
                <w:jc w:val="center"/>
              </w:trPr>
              <w:tc>
                <w:tcPr>
                  <w:tcW w:w="0" w:type="auto"/>
                  <w:vAlign w:val="center"/>
                </w:tcPr>
                <w:p w14:paraId="1DF0795D" w14:textId="0A663F03" w:rsidR="00E810DC" w:rsidRPr="007D1B97" w:rsidRDefault="00E810DC" w:rsidP="006B1AB0">
                  <w:pPr>
                    <w:adjustRightInd w:val="0"/>
                    <w:snapToGrid w:val="0"/>
                    <w:jc w:val="center"/>
                    <w:rPr>
                      <w:kern w:val="0"/>
                      <w:szCs w:val="21"/>
                    </w:rPr>
                  </w:pPr>
                  <w:r w:rsidRPr="007D1B97">
                    <w:rPr>
                      <w:rFonts w:hint="eastAsia"/>
                      <w:kern w:val="0"/>
                      <w:szCs w:val="21"/>
                    </w:rPr>
                    <w:t>废包装桶、废机油、</w:t>
                  </w:r>
                </w:p>
              </w:tc>
              <w:tc>
                <w:tcPr>
                  <w:tcW w:w="0" w:type="auto"/>
                  <w:vAlign w:val="center"/>
                </w:tcPr>
                <w:p w14:paraId="2D6CA706" w14:textId="35C81F0B" w:rsidR="00E810DC" w:rsidRPr="007D1B97" w:rsidRDefault="00E810DC" w:rsidP="006B1AB0">
                  <w:pPr>
                    <w:adjustRightInd w:val="0"/>
                    <w:snapToGrid w:val="0"/>
                    <w:jc w:val="center"/>
                    <w:rPr>
                      <w:kern w:val="0"/>
                      <w:szCs w:val="21"/>
                    </w:rPr>
                  </w:pPr>
                  <w:r w:rsidRPr="007D1B97">
                    <w:rPr>
                      <w:rFonts w:hint="eastAsia"/>
                      <w:kern w:val="0"/>
                      <w:szCs w:val="21"/>
                    </w:rPr>
                    <w:t>泄漏</w:t>
                  </w:r>
                </w:p>
              </w:tc>
              <w:tc>
                <w:tcPr>
                  <w:tcW w:w="0" w:type="auto"/>
                  <w:vAlign w:val="center"/>
                </w:tcPr>
                <w:p w14:paraId="3C505A89" w14:textId="2FCCDF82" w:rsidR="00E810DC" w:rsidRPr="007D1B97" w:rsidRDefault="00E810DC" w:rsidP="006B1AB0">
                  <w:pPr>
                    <w:adjustRightInd w:val="0"/>
                    <w:snapToGrid w:val="0"/>
                    <w:jc w:val="center"/>
                    <w:rPr>
                      <w:kern w:val="0"/>
                      <w:szCs w:val="21"/>
                    </w:rPr>
                  </w:pPr>
                  <w:r w:rsidRPr="007D1B97">
                    <w:rPr>
                      <w:rFonts w:hint="eastAsia"/>
                      <w:kern w:val="0"/>
                      <w:szCs w:val="21"/>
                    </w:rPr>
                    <w:t>地表水、地下水</w:t>
                  </w:r>
                </w:p>
              </w:tc>
              <w:tc>
                <w:tcPr>
                  <w:tcW w:w="0" w:type="auto"/>
                  <w:vAlign w:val="center"/>
                </w:tcPr>
                <w:p w14:paraId="71AE0CF0" w14:textId="1A59826D" w:rsidR="00E810DC" w:rsidRPr="007D1B97" w:rsidRDefault="00E810DC" w:rsidP="006B1AB0">
                  <w:pPr>
                    <w:adjustRightInd w:val="0"/>
                    <w:snapToGrid w:val="0"/>
                    <w:jc w:val="center"/>
                    <w:rPr>
                      <w:kern w:val="0"/>
                      <w:szCs w:val="21"/>
                    </w:rPr>
                  </w:pPr>
                  <w:proofErr w:type="gramStart"/>
                  <w:r w:rsidRPr="007D1B97">
                    <w:rPr>
                      <w:rFonts w:hint="eastAsia"/>
                      <w:kern w:val="0"/>
                      <w:szCs w:val="21"/>
                    </w:rPr>
                    <w:t>危废暂存库</w:t>
                  </w:r>
                  <w:proofErr w:type="gramEnd"/>
                  <w:r w:rsidRPr="007D1B97">
                    <w:rPr>
                      <w:rFonts w:hint="eastAsia"/>
                      <w:kern w:val="0"/>
                      <w:szCs w:val="21"/>
                    </w:rPr>
                    <w:t>地面进行防腐、防渗处理，暂存库内部四周设置截留措施，将泄漏液收集后委托有资质单位合</w:t>
                  </w:r>
                  <w:proofErr w:type="gramStart"/>
                  <w:r w:rsidRPr="007D1B97">
                    <w:rPr>
                      <w:rFonts w:hint="eastAsia"/>
                      <w:kern w:val="0"/>
                      <w:szCs w:val="21"/>
                    </w:rPr>
                    <w:t>规</w:t>
                  </w:r>
                  <w:proofErr w:type="gramEnd"/>
                  <w:r w:rsidRPr="007D1B97">
                    <w:rPr>
                      <w:rFonts w:hint="eastAsia"/>
                      <w:kern w:val="0"/>
                      <w:szCs w:val="21"/>
                    </w:rPr>
                    <w:t>处置；配备应急物资，成立应急救援队伍，落实救援责任</w:t>
                  </w:r>
                </w:p>
              </w:tc>
            </w:tr>
          </w:tbl>
          <w:p w14:paraId="4DE830EF" w14:textId="73C05F90" w:rsidR="004E7380" w:rsidRPr="007D1B97" w:rsidRDefault="007D4D4C" w:rsidP="004E7380">
            <w:pPr>
              <w:adjustRightInd w:val="0"/>
              <w:snapToGrid w:val="0"/>
              <w:spacing w:line="360" w:lineRule="auto"/>
              <w:jc w:val="left"/>
              <w:rPr>
                <w:b/>
                <w:bCs/>
                <w:spacing w:val="-10"/>
                <w:sz w:val="24"/>
              </w:rPr>
            </w:pPr>
            <w:r>
              <w:rPr>
                <w:b/>
                <w:bCs/>
                <w:spacing w:val="-10"/>
                <w:sz w:val="24"/>
              </w:rPr>
              <w:t>6</w:t>
            </w:r>
            <w:r w:rsidR="004E7380" w:rsidRPr="007D1B97">
              <w:rPr>
                <w:b/>
                <w:bCs/>
                <w:spacing w:val="-10"/>
                <w:sz w:val="24"/>
              </w:rPr>
              <w:t>、总量控制指标</w:t>
            </w:r>
          </w:p>
          <w:p w14:paraId="5FAA1C76" w14:textId="6099C2ED" w:rsidR="004E7380" w:rsidRPr="007D1B97" w:rsidRDefault="007D4D4C" w:rsidP="004E7380">
            <w:pPr>
              <w:spacing w:line="360" w:lineRule="auto"/>
              <w:ind w:firstLineChars="200" w:firstLine="482"/>
              <w:jc w:val="left"/>
              <w:outlineLvl w:val="2"/>
              <w:rPr>
                <w:b/>
                <w:sz w:val="24"/>
              </w:rPr>
            </w:pPr>
            <w:bookmarkStart w:id="51" w:name="_Toc131078185"/>
            <w:r>
              <w:rPr>
                <w:b/>
                <w:sz w:val="24"/>
              </w:rPr>
              <w:t>6</w:t>
            </w:r>
            <w:r w:rsidR="004E7380" w:rsidRPr="007D1B97">
              <w:rPr>
                <w:b/>
                <w:sz w:val="24"/>
              </w:rPr>
              <w:t>.1</w:t>
            </w:r>
            <w:r w:rsidR="004E7380" w:rsidRPr="007D1B97">
              <w:rPr>
                <w:rFonts w:hint="eastAsia"/>
                <w:b/>
                <w:sz w:val="24"/>
              </w:rPr>
              <w:t>、</w:t>
            </w:r>
            <w:r w:rsidR="004E7380" w:rsidRPr="007D1B97">
              <w:rPr>
                <w:b/>
                <w:sz w:val="24"/>
              </w:rPr>
              <w:t>总量控制因子</w:t>
            </w:r>
            <w:bookmarkEnd w:id="51"/>
          </w:p>
          <w:p w14:paraId="1C12BA54" w14:textId="77777777" w:rsidR="004E7380" w:rsidRPr="007D1B97" w:rsidRDefault="004E7380" w:rsidP="004E7380">
            <w:pPr>
              <w:spacing w:line="360" w:lineRule="auto"/>
              <w:ind w:firstLineChars="200" w:firstLine="480"/>
              <w:outlineLvl w:val="2"/>
              <w:rPr>
                <w:bCs/>
                <w:sz w:val="24"/>
              </w:rPr>
            </w:pPr>
            <w:bookmarkStart w:id="52" w:name="_Toc131078186"/>
            <w:r w:rsidRPr="007D1B97">
              <w:rPr>
                <w:rFonts w:hint="eastAsia"/>
                <w:bCs/>
                <w:sz w:val="24"/>
              </w:rPr>
              <w:t>区域污染物排放总量控制是对区域环境污染控制的一种有效手段，其目的在于使区域环境质量满足于社会和经济发展对环境功能的要求。根据项目地处流域与污染物特征，结合中华人民共和国</w:t>
            </w:r>
            <w:proofErr w:type="gramStart"/>
            <w:r w:rsidRPr="007D1B97">
              <w:rPr>
                <w:rFonts w:hint="eastAsia"/>
                <w:bCs/>
                <w:sz w:val="24"/>
              </w:rPr>
              <w:t>环境保护部环发</w:t>
            </w:r>
            <w:proofErr w:type="gramEnd"/>
            <w:r w:rsidRPr="007D1B97">
              <w:rPr>
                <w:rFonts w:hint="eastAsia"/>
                <w:bCs/>
                <w:sz w:val="24"/>
              </w:rPr>
              <w:t>〔</w:t>
            </w:r>
            <w:r w:rsidRPr="007D1B97">
              <w:rPr>
                <w:rFonts w:hint="eastAsia"/>
                <w:bCs/>
                <w:sz w:val="24"/>
              </w:rPr>
              <w:t>2014</w:t>
            </w:r>
            <w:r w:rsidRPr="007D1B97">
              <w:rPr>
                <w:rFonts w:hint="eastAsia"/>
                <w:bCs/>
                <w:sz w:val="24"/>
              </w:rPr>
              <w:t>〕</w:t>
            </w:r>
            <w:r w:rsidRPr="007D1B97">
              <w:rPr>
                <w:rFonts w:hint="eastAsia"/>
                <w:bCs/>
                <w:sz w:val="24"/>
              </w:rPr>
              <w:t>197</w:t>
            </w:r>
            <w:r w:rsidRPr="007D1B97">
              <w:rPr>
                <w:rFonts w:hint="eastAsia"/>
                <w:bCs/>
                <w:sz w:val="24"/>
              </w:rPr>
              <w:t>号《关于印发</w:t>
            </w:r>
            <w:r w:rsidRPr="007D1B97">
              <w:rPr>
                <w:rFonts w:hint="eastAsia"/>
                <w:bCs/>
                <w:sz w:val="24"/>
              </w:rPr>
              <w:t>&lt;</w:t>
            </w:r>
            <w:r w:rsidRPr="007D1B97">
              <w:rPr>
                <w:rFonts w:hint="eastAsia"/>
                <w:bCs/>
                <w:sz w:val="24"/>
              </w:rPr>
              <w:t>建设项目主要污染物排放总量控制指标审核及管理暂行办法</w:t>
            </w:r>
            <w:r w:rsidRPr="007D1B97">
              <w:rPr>
                <w:rFonts w:hint="eastAsia"/>
                <w:bCs/>
                <w:sz w:val="24"/>
              </w:rPr>
              <w:t>&gt;</w:t>
            </w:r>
            <w:r w:rsidRPr="007D1B97">
              <w:rPr>
                <w:rFonts w:hint="eastAsia"/>
                <w:bCs/>
                <w:sz w:val="24"/>
              </w:rPr>
              <w:t>的通知》和《关于加强建设项目主要污染物总量准入管理的实施意见》（</w:t>
            </w:r>
            <w:proofErr w:type="gramStart"/>
            <w:r w:rsidRPr="007D1B97">
              <w:rPr>
                <w:rFonts w:hint="eastAsia"/>
                <w:bCs/>
                <w:sz w:val="24"/>
              </w:rPr>
              <w:t>善环〔</w:t>
            </w:r>
            <w:r w:rsidRPr="007D1B97">
              <w:rPr>
                <w:rFonts w:hint="eastAsia"/>
                <w:bCs/>
                <w:sz w:val="24"/>
              </w:rPr>
              <w:t>2015</w:t>
            </w:r>
            <w:r w:rsidRPr="007D1B97">
              <w:rPr>
                <w:rFonts w:hint="eastAsia"/>
                <w:bCs/>
                <w:sz w:val="24"/>
              </w:rPr>
              <w:t>〕</w:t>
            </w:r>
            <w:proofErr w:type="gramEnd"/>
            <w:r w:rsidRPr="007D1B97">
              <w:rPr>
                <w:rFonts w:hint="eastAsia"/>
                <w:bCs/>
                <w:sz w:val="24"/>
              </w:rPr>
              <w:t>17</w:t>
            </w:r>
            <w:r w:rsidRPr="007D1B97">
              <w:rPr>
                <w:rFonts w:hint="eastAsia"/>
                <w:bCs/>
                <w:sz w:val="24"/>
              </w:rPr>
              <w:t>号）及当地环保部门要求，</w:t>
            </w:r>
            <w:proofErr w:type="gramStart"/>
            <w:r w:rsidRPr="007D1B97">
              <w:rPr>
                <w:rFonts w:hint="eastAsia"/>
                <w:bCs/>
                <w:sz w:val="24"/>
              </w:rPr>
              <w:t>本环评选</w:t>
            </w:r>
            <w:proofErr w:type="gramEnd"/>
            <w:r w:rsidRPr="007D1B97">
              <w:rPr>
                <w:rFonts w:hint="eastAsia"/>
                <w:bCs/>
                <w:sz w:val="24"/>
              </w:rPr>
              <w:t>取的总量控制因子为</w:t>
            </w:r>
            <w:proofErr w:type="spellStart"/>
            <w:r w:rsidRPr="007D1B97">
              <w:rPr>
                <w:rFonts w:hint="eastAsia"/>
                <w:bCs/>
                <w:sz w:val="24"/>
              </w:rPr>
              <w:t>COD</w:t>
            </w:r>
            <w:r w:rsidRPr="007D1B97">
              <w:rPr>
                <w:rFonts w:hint="eastAsia"/>
                <w:bCs/>
                <w:sz w:val="24"/>
                <w:vertAlign w:val="subscript"/>
              </w:rPr>
              <w:t>Cr</w:t>
            </w:r>
            <w:proofErr w:type="spellEnd"/>
            <w:r w:rsidRPr="007D1B97">
              <w:rPr>
                <w:rFonts w:hint="eastAsia"/>
                <w:bCs/>
                <w:sz w:val="24"/>
              </w:rPr>
              <w:t>、</w:t>
            </w:r>
            <w:r w:rsidRPr="007D1B97">
              <w:rPr>
                <w:rFonts w:hint="eastAsia"/>
                <w:bCs/>
                <w:sz w:val="24"/>
              </w:rPr>
              <w:t>NH</w:t>
            </w:r>
            <w:r w:rsidRPr="007D1B97">
              <w:rPr>
                <w:rFonts w:hint="eastAsia"/>
                <w:bCs/>
                <w:sz w:val="24"/>
                <w:vertAlign w:val="subscript"/>
              </w:rPr>
              <w:t>3</w:t>
            </w:r>
            <w:r w:rsidRPr="007D1B97">
              <w:rPr>
                <w:rFonts w:hint="eastAsia"/>
                <w:bCs/>
                <w:sz w:val="24"/>
              </w:rPr>
              <w:t>-N</w:t>
            </w:r>
            <w:r w:rsidRPr="007D1B97">
              <w:rPr>
                <w:rFonts w:hint="eastAsia"/>
                <w:bCs/>
                <w:sz w:val="24"/>
              </w:rPr>
              <w:t>、粉尘。</w:t>
            </w:r>
            <w:bookmarkEnd w:id="52"/>
          </w:p>
          <w:p w14:paraId="1582EBBB" w14:textId="446FC4C4" w:rsidR="004E7380" w:rsidRPr="007D1B97" w:rsidRDefault="007D4D4C" w:rsidP="004E7380">
            <w:pPr>
              <w:spacing w:line="360" w:lineRule="auto"/>
              <w:ind w:firstLineChars="200" w:firstLine="482"/>
              <w:jc w:val="left"/>
              <w:outlineLvl w:val="2"/>
              <w:rPr>
                <w:b/>
                <w:sz w:val="24"/>
              </w:rPr>
            </w:pPr>
            <w:bookmarkStart w:id="53" w:name="_Toc131078187"/>
            <w:r>
              <w:rPr>
                <w:b/>
                <w:sz w:val="24"/>
              </w:rPr>
              <w:t>6</w:t>
            </w:r>
            <w:r w:rsidR="004E7380" w:rsidRPr="007D1B97">
              <w:rPr>
                <w:b/>
                <w:sz w:val="24"/>
              </w:rPr>
              <w:t>.2</w:t>
            </w:r>
            <w:r w:rsidR="004E7380" w:rsidRPr="007D1B97">
              <w:rPr>
                <w:rFonts w:hint="eastAsia"/>
                <w:b/>
                <w:sz w:val="24"/>
              </w:rPr>
              <w:t>总量控制建议值</w:t>
            </w:r>
            <w:bookmarkEnd w:id="53"/>
          </w:p>
          <w:p w14:paraId="647E071E" w14:textId="0F6FB037" w:rsidR="009559C6" w:rsidRPr="007D1B97" w:rsidRDefault="009559C6" w:rsidP="009559C6">
            <w:pPr>
              <w:spacing w:line="440" w:lineRule="exact"/>
              <w:ind w:firstLineChars="200" w:firstLine="480"/>
              <w:rPr>
                <w:sz w:val="24"/>
              </w:rPr>
            </w:pPr>
            <w:r w:rsidRPr="007D1B97">
              <w:rPr>
                <w:rFonts w:hint="eastAsia"/>
                <w:sz w:val="24"/>
              </w:rPr>
              <w:t>根据《重点区域大气污染防治“十二五”规划》（环发</w:t>
            </w:r>
            <w:r w:rsidRPr="007D1B97">
              <w:rPr>
                <w:rFonts w:hint="eastAsia"/>
                <w:sz w:val="24"/>
              </w:rPr>
              <w:t>[2012]130</w:t>
            </w:r>
            <w:r w:rsidRPr="007D1B97">
              <w:rPr>
                <w:rFonts w:hint="eastAsia"/>
                <w:sz w:val="24"/>
              </w:rPr>
              <w:t>号）的文件可知，对于重点</w:t>
            </w:r>
            <w:proofErr w:type="gramStart"/>
            <w:r w:rsidRPr="007D1B97">
              <w:rPr>
                <w:rFonts w:hint="eastAsia"/>
                <w:sz w:val="24"/>
              </w:rPr>
              <w:t>控制区</w:t>
            </w:r>
            <w:proofErr w:type="gramEnd"/>
            <w:r w:rsidRPr="007D1B97">
              <w:rPr>
                <w:rFonts w:hint="eastAsia"/>
                <w:sz w:val="24"/>
              </w:rPr>
              <w:t>和大气环境质量超标城市，新建项目实行区域内现役源</w:t>
            </w:r>
            <w:r w:rsidRPr="007D1B97">
              <w:rPr>
                <w:rFonts w:hint="eastAsia"/>
                <w:sz w:val="24"/>
              </w:rPr>
              <w:t>2</w:t>
            </w:r>
            <w:r w:rsidRPr="007D1B97">
              <w:rPr>
                <w:rFonts w:hint="eastAsia"/>
                <w:sz w:val="24"/>
              </w:rPr>
              <w:t>倍削减量替代。根据嘉善县</w:t>
            </w:r>
            <w:r w:rsidRPr="007D1B97">
              <w:rPr>
                <w:rFonts w:hint="eastAsia"/>
                <w:sz w:val="24"/>
              </w:rPr>
              <w:t>2</w:t>
            </w:r>
            <w:r w:rsidRPr="007D1B97">
              <w:rPr>
                <w:sz w:val="24"/>
              </w:rPr>
              <w:t>022</w:t>
            </w:r>
            <w:r w:rsidRPr="007D1B97">
              <w:rPr>
                <w:rFonts w:hint="eastAsia"/>
                <w:sz w:val="24"/>
              </w:rPr>
              <w:t>年</w:t>
            </w:r>
            <w:r w:rsidRPr="007D1B97">
              <w:rPr>
                <w:rFonts w:hint="eastAsia"/>
                <w:sz w:val="24"/>
              </w:rPr>
              <w:t>A</w:t>
            </w:r>
            <w:r w:rsidRPr="007D1B97">
              <w:rPr>
                <w:sz w:val="24"/>
              </w:rPr>
              <w:t>QI</w:t>
            </w:r>
            <w:r w:rsidRPr="007D1B97">
              <w:rPr>
                <w:rFonts w:hint="eastAsia"/>
                <w:sz w:val="24"/>
              </w:rPr>
              <w:t>日报统计数据，嘉善县</w:t>
            </w:r>
            <w:r w:rsidRPr="007D1B97">
              <w:rPr>
                <w:rFonts w:hint="eastAsia"/>
                <w:sz w:val="24"/>
              </w:rPr>
              <w:t>2</w:t>
            </w:r>
            <w:r w:rsidRPr="007D1B97">
              <w:rPr>
                <w:sz w:val="24"/>
              </w:rPr>
              <w:t>022</w:t>
            </w:r>
            <w:r w:rsidRPr="007D1B97">
              <w:rPr>
                <w:rFonts w:hint="eastAsia"/>
                <w:sz w:val="24"/>
              </w:rPr>
              <w:t>年环境空气质量出现超标现象，属于大气环境质量超标城市，烟粉尘替代比为</w:t>
            </w:r>
            <w:r w:rsidRPr="007D1B97">
              <w:rPr>
                <w:rFonts w:hint="eastAsia"/>
                <w:sz w:val="24"/>
              </w:rPr>
              <w:t>1:2</w:t>
            </w:r>
            <w:r w:rsidRPr="007D1B97">
              <w:rPr>
                <w:rFonts w:hint="eastAsia"/>
                <w:sz w:val="24"/>
              </w:rPr>
              <w:t>。</w:t>
            </w:r>
          </w:p>
          <w:p w14:paraId="5A9A15C9" w14:textId="104DB043" w:rsidR="004E7380" w:rsidRPr="007D1B97" w:rsidRDefault="004E7380" w:rsidP="004E7380">
            <w:pPr>
              <w:spacing w:line="440" w:lineRule="exact"/>
              <w:ind w:firstLineChars="200" w:firstLine="480"/>
              <w:rPr>
                <w:sz w:val="24"/>
              </w:rPr>
            </w:pPr>
            <w:r w:rsidRPr="007D1B97">
              <w:rPr>
                <w:rFonts w:hint="eastAsia"/>
                <w:sz w:val="24"/>
              </w:rPr>
              <w:lastRenderedPageBreak/>
              <w:t>根据《嘉兴市生态环境局关于印发护航经济稳进提质助力企业纾困解难若干措施的通知》（嘉环发〔</w:t>
            </w:r>
            <w:r w:rsidRPr="007D1B97">
              <w:rPr>
                <w:rFonts w:hint="eastAsia"/>
                <w:sz w:val="24"/>
              </w:rPr>
              <w:t>2022</w:t>
            </w:r>
            <w:r w:rsidRPr="007D1B97">
              <w:rPr>
                <w:rFonts w:hint="eastAsia"/>
                <w:sz w:val="24"/>
              </w:rPr>
              <w:t>〕</w:t>
            </w:r>
            <w:r w:rsidRPr="007D1B97">
              <w:rPr>
                <w:rFonts w:hint="eastAsia"/>
                <w:sz w:val="24"/>
              </w:rPr>
              <w:t>36</w:t>
            </w:r>
            <w:r w:rsidRPr="007D1B97">
              <w:rPr>
                <w:rFonts w:hint="eastAsia"/>
                <w:sz w:val="24"/>
              </w:rPr>
              <w:t>号）等文件要求，对上一年度环境空气质量年平均浓度达标、水环境质量达到要求的区域，挥发性有机物、化学需氧量和氨氮等三项污染物排放总量指标按所需替代总量指标的</w:t>
            </w:r>
            <w:r w:rsidRPr="007D1B97">
              <w:rPr>
                <w:rFonts w:hint="eastAsia"/>
                <w:sz w:val="24"/>
              </w:rPr>
              <w:t>1:1</w:t>
            </w:r>
            <w:r w:rsidRPr="007D1B97">
              <w:rPr>
                <w:rFonts w:hint="eastAsia"/>
                <w:sz w:val="24"/>
              </w:rPr>
              <w:t>进行削减替代。</w:t>
            </w:r>
          </w:p>
          <w:p w14:paraId="6442AA57" w14:textId="77777777" w:rsidR="004E7380" w:rsidRPr="007D1B97" w:rsidRDefault="004E7380" w:rsidP="004E7380">
            <w:pPr>
              <w:spacing w:line="440" w:lineRule="exact"/>
              <w:ind w:firstLineChars="200" w:firstLine="480"/>
              <w:rPr>
                <w:sz w:val="24"/>
              </w:rPr>
            </w:pPr>
            <w:r w:rsidRPr="007D1B97">
              <w:rPr>
                <w:sz w:val="24"/>
              </w:rPr>
              <w:t>（</w:t>
            </w:r>
            <w:r w:rsidRPr="007D1B97">
              <w:rPr>
                <w:sz w:val="24"/>
              </w:rPr>
              <w:t>1</w:t>
            </w:r>
            <w:r w:rsidRPr="007D1B97">
              <w:rPr>
                <w:sz w:val="24"/>
              </w:rPr>
              <w:t>）本项目只排放生活污水，因此</w:t>
            </w:r>
            <w:proofErr w:type="spellStart"/>
            <w:r w:rsidRPr="007D1B97">
              <w:rPr>
                <w:sz w:val="24"/>
              </w:rPr>
              <w:t>COD</w:t>
            </w:r>
            <w:r w:rsidRPr="007D1B97">
              <w:rPr>
                <w:sz w:val="24"/>
                <w:vertAlign w:val="subscript"/>
              </w:rPr>
              <w:t>Cr</w:t>
            </w:r>
            <w:proofErr w:type="spellEnd"/>
            <w:r w:rsidRPr="007D1B97">
              <w:rPr>
                <w:sz w:val="24"/>
              </w:rPr>
              <w:t>、</w:t>
            </w:r>
            <w:r w:rsidRPr="007D1B97">
              <w:rPr>
                <w:sz w:val="24"/>
              </w:rPr>
              <w:t>NH</w:t>
            </w:r>
            <w:r w:rsidRPr="007D1B97">
              <w:rPr>
                <w:sz w:val="24"/>
                <w:vertAlign w:val="subscript"/>
              </w:rPr>
              <w:t>3</w:t>
            </w:r>
            <w:r w:rsidRPr="007D1B97">
              <w:rPr>
                <w:sz w:val="24"/>
              </w:rPr>
              <w:t>-N</w:t>
            </w:r>
            <w:r w:rsidRPr="007D1B97">
              <w:rPr>
                <w:rFonts w:hint="eastAsia"/>
                <w:sz w:val="24"/>
              </w:rPr>
              <w:t>无需</w:t>
            </w:r>
            <w:r w:rsidRPr="007D1B97">
              <w:rPr>
                <w:sz w:val="24"/>
              </w:rPr>
              <w:t>进行区域替代削减。</w:t>
            </w:r>
          </w:p>
          <w:p w14:paraId="6C8DC224" w14:textId="77777777" w:rsidR="004E7380" w:rsidRPr="007D1B97" w:rsidRDefault="004E7380" w:rsidP="004E7380">
            <w:pPr>
              <w:spacing w:line="440" w:lineRule="exact"/>
              <w:ind w:firstLineChars="200" w:firstLine="480"/>
              <w:rPr>
                <w:sz w:val="24"/>
              </w:rPr>
            </w:pPr>
            <w:r w:rsidRPr="007D1B97">
              <w:rPr>
                <w:sz w:val="24"/>
              </w:rPr>
              <w:t>（</w:t>
            </w:r>
            <w:r w:rsidRPr="007D1B97">
              <w:rPr>
                <w:sz w:val="24"/>
              </w:rPr>
              <w:t>2</w:t>
            </w:r>
            <w:r w:rsidRPr="007D1B97">
              <w:rPr>
                <w:sz w:val="24"/>
              </w:rPr>
              <w:t>）</w:t>
            </w:r>
            <w:r w:rsidRPr="007D1B97">
              <w:rPr>
                <w:rFonts w:hint="eastAsia"/>
                <w:sz w:val="24"/>
              </w:rPr>
              <w:t>本项目新增烟粉尘总量需进行</w:t>
            </w:r>
            <w:r w:rsidRPr="007D1B97">
              <w:rPr>
                <w:sz w:val="24"/>
              </w:rPr>
              <w:t>2</w:t>
            </w:r>
            <w:r w:rsidRPr="007D1B97">
              <w:rPr>
                <w:rFonts w:hint="eastAsia"/>
                <w:sz w:val="24"/>
              </w:rPr>
              <w:t>倍削减替代，削减替代量为</w:t>
            </w:r>
            <w:r w:rsidRPr="007D1B97">
              <w:rPr>
                <w:sz w:val="24"/>
              </w:rPr>
              <w:t>0.276</w:t>
            </w:r>
            <w:r w:rsidRPr="007D1B97">
              <w:rPr>
                <w:rFonts w:hint="eastAsia"/>
                <w:sz w:val="24"/>
              </w:rPr>
              <w:t>t/a</w:t>
            </w:r>
            <w:r w:rsidRPr="007D1B97">
              <w:rPr>
                <w:rFonts w:hint="eastAsia"/>
                <w:sz w:val="24"/>
              </w:rPr>
              <w:t>。</w:t>
            </w:r>
          </w:p>
          <w:p w14:paraId="155DC68F" w14:textId="7CE2B10B" w:rsidR="004E7380" w:rsidRPr="007D1B97" w:rsidRDefault="004E7380" w:rsidP="004E7380">
            <w:pPr>
              <w:spacing w:beforeLines="50" w:before="156"/>
              <w:jc w:val="center"/>
              <w:outlineLvl w:val="2"/>
              <w:rPr>
                <w:b/>
                <w:szCs w:val="18"/>
              </w:rPr>
            </w:pPr>
            <w:bookmarkStart w:id="54" w:name="_Toc131078188"/>
            <w:r w:rsidRPr="007D1B97">
              <w:rPr>
                <w:b/>
                <w:szCs w:val="18"/>
              </w:rPr>
              <w:t>表</w:t>
            </w:r>
            <w:r w:rsidRPr="007D1B97">
              <w:rPr>
                <w:b/>
                <w:szCs w:val="18"/>
              </w:rPr>
              <w:t>3-1</w:t>
            </w:r>
            <w:r w:rsidR="00ED5F15" w:rsidRPr="007D1B97">
              <w:rPr>
                <w:b/>
                <w:szCs w:val="18"/>
              </w:rPr>
              <w:t>4</w:t>
            </w:r>
            <w:r w:rsidRPr="007D1B97">
              <w:rPr>
                <w:b/>
                <w:szCs w:val="18"/>
              </w:rPr>
              <w:t xml:space="preserve">  </w:t>
            </w:r>
            <w:r w:rsidRPr="007D1B97">
              <w:rPr>
                <w:b/>
                <w:szCs w:val="18"/>
              </w:rPr>
              <w:t>总量控制指标一览表</w:t>
            </w:r>
            <w:bookmarkEnd w:id="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145"/>
              <w:gridCol w:w="1305"/>
              <w:gridCol w:w="1393"/>
              <w:gridCol w:w="1733"/>
              <w:gridCol w:w="1487"/>
            </w:tblGrid>
            <w:tr w:rsidR="00DF1B3C" w:rsidRPr="007D1B97" w14:paraId="776A8DD7" w14:textId="77777777" w:rsidTr="00DB2EFC">
              <w:trPr>
                <w:jc w:val="center"/>
              </w:trPr>
              <w:tc>
                <w:tcPr>
                  <w:tcW w:w="1114" w:type="pct"/>
                  <w:gridSpan w:val="2"/>
                  <w:vAlign w:val="center"/>
                </w:tcPr>
                <w:p w14:paraId="49970995" w14:textId="77777777" w:rsidR="004E7380" w:rsidRPr="007D1B97" w:rsidRDefault="004E7380" w:rsidP="004E7380">
                  <w:pPr>
                    <w:adjustRightInd w:val="0"/>
                    <w:snapToGrid w:val="0"/>
                    <w:jc w:val="center"/>
                    <w:rPr>
                      <w:b/>
                      <w:szCs w:val="21"/>
                    </w:rPr>
                  </w:pPr>
                  <w:r w:rsidRPr="007D1B97">
                    <w:rPr>
                      <w:b/>
                      <w:szCs w:val="21"/>
                    </w:rPr>
                    <w:t>总量控制</w:t>
                  </w:r>
                </w:p>
                <w:p w14:paraId="4257645B" w14:textId="77777777" w:rsidR="004E7380" w:rsidRPr="007D1B97" w:rsidRDefault="004E7380" w:rsidP="004E7380">
                  <w:pPr>
                    <w:adjustRightInd w:val="0"/>
                    <w:snapToGrid w:val="0"/>
                    <w:jc w:val="center"/>
                    <w:rPr>
                      <w:b/>
                      <w:szCs w:val="21"/>
                    </w:rPr>
                  </w:pPr>
                  <w:r w:rsidRPr="007D1B97">
                    <w:rPr>
                      <w:b/>
                      <w:szCs w:val="21"/>
                    </w:rPr>
                    <w:t>污染物</w:t>
                  </w:r>
                </w:p>
              </w:tc>
              <w:tc>
                <w:tcPr>
                  <w:tcW w:w="857" w:type="pct"/>
                  <w:vAlign w:val="center"/>
                </w:tcPr>
                <w:p w14:paraId="2DB1DEFC" w14:textId="77777777" w:rsidR="004E7380" w:rsidRPr="007D1B97" w:rsidRDefault="004E7380" w:rsidP="004E7380">
                  <w:pPr>
                    <w:adjustRightInd w:val="0"/>
                    <w:snapToGrid w:val="0"/>
                    <w:jc w:val="center"/>
                    <w:rPr>
                      <w:b/>
                      <w:szCs w:val="21"/>
                    </w:rPr>
                  </w:pPr>
                  <w:r w:rsidRPr="007D1B97">
                    <w:rPr>
                      <w:b/>
                      <w:szCs w:val="21"/>
                    </w:rPr>
                    <w:t>本项目排放量</w:t>
                  </w:r>
                  <w:r w:rsidRPr="007D1B97">
                    <w:rPr>
                      <w:rFonts w:hint="eastAsia"/>
                      <w:b/>
                      <w:szCs w:val="21"/>
                    </w:rPr>
                    <w:t>（</w:t>
                  </w:r>
                  <w:r w:rsidRPr="007D1B97">
                    <w:rPr>
                      <w:rFonts w:hint="eastAsia"/>
                      <w:b/>
                      <w:szCs w:val="21"/>
                    </w:rPr>
                    <w:t>t</w:t>
                  </w:r>
                  <w:r w:rsidRPr="007D1B97">
                    <w:rPr>
                      <w:b/>
                      <w:szCs w:val="21"/>
                    </w:rPr>
                    <w:t>/</w:t>
                  </w:r>
                  <w:r w:rsidRPr="007D1B97">
                    <w:rPr>
                      <w:rFonts w:hint="eastAsia"/>
                      <w:b/>
                      <w:szCs w:val="21"/>
                    </w:rPr>
                    <w:t>a</w:t>
                  </w:r>
                  <w:r w:rsidRPr="007D1B97">
                    <w:rPr>
                      <w:rFonts w:hint="eastAsia"/>
                      <w:b/>
                      <w:szCs w:val="21"/>
                    </w:rPr>
                    <w:t>）</w:t>
                  </w:r>
                </w:p>
              </w:tc>
              <w:tc>
                <w:tcPr>
                  <w:tcW w:w="0" w:type="auto"/>
                  <w:vAlign w:val="center"/>
                </w:tcPr>
                <w:p w14:paraId="1BC440EA" w14:textId="77777777" w:rsidR="004E7380" w:rsidRPr="007D1B97" w:rsidRDefault="004E7380" w:rsidP="004E7380">
                  <w:pPr>
                    <w:adjustRightInd w:val="0"/>
                    <w:snapToGrid w:val="0"/>
                    <w:jc w:val="center"/>
                    <w:rPr>
                      <w:b/>
                      <w:szCs w:val="21"/>
                    </w:rPr>
                  </w:pPr>
                  <w:r w:rsidRPr="007D1B97">
                    <w:rPr>
                      <w:rFonts w:hint="eastAsia"/>
                      <w:b/>
                      <w:szCs w:val="21"/>
                    </w:rPr>
                    <w:t>区域削减替代比例</w:t>
                  </w:r>
                  <w:r w:rsidRPr="007D1B97">
                    <w:rPr>
                      <w:rFonts w:hint="eastAsia"/>
                      <w:b/>
                      <w:szCs w:val="21"/>
                    </w:rPr>
                    <w:t>*</w:t>
                  </w:r>
                </w:p>
              </w:tc>
              <w:tc>
                <w:tcPr>
                  <w:tcW w:w="0" w:type="auto"/>
                  <w:vAlign w:val="center"/>
                </w:tcPr>
                <w:p w14:paraId="52FB22E7" w14:textId="77777777" w:rsidR="004E7380" w:rsidRPr="007D1B97" w:rsidRDefault="004E7380" w:rsidP="004E7380">
                  <w:pPr>
                    <w:adjustRightInd w:val="0"/>
                    <w:snapToGrid w:val="0"/>
                    <w:jc w:val="center"/>
                    <w:rPr>
                      <w:b/>
                      <w:szCs w:val="21"/>
                    </w:rPr>
                  </w:pPr>
                  <w:r w:rsidRPr="007D1B97">
                    <w:rPr>
                      <w:rFonts w:hint="eastAsia"/>
                      <w:b/>
                      <w:szCs w:val="21"/>
                    </w:rPr>
                    <w:t>区域削减替代量（</w:t>
                  </w:r>
                  <w:r w:rsidRPr="007D1B97">
                    <w:rPr>
                      <w:rFonts w:hint="eastAsia"/>
                      <w:b/>
                      <w:szCs w:val="21"/>
                    </w:rPr>
                    <w:t>t</w:t>
                  </w:r>
                  <w:r w:rsidRPr="007D1B97">
                    <w:rPr>
                      <w:b/>
                      <w:szCs w:val="21"/>
                    </w:rPr>
                    <w:t>/</w:t>
                  </w:r>
                  <w:r w:rsidRPr="007D1B97">
                    <w:rPr>
                      <w:rFonts w:hint="eastAsia"/>
                      <w:b/>
                      <w:szCs w:val="21"/>
                    </w:rPr>
                    <w:t>a</w:t>
                  </w:r>
                  <w:r w:rsidRPr="007D1B97">
                    <w:rPr>
                      <w:rFonts w:hint="eastAsia"/>
                      <w:b/>
                      <w:szCs w:val="21"/>
                    </w:rPr>
                    <w:t>）</w:t>
                  </w:r>
                </w:p>
              </w:tc>
              <w:tc>
                <w:tcPr>
                  <w:tcW w:w="0" w:type="auto"/>
                  <w:vAlign w:val="center"/>
                </w:tcPr>
                <w:p w14:paraId="0776E637" w14:textId="77777777" w:rsidR="004E7380" w:rsidRPr="007D1B97" w:rsidRDefault="004E7380" w:rsidP="004E7380">
                  <w:pPr>
                    <w:adjustRightInd w:val="0"/>
                    <w:snapToGrid w:val="0"/>
                    <w:jc w:val="center"/>
                    <w:rPr>
                      <w:b/>
                      <w:szCs w:val="21"/>
                    </w:rPr>
                  </w:pPr>
                  <w:r w:rsidRPr="007D1B97">
                    <w:rPr>
                      <w:b/>
                      <w:szCs w:val="21"/>
                    </w:rPr>
                    <w:t>总量建议值</w:t>
                  </w:r>
                  <w:r w:rsidRPr="007D1B97">
                    <w:rPr>
                      <w:rFonts w:hint="eastAsia"/>
                      <w:b/>
                      <w:szCs w:val="21"/>
                    </w:rPr>
                    <w:t>（</w:t>
                  </w:r>
                  <w:r w:rsidRPr="007D1B97">
                    <w:rPr>
                      <w:rFonts w:hint="eastAsia"/>
                      <w:b/>
                      <w:szCs w:val="21"/>
                    </w:rPr>
                    <w:t>t</w:t>
                  </w:r>
                  <w:r w:rsidRPr="007D1B97">
                    <w:rPr>
                      <w:b/>
                      <w:szCs w:val="21"/>
                    </w:rPr>
                    <w:t>/</w:t>
                  </w:r>
                  <w:r w:rsidRPr="007D1B97">
                    <w:rPr>
                      <w:rFonts w:hint="eastAsia"/>
                      <w:b/>
                      <w:szCs w:val="21"/>
                    </w:rPr>
                    <w:t>a</w:t>
                  </w:r>
                  <w:r w:rsidRPr="007D1B97">
                    <w:rPr>
                      <w:rFonts w:hint="eastAsia"/>
                      <w:b/>
                      <w:szCs w:val="21"/>
                    </w:rPr>
                    <w:t>）</w:t>
                  </w:r>
                </w:p>
              </w:tc>
            </w:tr>
            <w:tr w:rsidR="00DF1B3C" w:rsidRPr="007D1B97" w14:paraId="570FF40D" w14:textId="77777777" w:rsidTr="00DB2EFC">
              <w:trPr>
                <w:trHeight w:val="385"/>
                <w:jc w:val="center"/>
              </w:trPr>
              <w:tc>
                <w:tcPr>
                  <w:tcW w:w="0" w:type="auto"/>
                  <w:vMerge w:val="restart"/>
                  <w:vAlign w:val="center"/>
                </w:tcPr>
                <w:p w14:paraId="4DD06458" w14:textId="77777777" w:rsidR="004E7380" w:rsidRPr="007D1B97" w:rsidRDefault="004E7380" w:rsidP="004E7380">
                  <w:pPr>
                    <w:adjustRightInd w:val="0"/>
                    <w:snapToGrid w:val="0"/>
                    <w:jc w:val="center"/>
                    <w:rPr>
                      <w:szCs w:val="21"/>
                    </w:rPr>
                  </w:pPr>
                  <w:r w:rsidRPr="007D1B97">
                    <w:rPr>
                      <w:rFonts w:hint="eastAsia"/>
                      <w:szCs w:val="21"/>
                    </w:rPr>
                    <w:t>废水</w:t>
                  </w:r>
                </w:p>
              </w:tc>
              <w:tc>
                <w:tcPr>
                  <w:tcW w:w="752" w:type="pct"/>
                  <w:vAlign w:val="center"/>
                </w:tcPr>
                <w:p w14:paraId="4EA66BE5" w14:textId="77777777" w:rsidR="004E7380" w:rsidRPr="007D1B97" w:rsidRDefault="004E7380" w:rsidP="004E7380">
                  <w:pPr>
                    <w:adjustRightInd w:val="0"/>
                    <w:snapToGrid w:val="0"/>
                    <w:jc w:val="center"/>
                    <w:rPr>
                      <w:szCs w:val="21"/>
                    </w:rPr>
                  </w:pPr>
                  <w:r w:rsidRPr="007D1B97">
                    <w:rPr>
                      <w:rFonts w:hint="eastAsia"/>
                      <w:szCs w:val="21"/>
                    </w:rPr>
                    <w:t>废水量</w:t>
                  </w:r>
                </w:p>
              </w:tc>
              <w:tc>
                <w:tcPr>
                  <w:tcW w:w="857" w:type="pct"/>
                  <w:vAlign w:val="center"/>
                </w:tcPr>
                <w:p w14:paraId="6186078E" w14:textId="77777777" w:rsidR="004E7380" w:rsidRPr="007D1B97" w:rsidRDefault="004E7380" w:rsidP="004E7380">
                  <w:pPr>
                    <w:adjustRightInd w:val="0"/>
                    <w:snapToGrid w:val="0"/>
                    <w:jc w:val="center"/>
                    <w:rPr>
                      <w:szCs w:val="21"/>
                    </w:rPr>
                  </w:pPr>
                  <w:r w:rsidRPr="007D1B97">
                    <w:rPr>
                      <w:szCs w:val="21"/>
                    </w:rPr>
                    <w:t>106.25</w:t>
                  </w:r>
                </w:p>
              </w:tc>
              <w:tc>
                <w:tcPr>
                  <w:tcW w:w="0" w:type="auto"/>
                  <w:vAlign w:val="center"/>
                </w:tcPr>
                <w:p w14:paraId="6DDCCAD8" w14:textId="77777777" w:rsidR="004E7380" w:rsidRPr="007D1B97" w:rsidRDefault="004E7380" w:rsidP="004E7380">
                  <w:pPr>
                    <w:adjustRightInd w:val="0"/>
                    <w:snapToGrid w:val="0"/>
                    <w:jc w:val="center"/>
                    <w:rPr>
                      <w:szCs w:val="21"/>
                    </w:rPr>
                  </w:pPr>
                  <w:r w:rsidRPr="007D1B97">
                    <w:rPr>
                      <w:rFonts w:hint="eastAsia"/>
                      <w:szCs w:val="21"/>
                    </w:rPr>
                    <w:t>-</w:t>
                  </w:r>
                </w:p>
              </w:tc>
              <w:tc>
                <w:tcPr>
                  <w:tcW w:w="0" w:type="auto"/>
                  <w:vAlign w:val="center"/>
                </w:tcPr>
                <w:p w14:paraId="4A5EAEC3" w14:textId="77777777" w:rsidR="004E7380" w:rsidRPr="007D1B97" w:rsidRDefault="004E7380" w:rsidP="004E7380">
                  <w:pPr>
                    <w:adjustRightInd w:val="0"/>
                    <w:snapToGrid w:val="0"/>
                    <w:jc w:val="center"/>
                    <w:rPr>
                      <w:szCs w:val="21"/>
                    </w:rPr>
                  </w:pPr>
                  <w:r w:rsidRPr="007D1B97">
                    <w:rPr>
                      <w:rFonts w:hint="eastAsia"/>
                      <w:szCs w:val="21"/>
                    </w:rPr>
                    <w:t>-</w:t>
                  </w:r>
                </w:p>
              </w:tc>
              <w:tc>
                <w:tcPr>
                  <w:tcW w:w="0" w:type="auto"/>
                  <w:vAlign w:val="center"/>
                </w:tcPr>
                <w:p w14:paraId="2D635711" w14:textId="77777777" w:rsidR="004E7380" w:rsidRPr="007D1B97" w:rsidRDefault="004E7380" w:rsidP="004E7380">
                  <w:pPr>
                    <w:adjustRightInd w:val="0"/>
                    <w:snapToGrid w:val="0"/>
                    <w:jc w:val="center"/>
                    <w:rPr>
                      <w:szCs w:val="21"/>
                    </w:rPr>
                  </w:pPr>
                  <w:r w:rsidRPr="007D1B97">
                    <w:rPr>
                      <w:rFonts w:hint="eastAsia"/>
                      <w:szCs w:val="21"/>
                    </w:rPr>
                    <w:t>1</w:t>
                  </w:r>
                  <w:r w:rsidRPr="007D1B97">
                    <w:rPr>
                      <w:szCs w:val="21"/>
                    </w:rPr>
                    <w:t>06.25</w:t>
                  </w:r>
                </w:p>
              </w:tc>
            </w:tr>
            <w:tr w:rsidR="00DF1B3C" w:rsidRPr="007D1B97" w14:paraId="5AF8A309" w14:textId="77777777" w:rsidTr="00DB2EFC">
              <w:trPr>
                <w:trHeight w:val="375"/>
                <w:jc w:val="center"/>
              </w:trPr>
              <w:tc>
                <w:tcPr>
                  <w:tcW w:w="0" w:type="auto"/>
                  <w:vMerge/>
                  <w:vAlign w:val="center"/>
                </w:tcPr>
                <w:p w14:paraId="1A127E80" w14:textId="77777777" w:rsidR="004E7380" w:rsidRPr="007D1B97" w:rsidRDefault="004E7380" w:rsidP="004E7380">
                  <w:pPr>
                    <w:adjustRightInd w:val="0"/>
                    <w:snapToGrid w:val="0"/>
                    <w:jc w:val="center"/>
                    <w:rPr>
                      <w:szCs w:val="21"/>
                    </w:rPr>
                  </w:pPr>
                </w:p>
              </w:tc>
              <w:tc>
                <w:tcPr>
                  <w:tcW w:w="752" w:type="pct"/>
                  <w:vAlign w:val="center"/>
                </w:tcPr>
                <w:p w14:paraId="528BBDEE" w14:textId="77777777" w:rsidR="004E7380" w:rsidRPr="007D1B97" w:rsidRDefault="004E7380" w:rsidP="004E7380">
                  <w:pPr>
                    <w:adjustRightInd w:val="0"/>
                    <w:snapToGrid w:val="0"/>
                    <w:jc w:val="center"/>
                    <w:rPr>
                      <w:szCs w:val="21"/>
                    </w:rPr>
                  </w:pPr>
                  <w:proofErr w:type="spellStart"/>
                  <w:r w:rsidRPr="007D1B97">
                    <w:rPr>
                      <w:rFonts w:hint="eastAsia"/>
                      <w:szCs w:val="21"/>
                    </w:rPr>
                    <w:t>C</w:t>
                  </w:r>
                  <w:r w:rsidRPr="007D1B97">
                    <w:rPr>
                      <w:szCs w:val="21"/>
                    </w:rPr>
                    <w:t>OD</w:t>
                  </w:r>
                  <w:r w:rsidRPr="007D1B97">
                    <w:rPr>
                      <w:szCs w:val="21"/>
                      <w:vertAlign w:val="subscript"/>
                    </w:rPr>
                    <w:t>C</w:t>
                  </w:r>
                  <w:r w:rsidRPr="007D1B97">
                    <w:rPr>
                      <w:rFonts w:hint="eastAsia"/>
                      <w:szCs w:val="21"/>
                      <w:vertAlign w:val="subscript"/>
                    </w:rPr>
                    <w:t>r</w:t>
                  </w:r>
                  <w:proofErr w:type="spellEnd"/>
                </w:p>
              </w:tc>
              <w:tc>
                <w:tcPr>
                  <w:tcW w:w="857" w:type="pct"/>
                  <w:vAlign w:val="center"/>
                </w:tcPr>
                <w:p w14:paraId="56022D99" w14:textId="50F1B4A9" w:rsidR="004E7380" w:rsidRPr="007D1B97" w:rsidRDefault="00177171" w:rsidP="004E7380">
                  <w:pPr>
                    <w:adjustRightInd w:val="0"/>
                    <w:snapToGrid w:val="0"/>
                    <w:jc w:val="center"/>
                    <w:rPr>
                      <w:szCs w:val="21"/>
                    </w:rPr>
                  </w:pPr>
                  <w:r>
                    <w:rPr>
                      <w:rFonts w:hint="eastAsia"/>
                      <w:szCs w:val="21"/>
                    </w:rPr>
                    <w:t>0.004</w:t>
                  </w:r>
                </w:p>
              </w:tc>
              <w:tc>
                <w:tcPr>
                  <w:tcW w:w="0" w:type="auto"/>
                  <w:vAlign w:val="center"/>
                </w:tcPr>
                <w:p w14:paraId="2C9C3421" w14:textId="77777777" w:rsidR="004E7380" w:rsidRPr="007D1B97" w:rsidRDefault="004E7380" w:rsidP="004E7380">
                  <w:pPr>
                    <w:adjustRightInd w:val="0"/>
                    <w:snapToGrid w:val="0"/>
                    <w:jc w:val="center"/>
                    <w:rPr>
                      <w:szCs w:val="21"/>
                    </w:rPr>
                  </w:pPr>
                  <w:r w:rsidRPr="007D1B97">
                    <w:rPr>
                      <w:rFonts w:hint="eastAsia"/>
                      <w:szCs w:val="21"/>
                    </w:rPr>
                    <w:t>-</w:t>
                  </w:r>
                </w:p>
              </w:tc>
              <w:tc>
                <w:tcPr>
                  <w:tcW w:w="0" w:type="auto"/>
                  <w:vAlign w:val="center"/>
                </w:tcPr>
                <w:p w14:paraId="7F889EE4" w14:textId="77777777" w:rsidR="004E7380" w:rsidRPr="007D1B97" w:rsidRDefault="004E7380" w:rsidP="004E7380">
                  <w:pPr>
                    <w:adjustRightInd w:val="0"/>
                    <w:snapToGrid w:val="0"/>
                    <w:jc w:val="center"/>
                    <w:rPr>
                      <w:szCs w:val="21"/>
                    </w:rPr>
                  </w:pPr>
                  <w:r w:rsidRPr="007D1B97">
                    <w:rPr>
                      <w:rFonts w:hint="eastAsia"/>
                      <w:szCs w:val="21"/>
                    </w:rPr>
                    <w:t>-</w:t>
                  </w:r>
                </w:p>
              </w:tc>
              <w:tc>
                <w:tcPr>
                  <w:tcW w:w="0" w:type="auto"/>
                  <w:vAlign w:val="center"/>
                </w:tcPr>
                <w:p w14:paraId="374486EA" w14:textId="71297B7D" w:rsidR="004E7380" w:rsidRPr="007D1B97" w:rsidRDefault="00177171" w:rsidP="004E7380">
                  <w:pPr>
                    <w:adjustRightInd w:val="0"/>
                    <w:snapToGrid w:val="0"/>
                    <w:jc w:val="center"/>
                    <w:rPr>
                      <w:szCs w:val="21"/>
                    </w:rPr>
                  </w:pPr>
                  <w:r>
                    <w:rPr>
                      <w:rFonts w:hint="eastAsia"/>
                      <w:szCs w:val="21"/>
                    </w:rPr>
                    <w:t>0.004</w:t>
                  </w:r>
                </w:p>
              </w:tc>
            </w:tr>
            <w:tr w:rsidR="00DF1B3C" w:rsidRPr="007D1B97" w14:paraId="15538BC0" w14:textId="77777777" w:rsidTr="00DB2EFC">
              <w:trPr>
                <w:trHeight w:val="407"/>
                <w:jc w:val="center"/>
              </w:trPr>
              <w:tc>
                <w:tcPr>
                  <w:tcW w:w="0" w:type="auto"/>
                  <w:vMerge/>
                  <w:vAlign w:val="center"/>
                </w:tcPr>
                <w:p w14:paraId="0F937CEB" w14:textId="77777777" w:rsidR="004E7380" w:rsidRPr="007D1B97" w:rsidRDefault="004E7380" w:rsidP="004E7380">
                  <w:pPr>
                    <w:adjustRightInd w:val="0"/>
                    <w:snapToGrid w:val="0"/>
                    <w:jc w:val="center"/>
                    <w:rPr>
                      <w:szCs w:val="21"/>
                    </w:rPr>
                  </w:pPr>
                </w:p>
              </w:tc>
              <w:tc>
                <w:tcPr>
                  <w:tcW w:w="752" w:type="pct"/>
                  <w:vAlign w:val="center"/>
                </w:tcPr>
                <w:p w14:paraId="282C0562" w14:textId="77777777" w:rsidR="004E7380" w:rsidRPr="007D1B97" w:rsidRDefault="004E7380" w:rsidP="004E7380">
                  <w:pPr>
                    <w:adjustRightInd w:val="0"/>
                    <w:snapToGrid w:val="0"/>
                    <w:jc w:val="center"/>
                    <w:rPr>
                      <w:szCs w:val="21"/>
                    </w:rPr>
                  </w:pPr>
                  <w:r w:rsidRPr="007D1B97">
                    <w:rPr>
                      <w:rFonts w:hint="eastAsia"/>
                      <w:szCs w:val="21"/>
                    </w:rPr>
                    <w:t>N</w:t>
                  </w:r>
                  <w:r w:rsidRPr="007D1B97">
                    <w:rPr>
                      <w:szCs w:val="21"/>
                    </w:rPr>
                    <w:t>H</w:t>
                  </w:r>
                  <w:r w:rsidRPr="007D1B97">
                    <w:rPr>
                      <w:szCs w:val="21"/>
                      <w:vertAlign w:val="subscript"/>
                    </w:rPr>
                    <w:t>3</w:t>
                  </w:r>
                  <w:r w:rsidRPr="007D1B97">
                    <w:rPr>
                      <w:szCs w:val="21"/>
                    </w:rPr>
                    <w:t>-N</w:t>
                  </w:r>
                </w:p>
              </w:tc>
              <w:tc>
                <w:tcPr>
                  <w:tcW w:w="857" w:type="pct"/>
                  <w:vAlign w:val="center"/>
                </w:tcPr>
                <w:p w14:paraId="3BD75B6A" w14:textId="3A3BAC3E" w:rsidR="004E7380" w:rsidRPr="007D1B97" w:rsidRDefault="00177171" w:rsidP="004E7380">
                  <w:pPr>
                    <w:adjustRightInd w:val="0"/>
                    <w:snapToGrid w:val="0"/>
                    <w:jc w:val="center"/>
                    <w:rPr>
                      <w:szCs w:val="21"/>
                    </w:rPr>
                  </w:pPr>
                  <w:r>
                    <w:rPr>
                      <w:rFonts w:hint="eastAsia"/>
                      <w:szCs w:val="21"/>
                    </w:rPr>
                    <w:t>0.0004</w:t>
                  </w:r>
                </w:p>
              </w:tc>
              <w:tc>
                <w:tcPr>
                  <w:tcW w:w="0" w:type="auto"/>
                  <w:vAlign w:val="center"/>
                </w:tcPr>
                <w:p w14:paraId="4FDAD10A" w14:textId="77777777" w:rsidR="004E7380" w:rsidRPr="007D1B97" w:rsidRDefault="004E7380" w:rsidP="004E7380">
                  <w:pPr>
                    <w:adjustRightInd w:val="0"/>
                    <w:snapToGrid w:val="0"/>
                    <w:jc w:val="center"/>
                    <w:rPr>
                      <w:szCs w:val="21"/>
                    </w:rPr>
                  </w:pPr>
                  <w:r w:rsidRPr="007D1B97">
                    <w:rPr>
                      <w:rFonts w:hint="eastAsia"/>
                      <w:szCs w:val="21"/>
                    </w:rPr>
                    <w:t>-</w:t>
                  </w:r>
                </w:p>
              </w:tc>
              <w:tc>
                <w:tcPr>
                  <w:tcW w:w="0" w:type="auto"/>
                  <w:vAlign w:val="center"/>
                </w:tcPr>
                <w:p w14:paraId="18925D2E" w14:textId="77777777" w:rsidR="004E7380" w:rsidRPr="007D1B97" w:rsidRDefault="004E7380" w:rsidP="004E7380">
                  <w:pPr>
                    <w:adjustRightInd w:val="0"/>
                    <w:snapToGrid w:val="0"/>
                    <w:jc w:val="center"/>
                    <w:rPr>
                      <w:szCs w:val="21"/>
                    </w:rPr>
                  </w:pPr>
                  <w:r w:rsidRPr="007D1B97">
                    <w:rPr>
                      <w:rFonts w:hint="eastAsia"/>
                      <w:szCs w:val="21"/>
                    </w:rPr>
                    <w:t>-</w:t>
                  </w:r>
                </w:p>
              </w:tc>
              <w:tc>
                <w:tcPr>
                  <w:tcW w:w="0" w:type="auto"/>
                  <w:vAlign w:val="center"/>
                </w:tcPr>
                <w:p w14:paraId="420D5A71" w14:textId="5656C154" w:rsidR="004E7380" w:rsidRPr="007D1B97" w:rsidRDefault="00177171" w:rsidP="004E7380">
                  <w:pPr>
                    <w:adjustRightInd w:val="0"/>
                    <w:snapToGrid w:val="0"/>
                    <w:jc w:val="center"/>
                    <w:rPr>
                      <w:szCs w:val="21"/>
                    </w:rPr>
                  </w:pPr>
                  <w:r>
                    <w:rPr>
                      <w:rFonts w:hint="eastAsia"/>
                      <w:szCs w:val="21"/>
                    </w:rPr>
                    <w:t>0.0004</w:t>
                  </w:r>
                </w:p>
              </w:tc>
            </w:tr>
            <w:tr w:rsidR="00DF1B3C" w:rsidRPr="007D1B97" w14:paraId="4B7C99F5" w14:textId="77777777" w:rsidTr="00DB2EFC">
              <w:trPr>
                <w:jc w:val="center"/>
              </w:trPr>
              <w:tc>
                <w:tcPr>
                  <w:tcW w:w="0" w:type="auto"/>
                  <w:vAlign w:val="center"/>
                </w:tcPr>
                <w:p w14:paraId="41251167" w14:textId="77777777" w:rsidR="004E7380" w:rsidRPr="007D1B97" w:rsidRDefault="004E7380" w:rsidP="004E7380">
                  <w:pPr>
                    <w:adjustRightInd w:val="0"/>
                    <w:snapToGrid w:val="0"/>
                    <w:jc w:val="center"/>
                    <w:rPr>
                      <w:szCs w:val="21"/>
                    </w:rPr>
                  </w:pPr>
                  <w:r w:rsidRPr="007D1B97">
                    <w:rPr>
                      <w:rFonts w:hint="eastAsia"/>
                      <w:szCs w:val="21"/>
                    </w:rPr>
                    <w:t>废气</w:t>
                  </w:r>
                </w:p>
              </w:tc>
              <w:tc>
                <w:tcPr>
                  <w:tcW w:w="752" w:type="pct"/>
                  <w:vAlign w:val="center"/>
                </w:tcPr>
                <w:p w14:paraId="46196F4A" w14:textId="77777777" w:rsidR="004E7380" w:rsidRPr="007D1B97" w:rsidRDefault="004E7380" w:rsidP="004E7380">
                  <w:pPr>
                    <w:adjustRightInd w:val="0"/>
                    <w:snapToGrid w:val="0"/>
                    <w:jc w:val="center"/>
                    <w:rPr>
                      <w:szCs w:val="21"/>
                    </w:rPr>
                  </w:pPr>
                  <w:r w:rsidRPr="007D1B97">
                    <w:rPr>
                      <w:rFonts w:hint="eastAsia"/>
                      <w:szCs w:val="21"/>
                    </w:rPr>
                    <w:t>粉尘</w:t>
                  </w:r>
                </w:p>
              </w:tc>
              <w:tc>
                <w:tcPr>
                  <w:tcW w:w="857" w:type="pct"/>
                  <w:vAlign w:val="center"/>
                </w:tcPr>
                <w:p w14:paraId="58CF3FAD" w14:textId="77777777" w:rsidR="004E7380" w:rsidRPr="007D1B97" w:rsidRDefault="004E7380" w:rsidP="004E7380">
                  <w:pPr>
                    <w:adjustRightInd w:val="0"/>
                    <w:snapToGrid w:val="0"/>
                    <w:jc w:val="center"/>
                    <w:rPr>
                      <w:szCs w:val="21"/>
                    </w:rPr>
                  </w:pPr>
                  <w:r w:rsidRPr="007D1B97">
                    <w:rPr>
                      <w:rFonts w:hint="eastAsia"/>
                      <w:szCs w:val="21"/>
                    </w:rPr>
                    <w:t>0</w:t>
                  </w:r>
                  <w:r w:rsidRPr="007D1B97">
                    <w:rPr>
                      <w:szCs w:val="21"/>
                    </w:rPr>
                    <w:t>.138</w:t>
                  </w:r>
                </w:p>
              </w:tc>
              <w:tc>
                <w:tcPr>
                  <w:tcW w:w="0" w:type="auto"/>
                  <w:vAlign w:val="center"/>
                </w:tcPr>
                <w:p w14:paraId="21CAA8DD" w14:textId="094EEE86" w:rsidR="004E7380" w:rsidRPr="007D1B97" w:rsidRDefault="00DA426F" w:rsidP="004E7380">
                  <w:pPr>
                    <w:adjustRightInd w:val="0"/>
                    <w:snapToGrid w:val="0"/>
                    <w:jc w:val="center"/>
                    <w:rPr>
                      <w:szCs w:val="21"/>
                    </w:rPr>
                  </w:pPr>
                  <w:r>
                    <w:rPr>
                      <w:rFonts w:hint="eastAsia"/>
                      <w:szCs w:val="21"/>
                    </w:rPr>
                    <w:t>1</w:t>
                  </w:r>
                  <w:r>
                    <w:rPr>
                      <w:rFonts w:hint="eastAsia"/>
                      <w:szCs w:val="21"/>
                    </w:rPr>
                    <w:t>：</w:t>
                  </w:r>
                  <w:r>
                    <w:rPr>
                      <w:rFonts w:hint="eastAsia"/>
                      <w:szCs w:val="21"/>
                    </w:rPr>
                    <w:t>2</w:t>
                  </w:r>
                </w:p>
              </w:tc>
              <w:tc>
                <w:tcPr>
                  <w:tcW w:w="0" w:type="auto"/>
                  <w:vAlign w:val="center"/>
                </w:tcPr>
                <w:p w14:paraId="76BCF807" w14:textId="39DBBF82" w:rsidR="004E7380" w:rsidRPr="007D1B97" w:rsidRDefault="00DA426F" w:rsidP="004E7380">
                  <w:pPr>
                    <w:adjustRightInd w:val="0"/>
                    <w:snapToGrid w:val="0"/>
                    <w:jc w:val="center"/>
                    <w:rPr>
                      <w:szCs w:val="21"/>
                    </w:rPr>
                  </w:pPr>
                  <w:r>
                    <w:rPr>
                      <w:rFonts w:hint="eastAsia"/>
                      <w:szCs w:val="21"/>
                    </w:rPr>
                    <w:t>0</w:t>
                  </w:r>
                  <w:r>
                    <w:rPr>
                      <w:szCs w:val="21"/>
                    </w:rPr>
                    <w:t>.276</w:t>
                  </w:r>
                </w:p>
              </w:tc>
              <w:tc>
                <w:tcPr>
                  <w:tcW w:w="0" w:type="auto"/>
                  <w:vAlign w:val="center"/>
                </w:tcPr>
                <w:p w14:paraId="4A842B44" w14:textId="3951F76B" w:rsidR="004E7380" w:rsidRPr="007D1B97" w:rsidRDefault="004E7380" w:rsidP="004E7380">
                  <w:pPr>
                    <w:adjustRightInd w:val="0"/>
                    <w:snapToGrid w:val="0"/>
                    <w:jc w:val="center"/>
                    <w:rPr>
                      <w:szCs w:val="21"/>
                    </w:rPr>
                  </w:pPr>
                  <w:r w:rsidRPr="007D1B97">
                    <w:rPr>
                      <w:rFonts w:hint="eastAsia"/>
                      <w:szCs w:val="21"/>
                    </w:rPr>
                    <w:t>0</w:t>
                  </w:r>
                  <w:r w:rsidRPr="007D1B97">
                    <w:rPr>
                      <w:szCs w:val="21"/>
                    </w:rPr>
                    <w:t>.</w:t>
                  </w:r>
                  <w:r w:rsidR="00DA426F">
                    <w:rPr>
                      <w:szCs w:val="21"/>
                    </w:rPr>
                    <w:t>138</w:t>
                  </w:r>
                </w:p>
              </w:tc>
            </w:tr>
          </w:tbl>
          <w:p w14:paraId="6B2576C3" w14:textId="13C73279" w:rsidR="00903936" w:rsidRPr="007D1B97" w:rsidRDefault="00903936" w:rsidP="00F479F0">
            <w:pPr>
              <w:spacing w:beforeLines="50" w:before="156"/>
              <w:jc w:val="center"/>
              <w:outlineLvl w:val="2"/>
              <w:rPr>
                <w:b/>
                <w:bCs/>
                <w:szCs w:val="21"/>
              </w:rPr>
            </w:pPr>
          </w:p>
        </w:tc>
      </w:tr>
    </w:tbl>
    <w:p w14:paraId="0553B9C8" w14:textId="27DB9F95" w:rsidR="000727EB" w:rsidRPr="007D1B97" w:rsidRDefault="000727EB">
      <w:pPr>
        <w:pStyle w:val="af1"/>
        <w:outlineLvl w:val="0"/>
        <w:rPr>
          <w:rFonts w:ascii="Times New Roman" w:eastAsia="黑体" w:hAnsi="Times New Roman"/>
          <w:snapToGrid w:val="0"/>
          <w:sz w:val="30"/>
          <w:szCs w:val="30"/>
        </w:rPr>
        <w:sectPr w:rsidR="000727EB" w:rsidRPr="007D1B97" w:rsidSect="004E7380">
          <w:footerReference w:type="default" r:id="rId29"/>
          <w:pgSz w:w="11906" w:h="16838"/>
          <w:pgMar w:top="1440" w:right="1800" w:bottom="1440" w:left="1800" w:header="851" w:footer="992" w:gutter="0"/>
          <w:cols w:space="425"/>
          <w:docGrid w:type="lines" w:linePitch="312"/>
        </w:sectPr>
      </w:pPr>
    </w:p>
    <w:p w14:paraId="780AE134" w14:textId="77777777" w:rsidR="00B5574F" w:rsidRPr="007D1B97" w:rsidRDefault="00093AC2">
      <w:pPr>
        <w:pStyle w:val="af1"/>
        <w:numPr>
          <w:ilvl w:val="0"/>
          <w:numId w:val="1"/>
        </w:numPr>
        <w:spacing w:beforeLines="50" w:before="156" w:beforeAutospacing="0" w:after="0" w:afterAutospacing="0"/>
        <w:ind w:left="0" w:firstLine="0"/>
        <w:jc w:val="center"/>
        <w:outlineLvl w:val="0"/>
        <w:rPr>
          <w:rFonts w:ascii="Times New Roman" w:eastAsia="黑体" w:hAnsi="Times New Roman"/>
          <w:snapToGrid w:val="0"/>
          <w:sz w:val="30"/>
          <w:szCs w:val="30"/>
        </w:rPr>
      </w:pPr>
      <w:bookmarkStart w:id="55" w:name="_Hlk54167917"/>
      <w:bookmarkStart w:id="56" w:name="_Toc131078190"/>
      <w:r w:rsidRPr="007D1B97">
        <w:rPr>
          <w:rFonts w:ascii="Times New Roman" w:eastAsia="黑体" w:hAnsi="Times New Roman"/>
          <w:snapToGrid w:val="0"/>
          <w:sz w:val="30"/>
          <w:szCs w:val="30"/>
        </w:rPr>
        <w:lastRenderedPageBreak/>
        <w:t>环境保护措施监督检查清单</w:t>
      </w:r>
      <w:bookmarkEnd w:id="38"/>
      <w:bookmarkEnd w:id="55"/>
      <w:bookmarkEnd w:id="56"/>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6"/>
        <w:gridCol w:w="1067"/>
        <w:gridCol w:w="727"/>
        <w:gridCol w:w="2086"/>
        <w:gridCol w:w="1520"/>
        <w:gridCol w:w="970"/>
        <w:gridCol w:w="970"/>
      </w:tblGrid>
      <w:tr w:rsidR="00F479F0" w:rsidRPr="007D1B97" w14:paraId="111D90A2" w14:textId="221CEC58" w:rsidTr="00751757">
        <w:trPr>
          <w:trHeight w:val="208"/>
          <w:jc w:val="center"/>
        </w:trPr>
        <w:tc>
          <w:tcPr>
            <w:tcW w:w="946" w:type="dxa"/>
            <w:vMerge w:val="restart"/>
            <w:tcBorders>
              <w:tl2br w:val="single" w:sz="4" w:space="0" w:color="auto"/>
            </w:tcBorders>
          </w:tcPr>
          <w:p w14:paraId="546E86E5" w14:textId="77777777" w:rsidR="00F479F0" w:rsidRPr="007D1B97" w:rsidRDefault="00F479F0" w:rsidP="00A944BA">
            <w:pPr>
              <w:adjustRightInd w:val="0"/>
              <w:snapToGrid w:val="0"/>
              <w:ind w:firstLineChars="100" w:firstLine="210"/>
              <w:rPr>
                <w:szCs w:val="21"/>
              </w:rPr>
            </w:pPr>
            <w:r w:rsidRPr="007D1B97">
              <w:rPr>
                <w:szCs w:val="21"/>
              </w:rPr>
              <w:t>内容</w:t>
            </w:r>
          </w:p>
          <w:p w14:paraId="2F39D489" w14:textId="77777777" w:rsidR="00F479F0" w:rsidRDefault="00F479F0">
            <w:pPr>
              <w:adjustRightInd w:val="0"/>
              <w:snapToGrid w:val="0"/>
              <w:rPr>
                <w:szCs w:val="21"/>
              </w:rPr>
            </w:pPr>
          </w:p>
          <w:p w14:paraId="79F4137E" w14:textId="77777777" w:rsidR="00A944BA" w:rsidRPr="007D1B97" w:rsidRDefault="00A944BA">
            <w:pPr>
              <w:adjustRightInd w:val="0"/>
              <w:snapToGrid w:val="0"/>
              <w:rPr>
                <w:szCs w:val="21"/>
              </w:rPr>
            </w:pPr>
          </w:p>
          <w:p w14:paraId="589B6156" w14:textId="77777777" w:rsidR="00F479F0" w:rsidRPr="007D1B97" w:rsidRDefault="00F479F0">
            <w:pPr>
              <w:adjustRightInd w:val="0"/>
              <w:snapToGrid w:val="0"/>
              <w:rPr>
                <w:szCs w:val="21"/>
              </w:rPr>
            </w:pPr>
            <w:r w:rsidRPr="007D1B97">
              <w:rPr>
                <w:szCs w:val="21"/>
              </w:rPr>
              <w:t>要素</w:t>
            </w:r>
          </w:p>
        </w:tc>
        <w:tc>
          <w:tcPr>
            <w:tcW w:w="1067" w:type="dxa"/>
            <w:vMerge w:val="restart"/>
            <w:vAlign w:val="center"/>
          </w:tcPr>
          <w:p w14:paraId="5BF20AB7" w14:textId="77777777" w:rsidR="00F479F0" w:rsidRPr="007D1B97" w:rsidRDefault="00F479F0">
            <w:pPr>
              <w:adjustRightInd w:val="0"/>
              <w:snapToGrid w:val="0"/>
              <w:jc w:val="center"/>
              <w:rPr>
                <w:szCs w:val="21"/>
              </w:rPr>
            </w:pPr>
            <w:r w:rsidRPr="007D1B97">
              <w:rPr>
                <w:szCs w:val="21"/>
              </w:rPr>
              <w:t>排放口</w:t>
            </w:r>
            <w:r w:rsidRPr="007D1B97">
              <w:rPr>
                <w:szCs w:val="21"/>
              </w:rPr>
              <w:t>(</w:t>
            </w:r>
            <w:r w:rsidRPr="007D1B97">
              <w:rPr>
                <w:szCs w:val="21"/>
              </w:rPr>
              <w:t>编号、名称</w:t>
            </w:r>
            <w:r w:rsidRPr="007D1B97">
              <w:rPr>
                <w:szCs w:val="21"/>
              </w:rPr>
              <w:t>)/</w:t>
            </w:r>
            <w:r w:rsidRPr="007D1B97">
              <w:rPr>
                <w:szCs w:val="21"/>
              </w:rPr>
              <w:t>污染源</w:t>
            </w:r>
          </w:p>
        </w:tc>
        <w:tc>
          <w:tcPr>
            <w:tcW w:w="727" w:type="dxa"/>
            <w:vMerge w:val="restart"/>
            <w:vAlign w:val="center"/>
          </w:tcPr>
          <w:p w14:paraId="6F91EC96" w14:textId="77777777" w:rsidR="00F479F0" w:rsidRPr="007D1B97" w:rsidRDefault="00F479F0">
            <w:pPr>
              <w:adjustRightInd w:val="0"/>
              <w:snapToGrid w:val="0"/>
              <w:jc w:val="center"/>
              <w:rPr>
                <w:szCs w:val="21"/>
              </w:rPr>
            </w:pPr>
            <w:r w:rsidRPr="007D1B97">
              <w:rPr>
                <w:szCs w:val="21"/>
              </w:rPr>
              <w:t>污染物项目</w:t>
            </w:r>
          </w:p>
        </w:tc>
        <w:tc>
          <w:tcPr>
            <w:tcW w:w="2086" w:type="dxa"/>
            <w:vMerge w:val="restart"/>
            <w:vAlign w:val="center"/>
          </w:tcPr>
          <w:p w14:paraId="4C2E3C17" w14:textId="77777777" w:rsidR="00F479F0" w:rsidRPr="007D1B97" w:rsidRDefault="00F479F0">
            <w:pPr>
              <w:adjustRightInd w:val="0"/>
              <w:snapToGrid w:val="0"/>
              <w:jc w:val="center"/>
              <w:rPr>
                <w:szCs w:val="21"/>
              </w:rPr>
            </w:pPr>
            <w:r w:rsidRPr="007D1B97">
              <w:rPr>
                <w:szCs w:val="21"/>
              </w:rPr>
              <w:t>环境保护措施</w:t>
            </w:r>
          </w:p>
        </w:tc>
        <w:tc>
          <w:tcPr>
            <w:tcW w:w="2490" w:type="dxa"/>
            <w:gridSpan w:val="2"/>
            <w:vAlign w:val="center"/>
          </w:tcPr>
          <w:p w14:paraId="24C4131A" w14:textId="77777777" w:rsidR="00F479F0" w:rsidRPr="007D1B97" w:rsidRDefault="00F479F0">
            <w:pPr>
              <w:adjustRightInd w:val="0"/>
              <w:snapToGrid w:val="0"/>
              <w:jc w:val="center"/>
              <w:rPr>
                <w:szCs w:val="21"/>
              </w:rPr>
            </w:pPr>
            <w:r w:rsidRPr="007D1B97">
              <w:rPr>
                <w:szCs w:val="21"/>
              </w:rPr>
              <w:t>执行标准</w:t>
            </w:r>
          </w:p>
        </w:tc>
        <w:tc>
          <w:tcPr>
            <w:tcW w:w="970" w:type="dxa"/>
            <w:vMerge w:val="restart"/>
          </w:tcPr>
          <w:p w14:paraId="4AA3BB78" w14:textId="40C0E7EB" w:rsidR="00F479F0" w:rsidRPr="007D1B97" w:rsidRDefault="00F479F0">
            <w:pPr>
              <w:adjustRightInd w:val="0"/>
              <w:snapToGrid w:val="0"/>
              <w:jc w:val="center"/>
              <w:rPr>
                <w:szCs w:val="21"/>
              </w:rPr>
            </w:pPr>
            <w:r>
              <w:rPr>
                <w:rFonts w:hint="eastAsia"/>
                <w:szCs w:val="21"/>
              </w:rPr>
              <w:t>自行监测要求（监测频次）</w:t>
            </w:r>
          </w:p>
        </w:tc>
      </w:tr>
      <w:tr w:rsidR="00F479F0" w:rsidRPr="007D1B97" w14:paraId="5B7F84C3" w14:textId="065BB9B9" w:rsidTr="00751757">
        <w:trPr>
          <w:trHeight w:val="207"/>
          <w:jc w:val="center"/>
        </w:trPr>
        <w:tc>
          <w:tcPr>
            <w:tcW w:w="946" w:type="dxa"/>
            <w:vMerge/>
            <w:tcBorders>
              <w:tl2br w:val="single" w:sz="4" w:space="0" w:color="auto"/>
            </w:tcBorders>
          </w:tcPr>
          <w:p w14:paraId="36425591" w14:textId="77777777" w:rsidR="00F479F0" w:rsidRPr="007D1B97" w:rsidRDefault="00F479F0">
            <w:pPr>
              <w:adjustRightInd w:val="0"/>
              <w:snapToGrid w:val="0"/>
              <w:ind w:firstLine="840"/>
              <w:rPr>
                <w:szCs w:val="21"/>
              </w:rPr>
            </w:pPr>
          </w:p>
        </w:tc>
        <w:tc>
          <w:tcPr>
            <w:tcW w:w="1067" w:type="dxa"/>
            <w:vMerge/>
            <w:vAlign w:val="center"/>
          </w:tcPr>
          <w:p w14:paraId="29D976CA" w14:textId="77777777" w:rsidR="00F479F0" w:rsidRPr="007D1B97" w:rsidRDefault="00F479F0">
            <w:pPr>
              <w:adjustRightInd w:val="0"/>
              <w:snapToGrid w:val="0"/>
              <w:jc w:val="center"/>
              <w:rPr>
                <w:szCs w:val="21"/>
              </w:rPr>
            </w:pPr>
          </w:p>
        </w:tc>
        <w:tc>
          <w:tcPr>
            <w:tcW w:w="727" w:type="dxa"/>
            <w:vMerge/>
            <w:vAlign w:val="center"/>
          </w:tcPr>
          <w:p w14:paraId="16AEF86E" w14:textId="77777777" w:rsidR="00F479F0" w:rsidRPr="007D1B97" w:rsidRDefault="00F479F0">
            <w:pPr>
              <w:adjustRightInd w:val="0"/>
              <w:snapToGrid w:val="0"/>
              <w:jc w:val="center"/>
              <w:rPr>
                <w:szCs w:val="21"/>
              </w:rPr>
            </w:pPr>
          </w:p>
        </w:tc>
        <w:tc>
          <w:tcPr>
            <w:tcW w:w="2086" w:type="dxa"/>
            <w:vMerge/>
            <w:vAlign w:val="center"/>
          </w:tcPr>
          <w:p w14:paraId="517D4DA8" w14:textId="77777777" w:rsidR="00F479F0" w:rsidRPr="007D1B97" w:rsidRDefault="00F479F0">
            <w:pPr>
              <w:adjustRightInd w:val="0"/>
              <w:snapToGrid w:val="0"/>
              <w:jc w:val="center"/>
              <w:rPr>
                <w:szCs w:val="21"/>
              </w:rPr>
            </w:pPr>
          </w:p>
        </w:tc>
        <w:tc>
          <w:tcPr>
            <w:tcW w:w="1520" w:type="dxa"/>
            <w:vAlign w:val="center"/>
          </w:tcPr>
          <w:p w14:paraId="4F18FAA0" w14:textId="77777777" w:rsidR="00F479F0" w:rsidRPr="007D1B97" w:rsidRDefault="00F479F0">
            <w:pPr>
              <w:adjustRightInd w:val="0"/>
              <w:snapToGrid w:val="0"/>
              <w:jc w:val="center"/>
              <w:rPr>
                <w:szCs w:val="21"/>
              </w:rPr>
            </w:pPr>
            <w:r w:rsidRPr="007D1B97">
              <w:rPr>
                <w:szCs w:val="21"/>
              </w:rPr>
              <w:t>名称</w:t>
            </w:r>
            <w:r w:rsidRPr="007D1B97">
              <w:rPr>
                <w:szCs w:val="21"/>
              </w:rPr>
              <w:t>/</w:t>
            </w:r>
            <w:r w:rsidRPr="007D1B97">
              <w:rPr>
                <w:szCs w:val="21"/>
              </w:rPr>
              <w:t>文号</w:t>
            </w:r>
          </w:p>
        </w:tc>
        <w:tc>
          <w:tcPr>
            <w:tcW w:w="970" w:type="dxa"/>
            <w:vAlign w:val="center"/>
          </w:tcPr>
          <w:p w14:paraId="0C53A8BD" w14:textId="77777777" w:rsidR="00F479F0" w:rsidRPr="007D1B97" w:rsidRDefault="00F479F0">
            <w:pPr>
              <w:adjustRightInd w:val="0"/>
              <w:snapToGrid w:val="0"/>
              <w:jc w:val="center"/>
              <w:rPr>
                <w:szCs w:val="21"/>
              </w:rPr>
            </w:pPr>
            <w:r w:rsidRPr="007D1B97">
              <w:rPr>
                <w:szCs w:val="21"/>
              </w:rPr>
              <w:t>浓度</w:t>
            </w:r>
          </w:p>
          <w:p w14:paraId="007D219F" w14:textId="77777777" w:rsidR="00F479F0" w:rsidRPr="007D1B97" w:rsidRDefault="00F479F0">
            <w:pPr>
              <w:adjustRightInd w:val="0"/>
              <w:snapToGrid w:val="0"/>
              <w:jc w:val="center"/>
              <w:rPr>
                <w:szCs w:val="21"/>
              </w:rPr>
            </w:pPr>
            <w:r w:rsidRPr="007D1B97">
              <w:rPr>
                <w:szCs w:val="21"/>
              </w:rPr>
              <w:t>限值</w:t>
            </w:r>
          </w:p>
        </w:tc>
        <w:tc>
          <w:tcPr>
            <w:tcW w:w="970" w:type="dxa"/>
            <w:vMerge/>
          </w:tcPr>
          <w:p w14:paraId="07F09A7E" w14:textId="77777777" w:rsidR="00F479F0" w:rsidRPr="007D1B97" w:rsidRDefault="00F479F0">
            <w:pPr>
              <w:adjustRightInd w:val="0"/>
              <w:snapToGrid w:val="0"/>
              <w:jc w:val="center"/>
              <w:rPr>
                <w:szCs w:val="21"/>
              </w:rPr>
            </w:pPr>
          </w:p>
        </w:tc>
      </w:tr>
      <w:tr w:rsidR="00F479F0" w:rsidRPr="007D1B97" w14:paraId="26F68702" w14:textId="346394AA" w:rsidTr="00751757">
        <w:trPr>
          <w:trHeight w:val="425"/>
          <w:jc w:val="center"/>
        </w:trPr>
        <w:tc>
          <w:tcPr>
            <w:tcW w:w="946" w:type="dxa"/>
            <w:vMerge w:val="restart"/>
            <w:vAlign w:val="center"/>
          </w:tcPr>
          <w:p w14:paraId="461508EE" w14:textId="77777777" w:rsidR="00F479F0" w:rsidRPr="007D1B97" w:rsidRDefault="00F479F0">
            <w:pPr>
              <w:adjustRightInd w:val="0"/>
              <w:snapToGrid w:val="0"/>
              <w:jc w:val="center"/>
              <w:rPr>
                <w:szCs w:val="21"/>
              </w:rPr>
            </w:pPr>
            <w:r w:rsidRPr="007D1B97">
              <w:rPr>
                <w:szCs w:val="21"/>
              </w:rPr>
              <w:t>大气环境</w:t>
            </w:r>
          </w:p>
        </w:tc>
        <w:tc>
          <w:tcPr>
            <w:tcW w:w="1067" w:type="dxa"/>
            <w:vAlign w:val="center"/>
          </w:tcPr>
          <w:p w14:paraId="30045A78" w14:textId="77777777" w:rsidR="00F479F0" w:rsidRPr="007D1B97" w:rsidRDefault="00F479F0">
            <w:pPr>
              <w:adjustRightInd w:val="0"/>
              <w:snapToGrid w:val="0"/>
              <w:jc w:val="center"/>
              <w:rPr>
                <w:szCs w:val="21"/>
              </w:rPr>
            </w:pPr>
            <w:r w:rsidRPr="007D1B97">
              <w:rPr>
                <w:rFonts w:hint="eastAsia"/>
                <w:szCs w:val="21"/>
              </w:rPr>
              <w:t>排气筒</w:t>
            </w:r>
            <w:r w:rsidRPr="007D1B97">
              <w:rPr>
                <w:rFonts w:hint="eastAsia"/>
                <w:szCs w:val="21"/>
              </w:rPr>
              <w:t>D</w:t>
            </w:r>
            <w:r w:rsidRPr="007D1B97">
              <w:rPr>
                <w:szCs w:val="21"/>
              </w:rPr>
              <w:t>A001</w:t>
            </w:r>
          </w:p>
        </w:tc>
        <w:tc>
          <w:tcPr>
            <w:tcW w:w="727" w:type="dxa"/>
            <w:vAlign w:val="center"/>
          </w:tcPr>
          <w:p w14:paraId="320F766D" w14:textId="77777777" w:rsidR="00F479F0" w:rsidRPr="007D1B97" w:rsidRDefault="00F479F0">
            <w:pPr>
              <w:adjustRightInd w:val="0"/>
              <w:snapToGrid w:val="0"/>
              <w:jc w:val="center"/>
              <w:rPr>
                <w:szCs w:val="21"/>
              </w:rPr>
            </w:pPr>
            <w:r w:rsidRPr="007D1B97">
              <w:rPr>
                <w:rFonts w:hint="eastAsia"/>
                <w:szCs w:val="21"/>
              </w:rPr>
              <w:t>颗粒物</w:t>
            </w:r>
          </w:p>
        </w:tc>
        <w:tc>
          <w:tcPr>
            <w:tcW w:w="2086" w:type="dxa"/>
            <w:vAlign w:val="center"/>
          </w:tcPr>
          <w:p w14:paraId="163EFC5B" w14:textId="6CD5A3A2" w:rsidR="00F479F0" w:rsidRPr="007D1B97" w:rsidRDefault="00F479F0">
            <w:pPr>
              <w:adjustRightInd w:val="0"/>
              <w:snapToGrid w:val="0"/>
              <w:rPr>
                <w:szCs w:val="21"/>
              </w:rPr>
            </w:pPr>
            <w:r w:rsidRPr="007D1B97">
              <w:rPr>
                <w:rFonts w:hint="eastAsia"/>
                <w:szCs w:val="21"/>
              </w:rPr>
              <w:t>数控精雕机、</w:t>
            </w:r>
            <w:r w:rsidRPr="007D1B97">
              <w:rPr>
                <w:rFonts w:hint="eastAsia"/>
                <w:szCs w:val="21"/>
              </w:rPr>
              <w:t>CNC</w:t>
            </w:r>
            <w:r w:rsidRPr="007D1B97">
              <w:rPr>
                <w:rFonts w:hint="eastAsia"/>
                <w:szCs w:val="21"/>
              </w:rPr>
              <w:t>数控机床和自动立式车床设备上方设置集气罩，共需设置</w:t>
            </w:r>
            <w:r w:rsidRPr="007D1B97">
              <w:rPr>
                <w:szCs w:val="21"/>
              </w:rPr>
              <w:t>9</w:t>
            </w:r>
            <w:r w:rsidRPr="007D1B97">
              <w:rPr>
                <w:rFonts w:hint="eastAsia"/>
                <w:szCs w:val="21"/>
              </w:rPr>
              <w:t>个集气罩（收集效率</w:t>
            </w:r>
            <w:r w:rsidRPr="007D1B97">
              <w:rPr>
                <w:rFonts w:hint="eastAsia"/>
                <w:szCs w:val="21"/>
              </w:rPr>
              <w:t>85%</w:t>
            </w:r>
            <w:r w:rsidRPr="007D1B97">
              <w:rPr>
                <w:rFonts w:hint="eastAsia"/>
                <w:szCs w:val="21"/>
              </w:rPr>
              <w:t>，风量</w:t>
            </w:r>
            <w:r w:rsidRPr="007D1B97">
              <w:rPr>
                <w:rFonts w:hint="eastAsia"/>
                <w:szCs w:val="21"/>
              </w:rPr>
              <w:t>10000m</w:t>
            </w:r>
            <w:r w:rsidRPr="007D1B97">
              <w:rPr>
                <w:rFonts w:hint="eastAsia"/>
                <w:szCs w:val="21"/>
                <w:vertAlign w:val="superscript"/>
              </w:rPr>
              <w:t>3</w:t>
            </w:r>
            <w:r w:rsidRPr="007D1B97">
              <w:rPr>
                <w:rFonts w:hint="eastAsia"/>
                <w:szCs w:val="21"/>
              </w:rPr>
              <w:t>/h</w:t>
            </w:r>
            <w:r w:rsidRPr="007D1B97">
              <w:rPr>
                <w:rFonts w:hint="eastAsia"/>
                <w:szCs w:val="21"/>
              </w:rPr>
              <w:t>），集气罩收集后经“布袋除尘装置”设施（去除效率</w:t>
            </w:r>
            <w:r w:rsidRPr="007D1B97">
              <w:rPr>
                <w:rFonts w:hint="eastAsia"/>
                <w:szCs w:val="21"/>
              </w:rPr>
              <w:t>9</w:t>
            </w:r>
            <w:r w:rsidRPr="007D1B97">
              <w:rPr>
                <w:szCs w:val="21"/>
              </w:rPr>
              <w:t>0</w:t>
            </w:r>
            <w:r w:rsidRPr="007D1B97">
              <w:rPr>
                <w:rFonts w:hint="eastAsia"/>
                <w:szCs w:val="21"/>
              </w:rPr>
              <w:t>%</w:t>
            </w:r>
            <w:r w:rsidRPr="007D1B97">
              <w:rPr>
                <w:rFonts w:hint="eastAsia"/>
                <w:szCs w:val="21"/>
              </w:rPr>
              <w:t>）处理达标后，通过不低于</w:t>
            </w:r>
            <w:r w:rsidRPr="007D1B97">
              <w:rPr>
                <w:rFonts w:hint="eastAsia"/>
                <w:szCs w:val="21"/>
              </w:rPr>
              <w:t>15m</w:t>
            </w:r>
            <w:r w:rsidRPr="007D1B97">
              <w:rPr>
                <w:rFonts w:hint="eastAsia"/>
                <w:szCs w:val="21"/>
              </w:rPr>
              <w:t>排气筒排放</w:t>
            </w:r>
          </w:p>
        </w:tc>
        <w:tc>
          <w:tcPr>
            <w:tcW w:w="1520" w:type="dxa"/>
            <w:vAlign w:val="center"/>
          </w:tcPr>
          <w:p w14:paraId="5A1B7ABD" w14:textId="77777777" w:rsidR="00F479F0" w:rsidRPr="007D1B97" w:rsidRDefault="00F479F0">
            <w:pPr>
              <w:adjustRightInd w:val="0"/>
              <w:snapToGrid w:val="0"/>
              <w:jc w:val="center"/>
              <w:rPr>
                <w:szCs w:val="21"/>
              </w:rPr>
            </w:pPr>
            <w:r w:rsidRPr="007D1B97">
              <w:rPr>
                <w:rFonts w:hint="eastAsia"/>
                <w:szCs w:val="21"/>
              </w:rPr>
              <w:t>《大气污染物综合排放标准》（</w:t>
            </w:r>
            <w:r w:rsidRPr="007D1B97">
              <w:rPr>
                <w:rFonts w:hint="eastAsia"/>
                <w:szCs w:val="21"/>
              </w:rPr>
              <w:t>G</w:t>
            </w:r>
            <w:r w:rsidRPr="007D1B97">
              <w:rPr>
                <w:szCs w:val="21"/>
              </w:rPr>
              <w:t>B16297-1996</w:t>
            </w:r>
            <w:r w:rsidRPr="007D1B97">
              <w:rPr>
                <w:rFonts w:hint="eastAsia"/>
                <w:szCs w:val="21"/>
              </w:rPr>
              <w:t>）表</w:t>
            </w:r>
            <w:r w:rsidRPr="007D1B97">
              <w:rPr>
                <w:rFonts w:hint="eastAsia"/>
                <w:szCs w:val="21"/>
              </w:rPr>
              <w:t>2</w:t>
            </w:r>
            <w:r w:rsidRPr="007D1B97">
              <w:rPr>
                <w:rFonts w:hint="eastAsia"/>
                <w:szCs w:val="21"/>
              </w:rPr>
              <w:t>中的二级标准</w:t>
            </w:r>
          </w:p>
        </w:tc>
        <w:tc>
          <w:tcPr>
            <w:tcW w:w="970" w:type="dxa"/>
            <w:vAlign w:val="center"/>
          </w:tcPr>
          <w:p w14:paraId="6B40908E" w14:textId="77777777" w:rsidR="00F479F0" w:rsidRPr="007D1B97" w:rsidRDefault="00F479F0">
            <w:pPr>
              <w:adjustRightInd w:val="0"/>
              <w:snapToGrid w:val="0"/>
              <w:jc w:val="center"/>
              <w:rPr>
                <w:szCs w:val="21"/>
                <w:highlight w:val="yellow"/>
              </w:rPr>
            </w:pPr>
            <w:r w:rsidRPr="007D1B97">
              <w:rPr>
                <w:rFonts w:hint="eastAsia"/>
                <w:szCs w:val="21"/>
              </w:rPr>
              <w:t>1</w:t>
            </w:r>
            <w:r w:rsidRPr="007D1B97">
              <w:rPr>
                <w:szCs w:val="21"/>
              </w:rPr>
              <w:t>20</w:t>
            </w:r>
            <w:r w:rsidRPr="007D1B97">
              <w:rPr>
                <w:rFonts w:hint="eastAsia"/>
                <w:szCs w:val="21"/>
              </w:rPr>
              <w:t>mg</w:t>
            </w:r>
            <w:r w:rsidRPr="007D1B97">
              <w:rPr>
                <w:szCs w:val="21"/>
              </w:rPr>
              <w:t>/</w:t>
            </w:r>
            <w:r w:rsidRPr="007D1B97">
              <w:rPr>
                <w:rFonts w:hint="eastAsia"/>
                <w:szCs w:val="21"/>
              </w:rPr>
              <w:t>m</w:t>
            </w:r>
            <w:r w:rsidRPr="007D1B97">
              <w:rPr>
                <w:szCs w:val="21"/>
                <w:vertAlign w:val="superscript"/>
              </w:rPr>
              <w:t>3</w:t>
            </w:r>
          </w:p>
        </w:tc>
        <w:tc>
          <w:tcPr>
            <w:tcW w:w="970" w:type="dxa"/>
            <w:vAlign w:val="center"/>
          </w:tcPr>
          <w:p w14:paraId="6B4AFCC5" w14:textId="530C4BF7" w:rsidR="00F479F0" w:rsidRPr="007D1B97" w:rsidRDefault="00F479F0">
            <w:pPr>
              <w:adjustRightInd w:val="0"/>
              <w:snapToGrid w:val="0"/>
              <w:jc w:val="center"/>
              <w:rPr>
                <w:szCs w:val="21"/>
              </w:rPr>
            </w:pPr>
            <w:r w:rsidRPr="00F479F0">
              <w:rPr>
                <w:rFonts w:hint="eastAsia"/>
                <w:szCs w:val="21"/>
              </w:rPr>
              <w:t>1</w:t>
            </w:r>
            <w:r w:rsidRPr="00F479F0">
              <w:rPr>
                <w:rFonts w:hint="eastAsia"/>
                <w:szCs w:val="21"/>
              </w:rPr>
              <w:t>次</w:t>
            </w:r>
            <w:r w:rsidRPr="00F479F0">
              <w:rPr>
                <w:rFonts w:hint="eastAsia"/>
                <w:szCs w:val="21"/>
              </w:rPr>
              <w:t>/</w:t>
            </w:r>
            <w:r w:rsidRPr="00F479F0">
              <w:rPr>
                <w:rFonts w:hint="eastAsia"/>
                <w:szCs w:val="21"/>
              </w:rPr>
              <w:t>半年</w:t>
            </w:r>
          </w:p>
        </w:tc>
      </w:tr>
      <w:tr w:rsidR="00F479F0" w:rsidRPr="007D1B97" w14:paraId="315F685B" w14:textId="36D0088E" w:rsidTr="00751757">
        <w:trPr>
          <w:trHeight w:val="425"/>
          <w:jc w:val="center"/>
        </w:trPr>
        <w:tc>
          <w:tcPr>
            <w:tcW w:w="946" w:type="dxa"/>
            <w:vMerge/>
            <w:vAlign w:val="center"/>
          </w:tcPr>
          <w:p w14:paraId="5AA60F19" w14:textId="77777777" w:rsidR="00F479F0" w:rsidRPr="007D1B97" w:rsidRDefault="00F479F0">
            <w:pPr>
              <w:adjustRightInd w:val="0"/>
              <w:snapToGrid w:val="0"/>
              <w:jc w:val="center"/>
              <w:rPr>
                <w:szCs w:val="21"/>
              </w:rPr>
            </w:pPr>
          </w:p>
        </w:tc>
        <w:tc>
          <w:tcPr>
            <w:tcW w:w="1067" w:type="dxa"/>
            <w:vAlign w:val="center"/>
          </w:tcPr>
          <w:p w14:paraId="2F9E14D7" w14:textId="77777777" w:rsidR="00F479F0" w:rsidRPr="007D1B97" w:rsidRDefault="00F479F0">
            <w:pPr>
              <w:adjustRightInd w:val="0"/>
              <w:snapToGrid w:val="0"/>
              <w:jc w:val="center"/>
              <w:rPr>
                <w:szCs w:val="21"/>
              </w:rPr>
            </w:pPr>
            <w:r w:rsidRPr="007D1B97">
              <w:rPr>
                <w:rFonts w:hint="eastAsia"/>
                <w:szCs w:val="21"/>
              </w:rPr>
              <w:t>厂界</w:t>
            </w:r>
          </w:p>
        </w:tc>
        <w:tc>
          <w:tcPr>
            <w:tcW w:w="727" w:type="dxa"/>
            <w:vAlign w:val="center"/>
          </w:tcPr>
          <w:p w14:paraId="5E923F04" w14:textId="77777777" w:rsidR="00F479F0" w:rsidRPr="007D1B97" w:rsidRDefault="00F479F0">
            <w:pPr>
              <w:adjustRightInd w:val="0"/>
              <w:snapToGrid w:val="0"/>
              <w:jc w:val="center"/>
              <w:rPr>
                <w:szCs w:val="21"/>
              </w:rPr>
            </w:pPr>
            <w:r w:rsidRPr="007D1B97">
              <w:rPr>
                <w:rFonts w:hint="eastAsia"/>
                <w:szCs w:val="21"/>
              </w:rPr>
              <w:t>颗粒物</w:t>
            </w:r>
          </w:p>
        </w:tc>
        <w:tc>
          <w:tcPr>
            <w:tcW w:w="2086" w:type="dxa"/>
            <w:vAlign w:val="center"/>
          </w:tcPr>
          <w:p w14:paraId="2B885E29" w14:textId="77777777" w:rsidR="00F479F0" w:rsidRPr="007D1B97" w:rsidRDefault="00F479F0">
            <w:pPr>
              <w:adjustRightInd w:val="0"/>
              <w:snapToGrid w:val="0"/>
              <w:jc w:val="center"/>
              <w:rPr>
                <w:szCs w:val="21"/>
              </w:rPr>
            </w:pPr>
            <w:r w:rsidRPr="007D1B97">
              <w:rPr>
                <w:rFonts w:hint="eastAsia"/>
                <w:szCs w:val="21"/>
              </w:rPr>
              <w:t>加强车间通风，确保良好的员工工作环境</w:t>
            </w:r>
          </w:p>
        </w:tc>
        <w:tc>
          <w:tcPr>
            <w:tcW w:w="1520" w:type="dxa"/>
            <w:vAlign w:val="center"/>
          </w:tcPr>
          <w:p w14:paraId="29911F57" w14:textId="77777777" w:rsidR="00F479F0" w:rsidRPr="007D1B97" w:rsidRDefault="00F479F0">
            <w:pPr>
              <w:adjustRightInd w:val="0"/>
              <w:snapToGrid w:val="0"/>
              <w:jc w:val="center"/>
              <w:rPr>
                <w:szCs w:val="21"/>
              </w:rPr>
            </w:pPr>
            <w:r w:rsidRPr="007D1B97">
              <w:rPr>
                <w:rFonts w:hint="eastAsia"/>
                <w:szCs w:val="21"/>
              </w:rPr>
              <w:t>《大气污染物综合排放标准》（</w:t>
            </w:r>
            <w:r w:rsidRPr="007D1B97">
              <w:rPr>
                <w:rFonts w:hint="eastAsia"/>
                <w:szCs w:val="21"/>
              </w:rPr>
              <w:t>GB16297-1996</w:t>
            </w:r>
            <w:r w:rsidRPr="007D1B97">
              <w:rPr>
                <w:rFonts w:hint="eastAsia"/>
                <w:szCs w:val="21"/>
              </w:rPr>
              <w:t>）表</w:t>
            </w:r>
            <w:r w:rsidRPr="007D1B97">
              <w:rPr>
                <w:rFonts w:hint="eastAsia"/>
                <w:szCs w:val="21"/>
              </w:rPr>
              <w:t>2</w:t>
            </w:r>
            <w:r w:rsidRPr="007D1B97">
              <w:rPr>
                <w:rFonts w:hint="eastAsia"/>
                <w:szCs w:val="21"/>
              </w:rPr>
              <w:t>中的二级标准</w:t>
            </w:r>
          </w:p>
        </w:tc>
        <w:tc>
          <w:tcPr>
            <w:tcW w:w="970" w:type="dxa"/>
            <w:vAlign w:val="center"/>
          </w:tcPr>
          <w:p w14:paraId="3F6C1B48" w14:textId="77777777" w:rsidR="00F479F0" w:rsidRPr="007D1B97" w:rsidRDefault="00F479F0">
            <w:pPr>
              <w:adjustRightInd w:val="0"/>
              <w:snapToGrid w:val="0"/>
              <w:jc w:val="center"/>
              <w:rPr>
                <w:szCs w:val="21"/>
                <w:highlight w:val="yellow"/>
              </w:rPr>
            </w:pPr>
            <w:r w:rsidRPr="007D1B97">
              <w:rPr>
                <w:szCs w:val="21"/>
              </w:rPr>
              <w:t>1</w:t>
            </w:r>
            <w:r w:rsidRPr="007D1B97">
              <w:rPr>
                <w:rFonts w:hint="eastAsia"/>
                <w:szCs w:val="21"/>
              </w:rPr>
              <w:t>mg</w:t>
            </w:r>
            <w:r w:rsidRPr="007D1B97">
              <w:rPr>
                <w:szCs w:val="21"/>
              </w:rPr>
              <w:t>/</w:t>
            </w:r>
            <w:r w:rsidRPr="007D1B97">
              <w:rPr>
                <w:rFonts w:hint="eastAsia"/>
                <w:szCs w:val="21"/>
              </w:rPr>
              <w:t>m</w:t>
            </w:r>
            <w:r w:rsidRPr="007D1B97">
              <w:rPr>
                <w:szCs w:val="21"/>
                <w:vertAlign w:val="superscript"/>
              </w:rPr>
              <w:t>3</w:t>
            </w:r>
          </w:p>
        </w:tc>
        <w:tc>
          <w:tcPr>
            <w:tcW w:w="970" w:type="dxa"/>
            <w:vAlign w:val="center"/>
          </w:tcPr>
          <w:p w14:paraId="65E4F425" w14:textId="4D2FD37E" w:rsidR="00F479F0" w:rsidRPr="007D1B97" w:rsidRDefault="00F479F0">
            <w:pPr>
              <w:adjustRightInd w:val="0"/>
              <w:snapToGrid w:val="0"/>
              <w:jc w:val="center"/>
              <w:rPr>
                <w:szCs w:val="21"/>
              </w:rPr>
            </w:pPr>
            <w:r w:rsidRPr="00F479F0">
              <w:rPr>
                <w:rFonts w:hint="eastAsia"/>
                <w:szCs w:val="21"/>
              </w:rPr>
              <w:t>1</w:t>
            </w:r>
            <w:r w:rsidRPr="00F479F0">
              <w:rPr>
                <w:rFonts w:hint="eastAsia"/>
                <w:szCs w:val="21"/>
              </w:rPr>
              <w:t>次</w:t>
            </w:r>
            <w:r w:rsidRPr="00F479F0">
              <w:rPr>
                <w:rFonts w:hint="eastAsia"/>
                <w:szCs w:val="21"/>
              </w:rPr>
              <w:t>/</w:t>
            </w:r>
            <w:r w:rsidRPr="00F479F0">
              <w:rPr>
                <w:rFonts w:hint="eastAsia"/>
                <w:szCs w:val="21"/>
              </w:rPr>
              <w:t>半年</w:t>
            </w:r>
          </w:p>
        </w:tc>
      </w:tr>
      <w:tr w:rsidR="00751757" w:rsidRPr="007D1B97" w14:paraId="0F0F6252" w14:textId="1B771100" w:rsidTr="00601401">
        <w:trPr>
          <w:trHeight w:val="3104"/>
          <w:jc w:val="center"/>
        </w:trPr>
        <w:tc>
          <w:tcPr>
            <w:tcW w:w="946" w:type="dxa"/>
            <w:vMerge w:val="restart"/>
            <w:vAlign w:val="center"/>
          </w:tcPr>
          <w:p w14:paraId="343344AD" w14:textId="77777777" w:rsidR="00751757" w:rsidRPr="007D1B97" w:rsidRDefault="00751757">
            <w:pPr>
              <w:adjustRightInd w:val="0"/>
              <w:snapToGrid w:val="0"/>
              <w:jc w:val="center"/>
              <w:rPr>
                <w:szCs w:val="21"/>
              </w:rPr>
            </w:pPr>
            <w:r w:rsidRPr="007D1B97">
              <w:rPr>
                <w:szCs w:val="21"/>
              </w:rPr>
              <w:t>地表水环境</w:t>
            </w:r>
          </w:p>
        </w:tc>
        <w:tc>
          <w:tcPr>
            <w:tcW w:w="1067" w:type="dxa"/>
            <w:vMerge w:val="restart"/>
            <w:vAlign w:val="center"/>
          </w:tcPr>
          <w:p w14:paraId="2DDE5D9E" w14:textId="77777777" w:rsidR="00751757" w:rsidRPr="007D1B97" w:rsidRDefault="00751757">
            <w:pPr>
              <w:adjustRightInd w:val="0"/>
              <w:snapToGrid w:val="0"/>
              <w:jc w:val="center"/>
              <w:rPr>
                <w:szCs w:val="21"/>
              </w:rPr>
            </w:pPr>
            <w:r w:rsidRPr="007D1B97">
              <w:rPr>
                <w:rFonts w:hint="eastAsia"/>
                <w:szCs w:val="21"/>
              </w:rPr>
              <w:t>废水总排口（</w:t>
            </w:r>
            <w:r w:rsidRPr="007D1B97">
              <w:rPr>
                <w:rFonts w:hint="eastAsia"/>
                <w:szCs w:val="21"/>
              </w:rPr>
              <w:t>D</w:t>
            </w:r>
            <w:r w:rsidRPr="007D1B97">
              <w:rPr>
                <w:szCs w:val="21"/>
              </w:rPr>
              <w:t>W001</w:t>
            </w:r>
            <w:r w:rsidRPr="007D1B97">
              <w:rPr>
                <w:rFonts w:hint="eastAsia"/>
                <w:szCs w:val="21"/>
              </w:rPr>
              <w:t>）</w:t>
            </w:r>
          </w:p>
        </w:tc>
        <w:tc>
          <w:tcPr>
            <w:tcW w:w="727" w:type="dxa"/>
            <w:vAlign w:val="center"/>
          </w:tcPr>
          <w:p w14:paraId="46BA35CA" w14:textId="77777777" w:rsidR="00751757" w:rsidRPr="007D1B97" w:rsidRDefault="00751757">
            <w:pPr>
              <w:adjustRightInd w:val="0"/>
              <w:snapToGrid w:val="0"/>
              <w:jc w:val="center"/>
              <w:rPr>
                <w:szCs w:val="21"/>
              </w:rPr>
            </w:pPr>
            <w:proofErr w:type="spellStart"/>
            <w:r w:rsidRPr="007D1B97">
              <w:rPr>
                <w:rFonts w:hint="eastAsia"/>
                <w:szCs w:val="21"/>
              </w:rPr>
              <w:t>C</w:t>
            </w:r>
            <w:r w:rsidRPr="007D1B97">
              <w:rPr>
                <w:szCs w:val="21"/>
              </w:rPr>
              <w:t>OD</w:t>
            </w:r>
            <w:r w:rsidRPr="007D1B97">
              <w:rPr>
                <w:szCs w:val="21"/>
                <w:vertAlign w:val="subscript"/>
              </w:rPr>
              <w:t>C</w:t>
            </w:r>
            <w:r w:rsidRPr="007D1B97">
              <w:rPr>
                <w:rFonts w:hint="eastAsia"/>
                <w:szCs w:val="21"/>
                <w:vertAlign w:val="subscript"/>
              </w:rPr>
              <w:t>r</w:t>
            </w:r>
            <w:proofErr w:type="spellEnd"/>
          </w:p>
        </w:tc>
        <w:tc>
          <w:tcPr>
            <w:tcW w:w="2086" w:type="dxa"/>
            <w:vMerge w:val="restart"/>
            <w:vAlign w:val="center"/>
          </w:tcPr>
          <w:p w14:paraId="70AE537B" w14:textId="264BF149" w:rsidR="00751757" w:rsidRPr="007D1B97" w:rsidRDefault="00601401" w:rsidP="00601401">
            <w:pPr>
              <w:adjustRightInd w:val="0"/>
              <w:snapToGrid w:val="0"/>
              <w:jc w:val="center"/>
              <w:rPr>
                <w:szCs w:val="21"/>
              </w:rPr>
            </w:pPr>
            <w:r w:rsidRPr="00601401">
              <w:rPr>
                <w:rFonts w:hint="eastAsia"/>
                <w:szCs w:val="21"/>
              </w:rPr>
              <w:t>本项目生活污水经化粪池处理后达《污水综合排放标准》（</w:t>
            </w:r>
            <w:r w:rsidRPr="00601401">
              <w:rPr>
                <w:rFonts w:hint="eastAsia"/>
                <w:szCs w:val="21"/>
              </w:rPr>
              <w:t>GB8978-1996</w:t>
            </w:r>
            <w:r w:rsidRPr="00601401">
              <w:rPr>
                <w:rFonts w:hint="eastAsia"/>
                <w:szCs w:val="21"/>
              </w:rPr>
              <w:t>）中的三级标准（其中氨氮、总磷执行《工业企业废水氮、磷污染物间接排放限值》（</w:t>
            </w:r>
            <w:r w:rsidRPr="00601401">
              <w:rPr>
                <w:rFonts w:hint="eastAsia"/>
                <w:szCs w:val="21"/>
              </w:rPr>
              <w:t>DB33/887-2013</w:t>
            </w:r>
            <w:r w:rsidRPr="00601401">
              <w:rPr>
                <w:rFonts w:hint="eastAsia"/>
                <w:szCs w:val="21"/>
              </w:rPr>
              <w:t>））</w:t>
            </w:r>
            <w:proofErr w:type="gramStart"/>
            <w:r w:rsidRPr="00601401">
              <w:rPr>
                <w:rFonts w:hint="eastAsia"/>
                <w:szCs w:val="21"/>
              </w:rPr>
              <w:t>后纳管</w:t>
            </w:r>
            <w:proofErr w:type="gramEnd"/>
            <w:r w:rsidRPr="00601401">
              <w:rPr>
                <w:rFonts w:hint="eastAsia"/>
                <w:szCs w:val="21"/>
              </w:rPr>
              <w:t>排放，经嘉兴市联合污水处理有限责任公司处理达《城镇污水处理厂主要水污染物排放标准》（</w:t>
            </w:r>
            <w:r w:rsidRPr="00601401">
              <w:rPr>
                <w:rFonts w:hint="eastAsia"/>
                <w:szCs w:val="21"/>
              </w:rPr>
              <w:t>DB33/2169-2018</w:t>
            </w:r>
            <w:r w:rsidRPr="00601401">
              <w:rPr>
                <w:rFonts w:hint="eastAsia"/>
                <w:szCs w:val="21"/>
              </w:rPr>
              <w:t>）表</w:t>
            </w:r>
            <w:r w:rsidRPr="00601401">
              <w:rPr>
                <w:rFonts w:hint="eastAsia"/>
                <w:szCs w:val="21"/>
              </w:rPr>
              <w:t>1</w:t>
            </w:r>
            <w:r w:rsidRPr="00601401">
              <w:rPr>
                <w:rFonts w:hint="eastAsia"/>
                <w:szCs w:val="21"/>
              </w:rPr>
              <w:t>限值后排入外环境。项目所在地均已接入市政管网，且污水厂余量充足，本项目纳管可行</w:t>
            </w:r>
          </w:p>
        </w:tc>
        <w:tc>
          <w:tcPr>
            <w:tcW w:w="1520" w:type="dxa"/>
            <w:vAlign w:val="center"/>
          </w:tcPr>
          <w:p w14:paraId="6AC5925D" w14:textId="77777777" w:rsidR="00751757" w:rsidRPr="007D1B97" w:rsidRDefault="00751757">
            <w:pPr>
              <w:adjustRightInd w:val="0"/>
              <w:snapToGrid w:val="0"/>
              <w:jc w:val="center"/>
              <w:rPr>
                <w:szCs w:val="21"/>
              </w:rPr>
            </w:pPr>
            <w:r w:rsidRPr="007D1B97">
              <w:rPr>
                <w:rFonts w:hint="eastAsia"/>
                <w:szCs w:val="21"/>
              </w:rPr>
              <w:t>《污水综合排放标准》（</w:t>
            </w:r>
            <w:r w:rsidRPr="007D1B97">
              <w:rPr>
                <w:rFonts w:hint="eastAsia"/>
                <w:szCs w:val="21"/>
              </w:rPr>
              <w:t>GB8978-1996</w:t>
            </w:r>
            <w:r w:rsidRPr="007D1B97">
              <w:rPr>
                <w:rFonts w:hint="eastAsia"/>
                <w:szCs w:val="21"/>
              </w:rPr>
              <w:t>）表</w:t>
            </w:r>
            <w:r w:rsidRPr="007D1B97">
              <w:rPr>
                <w:rFonts w:hint="eastAsia"/>
                <w:szCs w:val="21"/>
              </w:rPr>
              <w:t>4</w:t>
            </w:r>
            <w:r w:rsidRPr="007D1B97">
              <w:rPr>
                <w:rFonts w:hint="eastAsia"/>
                <w:szCs w:val="21"/>
              </w:rPr>
              <w:t>中的三级标准</w:t>
            </w:r>
          </w:p>
        </w:tc>
        <w:tc>
          <w:tcPr>
            <w:tcW w:w="970" w:type="dxa"/>
            <w:vAlign w:val="center"/>
          </w:tcPr>
          <w:p w14:paraId="388CDD37" w14:textId="77777777" w:rsidR="00751757" w:rsidRPr="007D1B97" w:rsidRDefault="00751757">
            <w:pPr>
              <w:adjustRightInd w:val="0"/>
              <w:snapToGrid w:val="0"/>
              <w:jc w:val="center"/>
              <w:rPr>
                <w:szCs w:val="21"/>
              </w:rPr>
            </w:pPr>
            <w:r w:rsidRPr="007D1B97">
              <w:rPr>
                <w:rFonts w:hint="eastAsia"/>
                <w:szCs w:val="21"/>
              </w:rPr>
              <w:t>5</w:t>
            </w:r>
            <w:r w:rsidRPr="007D1B97">
              <w:rPr>
                <w:szCs w:val="21"/>
              </w:rPr>
              <w:t>00</w:t>
            </w:r>
            <w:r w:rsidRPr="007D1B97">
              <w:rPr>
                <w:rFonts w:hint="eastAsia"/>
                <w:szCs w:val="21"/>
              </w:rPr>
              <w:t>mg</w:t>
            </w:r>
            <w:r w:rsidRPr="007D1B97">
              <w:rPr>
                <w:szCs w:val="21"/>
              </w:rPr>
              <w:t>/L</w:t>
            </w:r>
          </w:p>
        </w:tc>
        <w:tc>
          <w:tcPr>
            <w:tcW w:w="970" w:type="dxa"/>
            <w:vMerge w:val="restart"/>
            <w:vAlign w:val="center"/>
          </w:tcPr>
          <w:p w14:paraId="41D3F382" w14:textId="2A10D7E3" w:rsidR="00751757" w:rsidRPr="007D1B97" w:rsidRDefault="00751757">
            <w:pPr>
              <w:adjustRightInd w:val="0"/>
              <w:snapToGrid w:val="0"/>
              <w:jc w:val="center"/>
              <w:rPr>
                <w:szCs w:val="21"/>
              </w:rPr>
            </w:pPr>
            <w:r w:rsidRPr="00F479F0">
              <w:rPr>
                <w:rFonts w:hint="eastAsia"/>
                <w:szCs w:val="21"/>
              </w:rPr>
              <w:t>1</w:t>
            </w:r>
            <w:r w:rsidRPr="00F479F0">
              <w:rPr>
                <w:rFonts w:hint="eastAsia"/>
                <w:szCs w:val="21"/>
              </w:rPr>
              <w:t>次</w:t>
            </w:r>
            <w:r w:rsidRPr="00F479F0">
              <w:rPr>
                <w:rFonts w:hint="eastAsia"/>
                <w:szCs w:val="21"/>
              </w:rPr>
              <w:t>/</w:t>
            </w:r>
            <w:r w:rsidRPr="00F479F0">
              <w:rPr>
                <w:rFonts w:hint="eastAsia"/>
                <w:szCs w:val="21"/>
              </w:rPr>
              <w:t>月</w:t>
            </w:r>
          </w:p>
        </w:tc>
      </w:tr>
      <w:tr w:rsidR="00751757" w:rsidRPr="007D1B97" w14:paraId="3D4D6F18" w14:textId="7B319924" w:rsidTr="00751757">
        <w:trPr>
          <w:trHeight w:val="425"/>
          <w:jc w:val="center"/>
        </w:trPr>
        <w:tc>
          <w:tcPr>
            <w:tcW w:w="946" w:type="dxa"/>
            <w:vMerge/>
            <w:vAlign w:val="center"/>
          </w:tcPr>
          <w:p w14:paraId="5C3BA75F" w14:textId="77777777" w:rsidR="00751757" w:rsidRPr="007D1B97" w:rsidRDefault="00751757">
            <w:pPr>
              <w:adjustRightInd w:val="0"/>
              <w:snapToGrid w:val="0"/>
              <w:jc w:val="center"/>
              <w:rPr>
                <w:szCs w:val="21"/>
              </w:rPr>
            </w:pPr>
          </w:p>
        </w:tc>
        <w:tc>
          <w:tcPr>
            <w:tcW w:w="1067" w:type="dxa"/>
            <w:vMerge/>
            <w:vAlign w:val="center"/>
          </w:tcPr>
          <w:p w14:paraId="7790E191" w14:textId="77777777" w:rsidR="00751757" w:rsidRPr="007D1B97" w:rsidRDefault="00751757">
            <w:pPr>
              <w:adjustRightInd w:val="0"/>
              <w:snapToGrid w:val="0"/>
              <w:jc w:val="center"/>
              <w:rPr>
                <w:szCs w:val="21"/>
              </w:rPr>
            </w:pPr>
          </w:p>
        </w:tc>
        <w:tc>
          <w:tcPr>
            <w:tcW w:w="727" w:type="dxa"/>
            <w:vAlign w:val="center"/>
          </w:tcPr>
          <w:p w14:paraId="0C2A73C3" w14:textId="77777777" w:rsidR="00751757" w:rsidRPr="007D1B97" w:rsidRDefault="00751757">
            <w:pPr>
              <w:adjustRightInd w:val="0"/>
              <w:snapToGrid w:val="0"/>
              <w:jc w:val="center"/>
              <w:rPr>
                <w:szCs w:val="21"/>
              </w:rPr>
            </w:pPr>
            <w:r w:rsidRPr="007D1B97">
              <w:rPr>
                <w:rFonts w:hint="eastAsia"/>
                <w:szCs w:val="21"/>
              </w:rPr>
              <w:t>氨氮</w:t>
            </w:r>
          </w:p>
        </w:tc>
        <w:tc>
          <w:tcPr>
            <w:tcW w:w="2086" w:type="dxa"/>
            <w:vMerge/>
            <w:vAlign w:val="center"/>
          </w:tcPr>
          <w:p w14:paraId="53A7AB86" w14:textId="77777777" w:rsidR="00751757" w:rsidRPr="007D1B97" w:rsidRDefault="00751757">
            <w:pPr>
              <w:adjustRightInd w:val="0"/>
              <w:snapToGrid w:val="0"/>
              <w:jc w:val="center"/>
              <w:rPr>
                <w:szCs w:val="21"/>
              </w:rPr>
            </w:pPr>
          </w:p>
        </w:tc>
        <w:tc>
          <w:tcPr>
            <w:tcW w:w="1520" w:type="dxa"/>
            <w:vAlign w:val="center"/>
          </w:tcPr>
          <w:p w14:paraId="626C098C" w14:textId="77777777" w:rsidR="00751757" w:rsidRPr="007D1B97" w:rsidRDefault="00751757">
            <w:pPr>
              <w:adjustRightInd w:val="0"/>
              <w:snapToGrid w:val="0"/>
              <w:jc w:val="center"/>
              <w:rPr>
                <w:szCs w:val="21"/>
              </w:rPr>
            </w:pPr>
            <w:r w:rsidRPr="007D1B97">
              <w:rPr>
                <w:rFonts w:hint="eastAsia"/>
                <w:szCs w:val="21"/>
              </w:rPr>
              <w:t>《工业企业废水氮、磷污染物间接排放限值》（</w:t>
            </w:r>
            <w:r w:rsidRPr="007D1B97">
              <w:rPr>
                <w:rFonts w:hint="eastAsia"/>
                <w:szCs w:val="21"/>
              </w:rPr>
              <w:t>DB33/887-2013</w:t>
            </w:r>
            <w:r w:rsidRPr="007D1B97">
              <w:rPr>
                <w:rFonts w:hint="eastAsia"/>
                <w:szCs w:val="21"/>
              </w:rPr>
              <w:t>）</w:t>
            </w:r>
          </w:p>
        </w:tc>
        <w:tc>
          <w:tcPr>
            <w:tcW w:w="970" w:type="dxa"/>
            <w:vAlign w:val="center"/>
          </w:tcPr>
          <w:p w14:paraId="65B71FD7" w14:textId="77777777" w:rsidR="00751757" w:rsidRPr="007D1B97" w:rsidRDefault="00751757">
            <w:pPr>
              <w:adjustRightInd w:val="0"/>
              <w:snapToGrid w:val="0"/>
              <w:jc w:val="center"/>
              <w:rPr>
                <w:szCs w:val="21"/>
              </w:rPr>
            </w:pPr>
            <w:r w:rsidRPr="007D1B97">
              <w:rPr>
                <w:rFonts w:hint="eastAsia"/>
                <w:szCs w:val="21"/>
              </w:rPr>
              <w:t>3</w:t>
            </w:r>
            <w:r w:rsidRPr="007D1B97">
              <w:rPr>
                <w:szCs w:val="21"/>
              </w:rPr>
              <w:t>5</w:t>
            </w:r>
            <w:r w:rsidRPr="007D1B97">
              <w:rPr>
                <w:rFonts w:hint="eastAsia"/>
                <w:szCs w:val="21"/>
              </w:rPr>
              <w:t>mg</w:t>
            </w:r>
            <w:r w:rsidRPr="007D1B97">
              <w:rPr>
                <w:szCs w:val="21"/>
              </w:rPr>
              <w:t>/L</w:t>
            </w:r>
          </w:p>
        </w:tc>
        <w:tc>
          <w:tcPr>
            <w:tcW w:w="970" w:type="dxa"/>
            <w:vMerge/>
            <w:vAlign w:val="center"/>
          </w:tcPr>
          <w:p w14:paraId="38CCEEE4" w14:textId="77777777" w:rsidR="00751757" w:rsidRPr="007D1B97" w:rsidRDefault="00751757">
            <w:pPr>
              <w:adjustRightInd w:val="0"/>
              <w:snapToGrid w:val="0"/>
              <w:jc w:val="center"/>
              <w:rPr>
                <w:szCs w:val="21"/>
              </w:rPr>
            </w:pPr>
          </w:p>
        </w:tc>
      </w:tr>
      <w:tr w:rsidR="00751757" w:rsidRPr="007D1B97" w14:paraId="5E733F07" w14:textId="77777777" w:rsidTr="00751757">
        <w:trPr>
          <w:trHeight w:val="425"/>
          <w:jc w:val="center"/>
        </w:trPr>
        <w:tc>
          <w:tcPr>
            <w:tcW w:w="946" w:type="dxa"/>
            <w:vMerge/>
            <w:vAlign w:val="center"/>
          </w:tcPr>
          <w:p w14:paraId="5E54CFA1" w14:textId="77777777" w:rsidR="00751757" w:rsidRPr="007D1B97" w:rsidRDefault="00751757">
            <w:pPr>
              <w:adjustRightInd w:val="0"/>
              <w:snapToGrid w:val="0"/>
              <w:jc w:val="center"/>
              <w:rPr>
                <w:szCs w:val="21"/>
              </w:rPr>
            </w:pPr>
          </w:p>
        </w:tc>
        <w:tc>
          <w:tcPr>
            <w:tcW w:w="1067" w:type="dxa"/>
            <w:vAlign w:val="center"/>
          </w:tcPr>
          <w:p w14:paraId="76AE3C16" w14:textId="3BCF12C2" w:rsidR="00751757" w:rsidRPr="007D1B97" w:rsidRDefault="00751757">
            <w:pPr>
              <w:adjustRightInd w:val="0"/>
              <w:snapToGrid w:val="0"/>
              <w:jc w:val="center"/>
              <w:rPr>
                <w:szCs w:val="21"/>
              </w:rPr>
            </w:pPr>
            <w:r>
              <w:rPr>
                <w:rFonts w:hint="eastAsia"/>
                <w:szCs w:val="21"/>
              </w:rPr>
              <w:t>雨水总排口（</w:t>
            </w:r>
            <w:r>
              <w:rPr>
                <w:rFonts w:hint="eastAsia"/>
                <w:szCs w:val="21"/>
              </w:rPr>
              <w:t>Y</w:t>
            </w:r>
            <w:r>
              <w:rPr>
                <w:szCs w:val="21"/>
              </w:rPr>
              <w:t>S001</w:t>
            </w:r>
            <w:r>
              <w:rPr>
                <w:rFonts w:hint="eastAsia"/>
                <w:szCs w:val="21"/>
              </w:rPr>
              <w:lastRenderedPageBreak/>
              <w:t>）</w:t>
            </w:r>
          </w:p>
        </w:tc>
        <w:tc>
          <w:tcPr>
            <w:tcW w:w="727" w:type="dxa"/>
            <w:vAlign w:val="center"/>
          </w:tcPr>
          <w:p w14:paraId="154407B7" w14:textId="120F6C21" w:rsidR="00751757" w:rsidRPr="007D1B97" w:rsidRDefault="00751757">
            <w:pPr>
              <w:adjustRightInd w:val="0"/>
              <w:snapToGrid w:val="0"/>
              <w:jc w:val="center"/>
              <w:rPr>
                <w:szCs w:val="21"/>
              </w:rPr>
            </w:pPr>
            <w:r>
              <w:rPr>
                <w:rFonts w:hint="eastAsia"/>
                <w:szCs w:val="21"/>
              </w:rPr>
              <w:lastRenderedPageBreak/>
              <w:t>/</w:t>
            </w:r>
          </w:p>
        </w:tc>
        <w:tc>
          <w:tcPr>
            <w:tcW w:w="2086" w:type="dxa"/>
            <w:vAlign w:val="center"/>
          </w:tcPr>
          <w:p w14:paraId="6DE8A45C" w14:textId="38B60740" w:rsidR="00751757" w:rsidRPr="007D1B97" w:rsidRDefault="00751757" w:rsidP="00751757">
            <w:pPr>
              <w:adjustRightInd w:val="0"/>
              <w:snapToGrid w:val="0"/>
              <w:jc w:val="center"/>
              <w:rPr>
                <w:szCs w:val="21"/>
              </w:rPr>
            </w:pPr>
            <w:r w:rsidRPr="00751757">
              <w:rPr>
                <w:rFonts w:hint="eastAsia"/>
                <w:szCs w:val="21"/>
              </w:rPr>
              <w:t>雨水排放去向：</w:t>
            </w:r>
            <w:r w:rsidR="00601401">
              <w:rPr>
                <w:rFonts w:hint="eastAsia"/>
                <w:szCs w:val="21"/>
              </w:rPr>
              <w:t>花神庵港</w:t>
            </w:r>
            <w:r w:rsidRPr="00751757">
              <w:rPr>
                <w:rFonts w:hint="eastAsia"/>
                <w:szCs w:val="21"/>
              </w:rPr>
              <w:t>；受纳水体功能：</w:t>
            </w:r>
            <w:r w:rsidRPr="00751757">
              <w:rPr>
                <w:rFonts w:hint="eastAsia"/>
                <w:szCs w:val="21"/>
              </w:rPr>
              <w:t>III</w:t>
            </w:r>
            <w:r w:rsidRPr="00751757">
              <w:rPr>
                <w:rFonts w:hint="eastAsia"/>
                <w:szCs w:val="21"/>
              </w:rPr>
              <w:t>；汇入受</w:t>
            </w:r>
            <w:proofErr w:type="gramStart"/>
            <w:r w:rsidRPr="00751757">
              <w:rPr>
                <w:rFonts w:hint="eastAsia"/>
                <w:szCs w:val="21"/>
              </w:rPr>
              <w:lastRenderedPageBreak/>
              <w:t>纳自然</w:t>
            </w:r>
            <w:proofErr w:type="gramEnd"/>
            <w:r w:rsidRPr="00751757">
              <w:rPr>
                <w:rFonts w:hint="eastAsia"/>
                <w:szCs w:val="21"/>
              </w:rPr>
              <w:t>水系处地理坐标</w:t>
            </w:r>
            <w:r w:rsidR="00601401" w:rsidRPr="00601401">
              <w:rPr>
                <w:rFonts w:hint="eastAsia"/>
                <w:szCs w:val="21"/>
              </w:rPr>
              <w:t>120</w:t>
            </w:r>
            <w:r w:rsidR="00601401" w:rsidRPr="00601401">
              <w:rPr>
                <w:rFonts w:hint="eastAsia"/>
                <w:szCs w:val="21"/>
              </w:rPr>
              <w:t>°</w:t>
            </w:r>
            <w:r w:rsidR="00601401" w:rsidRPr="00601401">
              <w:rPr>
                <w:rFonts w:hint="eastAsia"/>
                <w:szCs w:val="21"/>
              </w:rPr>
              <w:t>57</w:t>
            </w:r>
            <w:r w:rsidR="00601401" w:rsidRPr="00601401">
              <w:rPr>
                <w:rFonts w:hint="eastAsia"/>
                <w:szCs w:val="21"/>
              </w:rPr>
              <w:t>′</w:t>
            </w:r>
            <w:r w:rsidR="00601401" w:rsidRPr="00601401">
              <w:rPr>
                <w:rFonts w:hint="eastAsia"/>
                <w:szCs w:val="21"/>
              </w:rPr>
              <w:t>31.787</w:t>
            </w:r>
            <w:r w:rsidR="00601401" w:rsidRPr="00601401">
              <w:rPr>
                <w:rFonts w:hint="eastAsia"/>
                <w:szCs w:val="21"/>
              </w:rPr>
              <w:t>″</w:t>
            </w:r>
            <w:r w:rsidRPr="00751757">
              <w:rPr>
                <w:rFonts w:hint="eastAsia"/>
                <w:szCs w:val="21"/>
              </w:rPr>
              <w:t>，</w:t>
            </w:r>
            <w:r w:rsidR="00601401" w:rsidRPr="00601401">
              <w:rPr>
                <w:rFonts w:hint="eastAsia"/>
                <w:szCs w:val="21"/>
              </w:rPr>
              <w:t>30</w:t>
            </w:r>
            <w:r w:rsidR="00601401" w:rsidRPr="00601401">
              <w:rPr>
                <w:rFonts w:hint="eastAsia"/>
                <w:szCs w:val="21"/>
              </w:rPr>
              <w:t>°</w:t>
            </w:r>
            <w:r w:rsidR="00601401" w:rsidRPr="00601401">
              <w:rPr>
                <w:rFonts w:hint="eastAsia"/>
                <w:szCs w:val="21"/>
              </w:rPr>
              <w:t>51</w:t>
            </w:r>
            <w:r w:rsidR="00601401" w:rsidRPr="00601401">
              <w:rPr>
                <w:rFonts w:hint="eastAsia"/>
                <w:szCs w:val="21"/>
              </w:rPr>
              <w:t>′</w:t>
            </w:r>
            <w:r w:rsidR="00601401" w:rsidRPr="00601401">
              <w:rPr>
                <w:rFonts w:hint="eastAsia"/>
                <w:szCs w:val="21"/>
              </w:rPr>
              <w:t>18.870</w:t>
            </w:r>
            <w:r w:rsidR="00601401" w:rsidRPr="00601401">
              <w:rPr>
                <w:rFonts w:hint="eastAsia"/>
                <w:szCs w:val="21"/>
              </w:rPr>
              <w:t>″</w:t>
            </w:r>
          </w:p>
        </w:tc>
        <w:tc>
          <w:tcPr>
            <w:tcW w:w="1520" w:type="dxa"/>
            <w:vAlign w:val="center"/>
          </w:tcPr>
          <w:p w14:paraId="10F6560F" w14:textId="78820C82" w:rsidR="00751757" w:rsidRPr="007D1B97" w:rsidRDefault="00751757">
            <w:pPr>
              <w:adjustRightInd w:val="0"/>
              <w:snapToGrid w:val="0"/>
              <w:jc w:val="center"/>
              <w:rPr>
                <w:szCs w:val="21"/>
              </w:rPr>
            </w:pPr>
            <w:r>
              <w:rPr>
                <w:rFonts w:hint="eastAsia"/>
                <w:szCs w:val="21"/>
              </w:rPr>
              <w:lastRenderedPageBreak/>
              <w:t>/</w:t>
            </w:r>
          </w:p>
        </w:tc>
        <w:tc>
          <w:tcPr>
            <w:tcW w:w="970" w:type="dxa"/>
            <w:vAlign w:val="center"/>
          </w:tcPr>
          <w:p w14:paraId="55504202" w14:textId="3026C2FA" w:rsidR="00751757" w:rsidRPr="007D1B97" w:rsidRDefault="00751757">
            <w:pPr>
              <w:adjustRightInd w:val="0"/>
              <w:snapToGrid w:val="0"/>
              <w:jc w:val="center"/>
              <w:rPr>
                <w:szCs w:val="21"/>
              </w:rPr>
            </w:pPr>
            <w:r>
              <w:rPr>
                <w:rFonts w:hint="eastAsia"/>
                <w:szCs w:val="21"/>
              </w:rPr>
              <w:t>/</w:t>
            </w:r>
          </w:p>
        </w:tc>
        <w:tc>
          <w:tcPr>
            <w:tcW w:w="970" w:type="dxa"/>
            <w:vAlign w:val="center"/>
          </w:tcPr>
          <w:p w14:paraId="0301284A" w14:textId="5A12AC16" w:rsidR="00751757" w:rsidRPr="007D1B97" w:rsidRDefault="00751757">
            <w:pPr>
              <w:adjustRightInd w:val="0"/>
              <w:snapToGrid w:val="0"/>
              <w:jc w:val="center"/>
              <w:rPr>
                <w:szCs w:val="21"/>
              </w:rPr>
            </w:pPr>
            <w:r>
              <w:rPr>
                <w:rFonts w:hint="eastAsia"/>
                <w:szCs w:val="21"/>
              </w:rPr>
              <w:t>/</w:t>
            </w:r>
          </w:p>
        </w:tc>
      </w:tr>
      <w:tr w:rsidR="00F479F0" w:rsidRPr="007D1B97" w14:paraId="4EC17F6E" w14:textId="28F58190" w:rsidTr="00751757">
        <w:trPr>
          <w:trHeight w:val="425"/>
          <w:jc w:val="center"/>
        </w:trPr>
        <w:tc>
          <w:tcPr>
            <w:tcW w:w="946" w:type="dxa"/>
            <w:vAlign w:val="center"/>
          </w:tcPr>
          <w:p w14:paraId="5EABCC73" w14:textId="77777777" w:rsidR="00F479F0" w:rsidRPr="007D1B97" w:rsidRDefault="00F479F0">
            <w:pPr>
              <w:adjustRightInd w:val="0"/>
              <w:snapToGrid w:val="0"/>
              <w:jc w:val="center"/>
              <w:rPr>
                <w:szCs w:val="21"/>
              </w:rPr>
            </w:pPr>
            <w:r w:rsidRPr="007D1B97">
              <w:rPr>
                <w:szCs w:val="21"/>
              </w:rPr>
              <w:t>声环境</w:t>
            </w:r>
          </w:p>
        </w:tc>
        <w:tc>
          <w:tcPr>
            <w:tcW w:w="1067" w:type="dxa"/>
            <w:vAlign w:val="center"/>
          </w:tcPr>
          <w:p w14:paraId="7FCF44B8" w14:textId="77777777" w:rsidR="00F479F0" w:rsidRPr="007D1B97" w:rsidRDefault="00F479F0">
            <w:pPr>
              <w:adjustRightInd w:val="0"/>
              <w:snapToGrid w:val="0"/>
              <w:jc w:val="center"/>
              <w:rPr>
                <w:szCs w:val="21"/>
              </w:rPr>
            </w:pPr>
            <w:r w:rsidRPr="007D1B97">
              <w:rPr>
                <w:rFonts w:hint="eastAsia"/>
                <w:szCs w:val="21"/>
              </w:rPr>
              <w:t>机械噪声</w:t>
            </w:r>
          </w:p>
        </w:tc>
        <w:tc>
          <w:tcPr>
            <w:tcW w:w="727" w:type="dxa"/>
            <w:vAlign w:val="center"/>
          </w:tcPr>
          <w:p w14:paraId="4D8C4B17" w14:textId="77777777" w:rsidR="00F479F0" w:rsidRPr="007D1B97" w:rsidRDefault="00F479F0">
            <w:pPr>
              <w:adjustRightInd w:val="0"/>
              <w:snapToGrid w:val="0"/>
              <w:jc w:val="center"/>
              <w:rPr>
                <w:szCs w:val="21"/>
              </w:rPr>
            </w:pPr>
            <w:r w:rsidRPr="007D1B97">
              <w:rPr>
                <w:rFonts w:hint="eastAsia"/>
                <w:szCs w:val="21"/>
              </w:rPr>
              <w:t>噪声</w:t>
            </w:r>
          </w:p>
        </w:tc>
        <w:tc>
          <w:tcPr>
            <w:tcW w:w="2086" w:type="dxa"/>
            <w:vAlign w:val="center"/>
          </w:tcPr>
          <w:p w14:paraId="1A29A220" w14:textId="77777777" w:rsidR="00F479F0" w:rsidRPr="007D1B97" w:rsidRDefault="00F479F0">
            <w:pPr>
              <w:adjustRightInd w:val="0"/>
              <w:snapToGrid w:val="0"/>
              <w:rPr>
                <w:szCs w:val="21"/>
              </w:rPr>
            </w:pPr>
            <w:r w:rsidRPr="007D1B97">
              <w:rPr>
                <w:rFonts w:hint="eastAsia"/>
                <w:szCs w:val="21"/>
              </w:rPr>
              <w:t>选用低噪声设备；合理布置车间；加强设备维护，墙体隔声；针对高噪声设备设置减振垫；风机、空压机设置隔声、消声装置，安装减振垫</w:t>
            </w:r>
          </w:p>
        </w:tc>
        <w:tc>
          <w:tcPr>
            <w:tcW w:w="1520" w:type="dxa"/>
            <w:vAlign w:val="center"/>
          </w:tcPr>
          <w:p w14:paraId="4A3D6743" w14:textId="77777777" w:rsidR="00F479F0" w:rsidRPr="007D1B97" w:rsidRDefault="00F479F0">
            <w:pPr>
              <w:adjustRightInd w:val="0"/>
              <w:snapToGrid w:val="0"/>
              <w:jc w:val="center"/>
              <w:rPr>
                <w:szCs w:val="21"/>
              </w:rPr>
            </w:pPr>
            <w:r w:rsidRPr="007D1B97">
              <w:rPr>
                <w:rFonts w:hint="eastAsia"/>
                <w:szCs w:val="21"/>
              </w:rPr>
              <w:t>《工业企业厂界环境噪声排放标准》（</w:t>
            </w:r>
            <w:r w:rsidRPr="007D1B97">
              <w:rPr>
                <w:rFonts w:hint="eastAsia"/>
                <w:szCs w:val="21"/>
              </w:rPr>
              <w:t>GB12348-2008</w:t>
            </w:r>
            <w:r w:rsidRPr="007D1B97">
              <w:rPr>
                <w:rFonts w:hint="eastAsia"/>
                <w:szCs w:val="21"/>
              </w:rPr>
              <w:t>）中的</w:t>
            </w:r>
            <w:r w:rsidRPr="007D1B97">
              <w:rPr>
                <w:rFonts w:hint="eastAsia"/>
                <w:szCs w:val="21"/>
              </w:rPr>
              <w:t>3</w:t>
            </w:r>
            <w:r w:rsidRPr="007D1B97">
              <w:rPr>
                <w:rFonts w:hint="eastAsia"/>
                <w:szCs w:val="21"/>
              </w:rPr>
              <w:t>类区噪声排放限值</w:t>
            </w:r>
          </w:p>
        </w:tc>
        <w:tc>
          <w:tcPr>
            <w:tcW w:w="970" w:type="dxa"/>
            <w:vAlign w:val="center"/>
          </w:tcPr>
          <w:p w14:paraId="30AF53AD" w14:textId="77777777" w:rsidR="00F479F0" w:rsidRPr="007D1B97" w:rsidRDefault="00F479F0">
            <w:pPr>
              <w:adjustRightInd w:val="0"/>
              <w:snapToGrid w:val="0"/>
              <w:jc w:val="center"/>
              <w:rPr>
                <w:szCs w:val="21"/>
              </w:rPr>
            </w:pPr>
            <w:r w:rsidRPr="007D1B97">
              <w:rPr>
                <w:rFonts w:hint="eastAsia"/>
                <w:szCs w:val="21"/>
              </w:rPr>
              <w:t>昼间</w:t>
            </w:r>
            <w:r w:rsidRPr="007D1B97">
              <w:rPr>
                <w:szCs w:val="21"/>
              </w:rPr>
              <w:t>65dB</w:t>
            </w:r>
            <w:r w:rsidRPr="007D1B97">
              <w:rPr>
                <w:rFonts w:hint="eastAsia"/>
                <w:szCs w:val="21"/>
              </w:rPr>
              <w:t>（</w:t>
            </w:r>
            <w:r w:rsidRPr="007D1B97">
              <w:rPr>
                <w:rFonts w:hint="eastAsia"/>
                <w:szCs w:val="21"/>
              </w:rPr>
              <w:t>A</w:t>
            </w:r>
            <w:r w:rsidRPr="007D1B97">
              <w:rPr>
                <w:rFonts w:hint="eastAsia"/>
                <w:szCs w:val="21"/>
              </w:rPr>
              <w:t>）、昼间</w:t>
            </w:r>
            <w:r w:rsidRPr="007D1B97">
              <w:rPr>
                <w:szCs w:val="21"/>
              </w:rPr>
              <w:t>55dB</w:t>
            </w:r>
          </w:p>
          <w:p w14:paraId="5129E19F" w14:textId="77777777" w:rsidR="00F479F0" w:rsidRPr="007D1B97" w:rsidRDefault="00F479F0">
            <w:pPr>
              <w:adjustRightInd w:val="0"/>
              <w:snapToGrid w:val="0"/>
              <w:jc w:val="center"/>
              <w:rPr>
                <w:szCs w:val="21"/>
              </w:rPr>
            </w:pPr>
            <w:r w:rsidRPr="007D1B97">
              <w:rPr>
                <w:rFonts w:hint="eastAsia"/>
                <w:szCs w:val="21"/>
              </w:rPr>
              <w:t>（</w:t>
            </w:r>
            <w:r w:rsidRPr="007D1B97">
              <w:rPr>
                <w:rFonts w:hint="eastAsia"/>
                <w:szCs w:val="21"/>
              </w:rPr>
              <w:t>A</w:t>
            </w:r>
            <w:r w:rsidRPr="007D1B97">
              <w:rPr>
                <w:rFonts w:hint="eastAsia"/>
                <w:szCs w:val="21"/>
              </w:rPr>
              <w:t>）</w:t>
            </w:r>
          </w:p>
        </w:tc>
        <w:tc>
          <w:tcPr>
            <w:tcW w:w="970" w:type="dxa"/>
            <w:vAlign w:val="center"/>
          </w:tcPr>
          <w:p w14:paraId="6D7837E4" w14:textId="2E86E393" w:rsidR="00F479F0" w:rsidRPr="007D1B97" w:rsidRDefault="00F479F0">
            <w:pPr>
              <w:adjustRightInd w:val="0"/>
              <w:snapToGrid w:val="0"/>
              <w:jc w:val="center"/>
              <w:rPr>
                <w:szCs w:val="21"/>
              </w:rPr>
            </w:pPr>
            <w:r w:rsidRPr="00F479F0">
              <w:rPr>
                <w:rFonts w:hint="eastAsia"/>
                <w:szCs w:val="21"/>
              </w:rPr>
              <w:t>1</w:t>
            </w:r>
            <w:r w:rsidRPr="00F479F0">
              <w:rPr>
                <w:rFonts w:hint="eastAsia"/>
                <w:szCs w:val="21"/>
              </w:rPr>
              <w:t>次</w:t>
            </w:r>
            <w:r w:rsidRPr="00F479F0">
              <w:rPr>
                <w:rFonts w:hint="eastAsia"/>
                <w:szCs w:val="21"/>
              </w:rPr>
              <w:t>/</w:t>
            </w:r>
            <w:r w:rsidRPr="00F479F0">
              <w:rPr>
                <w:rFonts w:hint="eastAsia"/>
                <w:szCs w:val="21"/>
              </w:rPr>
              <w:t>季度</w:t>
            </w:r>
          </w:p>
        </w:tc>
      </w:tr>
      <w:tr w:rsidR="00F479F0" w:rsidRPr="007D1B97" w14:paraId="005A1D93" w14:textId="38052A14" w:rsidTr="00751757">
        <w:trPr>
          <w:trHeight w:val="425"/>
          <w:jc w:val="center"/>
        </w:trPr>
        <w:tc>
          <w:tcPr>
            <w:tcW w:w="946" w:type="dxa"/>
            <w:vAlign w:val="center"/>
          </w:tcPr>
          <w:p w14:paraId="704283A9" w14:textId="77777777" w:rsidR="00F479F0" w:rsidRPr="007D1B97" w:rsidRDefault="00F479F0">
            <w:pPr>
              <w:adjustRightInd w:val="0"/>
              <w:snapToGrid w:val="0"/>
              <w:jc w:val="center"/>
              <w:rPr>
                <w:szCs w:val="21"/>
              </w:rPr>
            </w:pPr>
            <w:r w:rsidRPr="007D1B97">
              <w:rPr>
                <w:szCs w:val="21"/>
              </w:rPr>
              <w:t>电磁辐射</w:t>
            </w:r>
          </w:p>
        </w:tc>
        <w:tc>
          <w:tcPr>
            <w:tcW w:w="1067" w:type="dxa"/>
            <w:vAlign w:val="center"/>
          </w:tcPr>
          <w:p w14:paraId="42C1EF64" w14:textId="77777777" w:rsidR="00F479F0" w:rsidRPr="007D1B97" w:rsidRDefault="00F479F0">
            <w:pPr>
              <w:adjustRightInd w:val="0"/>
              <w:snapToGrid w:val="0"/>
              <w:jc w:val="center"/>
              <w:rPr>
                <w:szCs w:val="21"/>
              </w:rPr>
            </w:pPr>
            <w:r w:rsidRPr="007D1B97">
              <w:rPr>
                <w:rFonts w:hint="eastAsia"/>
                <w:szCs w:val="21"/>
              </w:rPr>
              <w:t>/</w:t>
            </w:r>
          </w:p>
        </w:tc>
        <w:tc>
          <w:tcPr>
            <w:tcW w:w="727" w:type="dxa"/>
            <w:vAlign w:val="center"/>
          </w:tcPr>
          <w:p w14:paraId="2509B90E" w14:textId="77777777" w:rsidR="00F479F0" w:rsidRPr="007D1B97" w:rsidRDefault="00F479F0">
            <w:pPr>
              <w:adjustRightInd w:val="0"/>
              <w:snapToGrid w:val="0"/>
              <w:jc w:val="center"/>
              <w:rPr>
                <w:szCs w:val="21"/>
              </w:rPr>
            </w:pPr>
            <w:r w:rsidRPr="007D1B97">
              <w:rPr>
                <w:rFonts w:hint="eastAsia"/>
                <w:szCs w:val="21"/>
              </w:rPr>
              <w:t>/</w:t>
            </w:r>
          </w:p>
        </w:tc>
        <w:tc>
          <w:tcPr>
            <w:tcW w:w="2086" w:type="dxa"/>
            <w:vAlign w:val="center"/>
          </w:tcPr>
          <w:p w14:paraId="010D0CE1" w14:textId="77777777" w:rsidR="00F479F0" w:rsidRPr="007D1B97" w:rsidRDefault="00F479F0">
            <w:pPr>
              <w:adjustRightInd w:val="0"/>
              <w:snapToGrid w:val="0"/>
              <w:jc w:val="center"/>
              <w:rPr>
                <w:szCs w:val="21"/>
              </w:rPr>
            </w:pPr>
            <w:r w:rsidRPr="007D1B97">
              <w:rPr>
                <w:rFonts w:hint="eastAsia"/>
                <w:szCs w:val="21"/>
              </w:rPr>
              <w:t>/</w:t>
            </w:r>
          </w:p>
        </w:tc>
        <w:tc>
          <w:tcPr>
            <w:tcW w:w="1520" w:type="dxa"/>
            <w:vAlign w:val="center"/>
          </w:tcPr>
          <w:p w14:paraId="6CB3CF74" w14:textId="77777777" w:rsidR="00F479F0" w:rsidRPr="007D1B97" w:rsidRDefault="00F479F0">
            <w:pPr>
              <w:adjustRightInd w:val="0"/>
              <w:snapToGrid w:val="0"/>
              <w:jc w:val="center"/>
              <w:rPr>
                <w:szCs w:val="21"/>
              </w:rPr>
            </w:pPr>
            <w:r w:rsidRPr="007D1B97">
              <w:rPr>
                <w:rFonts w:hint="eastAsia"/>
                <w:szCs w:val="21"/>
              </w:rPr>
              <w:t>/</w:t>
            </w:r>
          </w:p>
        </w:tc>
        <w:tc>
          <w:tcPr>
            <w:tcW w:w="970" w:type="dxa"/>
            <w:vAlign w:val="center"/>
          </w:tcPr>
          <w:p w14:paraId="492A8C6D" w14:textId="77777777" w:rsidR="00F479F0" w:rsidRPr="007D1B97" w:rsidRDefault="00F479F0">
            <w:pPr>
              <w:adjustRightInd w:val="0"/>
              <w:snapToGrid w:val="0"/>
              <w:jc w:val="center"/>
              <w:rPr>
                <w:szCs w:val="21"/>
              </w:rPr>
            </w:pPr>
            <w:r w:rsidRPr="007D1B97">
              <w:rPr>
                <w:rFonts w:hint="eastAsia"/>
                <w:szCs w:val="21"/>
              </w:rPr>
              <w:t>/</w:t>
            </w:r>
          </w:p>
        </w:tc>
        <w:tc>
          <w:tcPr>
            <w:tcW w:w="970" w:type="dxa"/>
            <w:vAlign w:val="center"/>
          </w:tcPr>
          <w:p w14:paraId="392C0BAC" w14:textId="04B37675" w:rsidR="00F479F0" w:rsidRPr="007D1B97" w:rsidRDefault="00F479F0">
            <w:pPr>
              <w:adjustRightInd w:val="0"/>
              <w:snapToGrid w:val="0"/>
              <w:jc w:val="center"/>
              <w:rPr>
                <w:szCs w:val="21"/>
              </w:rPr>
            </w:pPr>
            <w:r>
              <w:rPr>
                <w:rFonts w:hint="eastAsia"/>
                <w:szCs w:val="21"/>
              </w:rPr>
              <w:t>/</w:t>
            </w:r>
          </w:p>
        </w:tc>
      </w:tr>
      <w:tr w:rsidR="00F479F0" w:rsidRPr="007D1B97" w14:paraId="7C52D43D" w14:textId="69C8871F" w:rsidTr="00751757">
        <w:trPr>
          <w:trHeight w:val="1276"/>
          <w:jc w:val="center"/>
        </w:trPr>
        <w:tc>
          <w:tcPr>
            <w:tcW w:w="946" w:type="dxa"/>
            <w:vAlign w:val="center"/>
          </w:tcPr>
          <w:p w14:paraId="1C2D3A11" w14:textId="77777777" w:rsidR="00F479F0" w:rsidRPr="007D1B97" w:rsidRDefault="00F479F0">
            <w:pPr>
              <w:adjustRightInd w:val="0"/>
              <w:snapToGrid w:val="0"/>
              <w:jc w:val="center"/>
              <w:rPr>
                <w:szCs w:val="21"/>
              </w:rPr>
            </w:pPr>
            <w:r w:rsidRPr="007D1B97">
              <w:rPr>
                <w:szCs w:val="21"/>
              </w:rPr>
              <w:t>固体废物</w:t>
            </w:r>
          </w:p>
        </w:tc>
        <w:tc>
          <w:tcPr>
            <w:tcW w:w="7340" w:type="dxa"/>
            <w:gridSpan w:val="6"/>
            <w:vAlign w:val="center"/>
          </w:tcPr>
          <w:p w14:paraId="4CF48E99" w14:textId="0F99A83E" w:rsidR="00F479F0" w:rsidRPr="007D1B97" w:rsidRDefault="00F479F0">
            <w:pPr>
              <w:adjustRightInd w:val="0"/>
              <w:snapToGrid w:val="0"/>
              <w:rPr>
                <w:szCs w:val="21"/>
              </w:rPr>
            </w:pPr>
            <w:r w:rsidRPr="007D1B97">
              <w:rPr>
                <w:rFonts w:hint="eastAsia"/>
                <w:szCs w:val="21"/>
              </w:rPr>
              <w:t>废边角料、不合格品、废刀片、粉尘、废布袋属于一般工业固废，出售给相关企业综合利用；废机油、废油桶和含油废抹布属于危险固废，委托有相应</w:t>
            </w:r>
            <w:proofErr w:type="gramStart"/>
            <w:r w:rsidRPr="007D1B97">
              <w:rPr>
                <w:rFonts w:hint="eastAsia"/>
                <w:szCs w:val="21"/>
              </w:rPr>
              <w:t>危废处理</w:t>
            </w:r>
            <w:proofErr w:type="gramEnd"/>
            <w:r w:rsidRPr="007D1B97">
              <w:rPr>
                <w:rFonts w:hint="eastAsia"/>
                <w:szCs w:val="21"/>
              </w:rPr>
              <w:t>资质的单位处理；生活垃圾一起由环卫部门清运处理。</w:t>
            </w:r>
          </w:p>
        </w:tc>
      </w:tr>
      <w:tr w:rsidR="00F479F0" w:rsidRPr="007D1B97" w14:paraId="61F5D25D" w14:textId="5D0F515B" w:rsidTr="00751757">
        <w:trPr>
          <w:trHeight w:val="1276"/>
          <w:jc w:val="center"/>
        </w:trPr>
        <w:tc>
          <w:tcPr>
            <w:tcW w:w="946" w:type="dxa"/>
            <w:vAlign w:val="center"/>
          </w:tcPr>
          <w:p w14:paraId="10A5339B" w14:textId="77777777" w:rsidR="00F479F0" w:rsidRPr="007D1B97" w:rsidRDefault="00F479F0">
            <w:pPr>
              <w:adjustRightInd w:val="0"/>
              <w:snapToGrid w:val="0"/>
              <w:jc w:val="center"/>
              <w:rPr>
                <w:szCs w:val="21"/>
              </w:rPr>
            </w:pPr>
            <w:r w:rsidRPr="007D1B97">
              <w:rPr>
                <w:szCs w:val="21"/>
              </w:rPr>
              <w:t>土壤及地下水污染防治措施</w:t>
            </w:r>
          </w:p>
        </w:tc>
        <w:tc>
          <w:tcPr>
            <w:tcW w:w="7340" w:type="dxa"/>
            <w:gridSpan w:val="6"/>
            <w:vAlign w:val="center"/>
          </w:tcPr>
          <w:p w14:paraId="2FB0FEBB" w14:textId="6B61BFC7" w:rsidR="00F479F0" w:rsidRPr="007D1B97" w:rsidRDefault="00F479F0">
            <w:pPr>
              <w:adjustRightInd w:val="0"/>
              <w:snapToGrid w:val="0"/>
              <w:rPr>
                <w:szCs w:val="21"/>
              </w:rPr>
            </w:pPr>
            <w:r w:rsidRPr="007D1B97">
              <w:rPr>
                <w:rFonts w:hint="eastAsia"/>
                <w:szCs w:val="21"/>
              </w:rPr>
              <w:t>落实地下水污染分区防渗措施，做好生产车间、地面硬化、防渗、防腐、防漏措施；加强生产管理和污染物源头控制措施，避免生产过程中的跑、冒、滴、漏现象，将污染物泄露的环境风险事故降到最低程度。</w:t>
            </w:r>
          </w:p>
        </w:tc>
      </w:tr>
      <w:tr w:rsidR="00F479F0" w:rsidRPr="007D1B97" w14:paraId="0EA8AA71" w14:textId="34290A46" w:rsidTr="00751757">
        <w:trPr>
          <w:trHeight w:val="1276"/>
          <w:jc w:val="center"/>
        </w:trPr>
        <w:tc>
          <w:tcPr>
            <w:tcW w:w="946" w:type="dxa"/>
            <w:vAlign w:val="center"/>
          </w:tcPr>
          <w:p w14:paraId="2E9415B9" w14:textId="77777777" w:rsidR="00F479F0" w:rsidRPr="007D1B97" w:rsidRDefault="00F479F0">
            <w:pPr>
              <w:adjustRightInd w:val="0"/>
              <w:snapToGrid w:val="0"/>
              <w:jc w:val="center"/>
              <w:rPr>
                <w:szCs w:val="21"/>
              </w:rPr>
            </w:pPr>
            <w:r w:rsidRPr="007D1B97">
              <w:rPr>
                <w:szCs w:val="21"/>
              </w:rPr>
              <w:t>生态保护措施</w:t>
            </w:r>
          </w:p>
        </w:tc>
        <w:tc>
          <w:tcPr>
            <w:tcW w:w="7340" w:type="dxa"/>
            <w:gridSpan w:val="6"/>
            <w:vAlign w:val="center"/>
          </w:tcPr>
          <w:p w14:paraId="257BFE11" w14:textId="79B6EA71" w:rsidR="00F479F0" w:rsidRPr="007D1B97" w:rsidRDefault="00F479F0" w:rsidP="00BB4FED">
            <w:pPr>
              <w:adjustRightInd w:val="0"/>
              <w:snapToGrid w:val="0"/>
              <w:rPr>
                <w:szCs w:val="21"/>
              </w:rPr>
            </w:pPr>
            <w:r w:rsidRPr="007D1B97">
              <w:rPr>
                <w:rFonts w:hint="eastAsia"/>
                <w:szCs w:val="21"/>
              </w:rPr>
              <w:t>本项目位于嘉善经济技术开发区四期区块范围，租用现有闲置厂房进行建设，用地范围内不涉及生态环境保护目标。要求建设单位严格落实各项污染防治措施，确保废水、废气、噪声达标排放，固体废物妥善处置。</w:t>
            </w:r>
          </w:p>
        </w:tc>
      </w:tr>
      <w:tr w:rsidR="00F479F0" w:rsidRPr="007D1B97" w14:paraId="6F16B35E" w14:textId="20CE9577" w:rsidTr="00751757">
        <w:trPr>
          <w:trHeight w:val="1276"/>
          <w:jc w:val="center"/>
        </w:trPr>
        <w:tc>
          <w:tcPr>
            <w:tcW w:w="946" w:type="dxa"/>
            <w:vAlign w:val="center"/>
          </w:tcPr>
          <w:p w14:paraId="779F6367" w14:textId="77777777" w:rsidR="00F479F0" w:rsidRPr="007D1B97" w:rsidRDefault="00F479F0">
            <w:pPr>
              <w:adjustRightInd w:val="0"/>
              <w:snapToGrid w:val="0"/>
              <w:jc w:val="center"/>
              <w:rPr>
                <w:spacing w:val="-8"/>
                <w:szCs w:val="21"/>
              </w:rPr>
            </w:pPr>
            <w:r w:rsidRPr="007D1B97">
              <w:rPr>
                <w:spacing w:val="-8"/>
                <w:szCs w:val="21"/>
              </w:rPr>
              <w:t>环境风险防范措施</w:t>
            </w:r>
          </w:p>
        </w:tc>
        <w:tc>
          <w:tcPr>
            <w:tcW w:w="7340" w:type="dxa"/>
            <w:gridSpan w:val="6"/>
            <w:vAlign w:val="center"/>
          </w:tcPr>
          <w:p w14:paraId="6E878F0D" w14:textId="77777777" w:rsidR="00F479F0" w:rsidRPr="007D1B97" w:rsidRDefault="00F479F0" w:rsidP="00B164BB">
            <w:pPr>
              <w:autoSpaceDE w:val="0"/>
              <w:autoSpaceDN w:val="0"/>
              <w:adjustRightInd w:val="0"/>
              <w:jc w:val="left"/>
              <w:rPr>
                <w:rFonts w:ascii="宋体" w:hAnsiTheme="minorHAnsi" w:cs="宋体"/>
                <w:kern w:val="0"/>
                <w:szCs w:val="21"/>
              </w:rPr>
            </w:pPr>
            <w:r w:rsidRPr="007D1B97">
              <w:rPr>
                <w:rFonts w:ascii="宋体" w:hAnsiTheme="minorHAnsi" w:cs="宋体" w:hint="eastAsia"/>
                <w:kern w:val="0"/>
                <w:szCs w:val="21"/>
              </w:rPr>
              <w:t>①要求企业强化风险意识、加强安全管理，进行广泛系统的培训，使所有操作人员熟悉自己的岗位，树立严谨规范的操作作风，并且在任何紧急状况下都能随时对工艺装置进行控制，并及时、独立、正确地实施应急措施。</w:t>
            </w:r>
          </w:p>
          <w:p w14:paraId="3048AE0E" w14:textId="6187E09A" w:rsidR="00F479F0" w:rsidRPr="007D1B97" w:rsidRDefault="00F479F0" w:rsidP="00B164BB">
            <w:pPr>
              <w:autoSpaceDE w:val="0"/>
              <w:autoSpaceDN w:val="0"/>
              <w:adjustRightInd w:val="0"/>
              <w:jc w:val="left"/>
              <w:rPr>
                <w:rFonts w:ascii="宋体" w:hAnsiTheme="minorHAnsi" w:cs="宋体"/>
                <w:kern w:val="0"/>
                <w:szCs w:val="21"/>
              </w:rPr>
            </w:pPr>
            <w:r w:rsidRPr="007D1B97">
              <w:rPr>
                <w:rFonts w:ascii="宋体" w:hAnsiTheme="minorHAnsi" w:cs="宋体" w:hint="eastAsia"/>
                <w:kern w:val="0"/>
                <w:szCs w:val="21"/>
              </w:rPr>
              <w:t>②要求企业定期对企业雨污管道、废水治理设施、废气收集及处理设施等环保设施进行维护、修理，使其处于正常运转状态，杜绝事故性排放；一旦发现废气收集及处理设施出现故障，须立即停止生产，待故障排除完毕、治理设施正常运行后方可恢复生产。</w:t>
            </w:r>
          </w:p>
        </w:tc>
      </w:tr>
      <w:tr w:rsidR="00F479F0" w:rsidRPr="007D1B97" w14:paraId="01DA9E45" w14:textId="6F4A0EEC" w:rsidTr="00751757">
        <w:trPr>
          <w:trHeight w:val="1002"/>
          <w:jc w:val="center"/>
        </w:trPr>
        <w:tc>
          <w:tcPr>
            <w:tcW w:w="946" w:type="dxa"/>
            <w:vAlign w:val="center"/>
          </w:tcPr>
          <w:p w14:paraId="54EC1568" w14:textId="77777777" w:rsidR="00F479F0" w:rsidRPr="007D1B97" w:rsidRDefault="00F479F0">
            <w:pPr>
              <w:adjustRightInd w:val="0"/>
              <w:snapToGrid w:val="0"/>
              <w:jc w:val="center"/>
              <w:rPr>
                <w:spacing w:val="-8"/>
                <w:szCs w:val="21"/>
              </w:rPr>
            </w:pPr>
            <w:r w:rsidRPr="007D1B97">
              <w:rPr>
                <w:spacing w:val="-8"/>
                <w:szCs w:val="21"/>
              </w:rPr>
              <w:t>其他环境管理要求</w:t>
            </w:r>
          </w:p>
        </w:tc>
        <w:tc>
          <w:tcPr>
            <w:tcW w:w="7340" w:type="dxa"/>
            <w:gridSpan w:val="6"/>
            <w:vAlign w:val="center"/>
          </w:tcPr>
          <w:p w14:paraId="54BF4F0E" w14:textId="77777777" w:rsidR="00F479F0" w:rsidRPr="007D1B97" w:rsidRDefault="00F479F0">
            <w:pPr>
              <w:autoSpaceDE w:val="0"/>
              <w:autoSpaceDN w:val="0"/>
              <w:adjustRightInd w:val="0"/>
              <w:rPr>
                <w:rFonts w:ascii="宋体" w:hAnsiTheme="minorHAnsi" w:cs="宋体"/>
                <w:kern w:val="0"/>
                <w:szCs w:val="21"/>
              </w:rPr>
            </w:pPr>
            <w:r w:rsidRPr="007D1B97">
              <w:rPr>
                <w:rFonts w:ascii="宋体" w:hAnsiTheme="minorHAnsi" w:cs="宋体" w:hint="eastAsia"/>
                <w:kern w:val="0"/>
                <w:szCs w:val="21"/>
              </w:rPr>
              <w:t>①企业认真落实各项环保措施，严格执行</w:t>
            </w:r>
            <w:r w:rsidRPr="007D1B97">
              <w:rPr>
                <w:rFonts w:ascii="TimesNewRomanPSMT" w:eastAsia="TimesNewRomanPSMT" w:hAnsiTheme="minorHAnsi" w:cs="TimesNewRomanPSMT" w:hint="eastAsia"/>
                <w:kern w:val="0"/>
                <w:szCs w:val="21"/>
              </w:rPr>
              <w:t>“</w:t>
            </w:r>
            <w:r w:rsidRPr="007D1B97">
              <w:rPr>
                <w:rFonts w:ascii="宋体" w:hAnsiTheme="minorHAnsi" w:cs="宋体" w:hint="eastAsia"/>
                <w:kern w:val="0"/>
                <w:szCs w:val="21"/>
              </w:rPr>
              <w:t>三同时</w:t>
            </w:r>
            <w:r w:rsidRPr="007D1B97">
              <w:rPr>
                <w:rFonts w:ascii="TimesNewRomanPSMT" w:eastAsia="TimesNewRomanPSMT" w:hAnsiTheme="minorHAnsi" w:cs="TimesNewRomanPSMT" w:hint="eastAsia"/>
                <w:kern w:val="0"/>
                <w:szCs w:val="21"/>
              </w:rPr>
              <w:t>”</w:t>
            </w:r>
            <w:r w:rsidRPr="007D1B97">
              <w:rPr>
                <w:rFonts w:ascii="宋体" w:hAnsiTheme="minorHAnsi" w:cs="宋体" w:hint="eastAsia"/>
                <w:kern w:val="0"/>
                <w:szCs w:val="21"/>
              </w:rPr>
              <w:t>等环保管理规章制度，确保营运期间污染物排放全面稳定达到国家与地方环保相关规定要求。</w:t>
            </w:r>
          </w:p>
          <w:p w14:paraId="4A48C16D" w14:textId="77777777" w:rsidR="00F479F0" w:rsidRPr="007D1B97" w:rsidRDefault="00F479F0" w:rsidP="00EE54EF">
            <w:pPr>
              <w:autoSpaceDE w:val="0"/>
              <w:autoSpaceDN w:val="0"/>
              <w:adjustRightInd w:val="0"/>
              <w:rPr>
                <w:rFonts w:ascii="宋体" w:hAnsiTheme="minorHAnsi" w:cs="宋体"/>
                <w:kern w:val="0"/>
                <w:szCs w:val="21"/>
              </w:rPr>
            </w:pPr>
            <w:r w:rsidRPr="007D1B97">
              <w:rPr>
                <w:rFonts w:ascii="宋体" w:hAnsiTheme="minorHAnsi" w:cs="宋体" w:hint="eastAsia"/>
                <w:kern w:val="0"/>
                <w:szCs w:val="21"/>
              </w:rPr>
              <w:t>②</w:t>
            </w:r>
            <w:proofErr w:type="gramStart"/>
            <w:r w:rsidRPr="007D1B97">
              <w:rPr>
                <w:rFonts w:ascii="宋体" w:hAnsiTheme="minorHAnsi" w:cs="宋体" w:hint="eastAsia"/>
                <w:kern w:val="0"/>
                <w:szCs w:val="21"/>
              </w:rPr>
              <w:t>按排污</w:t>
            </w:r>
            <w:proofErr w:type="gramEnd"/>
            <w:r w:rsidRPr="007D1B97">
              <w:rPr>
                <w:rFonts w:ascii="宋体" w:hAnsiTheme="minorHAnsi" w:cs="宋体" w:hint="eastAsia"/>
                <w:kern w:val="0"/>
                <w:szCs w:val="21"/>
              </w:rPr>
              <w:t>许可证规定，在全国排污许可证管理信息平台填报排污登记表，登记基本信息、污染物排放去向、执行的污染物排放标准以及采取的污染防治措施等信息。</w:t>
            </w:r>
          </w:p>
          <w:p w14:paraId="64314E4F" w14:textId="77777777" w:rsidR="00F479F0" w:rsidRPr="007D1B97" w:rsidRDefault="00F479F0">
            <w:pPr>
              <w:autoSpaceDE w:val="0"/>
              <w:autoSpaceDN w:val="0"/>
              <w:adjustRightInd w:val="0"/>
              <w:rPr>
                <w:rFonts w:ascii="宋体" w:hAnsiTheme="minorHAnsi" w:cs="宋体"/>
                <w:kern w:val="0"/>
                <w:szCs w:val="21"/>
              </w:rPr>
            </w:pPr>
            <w:r w:rsidRPr="007D1B97">
              <w:rPr>
                <w:rFonts w:ascii="宋体" w:hAnsiTheme="minorHAnsi" w:cs="宋体" w:hint="eastAsia"/>
                <w:kern w:val="0"/>
                <w:szCs w:val="21"/>
              </w:rPr>
              <w:t>③项目如在营运前后性质、规模、工艺、建设地点、防治措施或产品有变更，则应报生态环境管理部门审核，必要时应重新报有关部门审批。</w:t>
            </w:r>
          </w:p>
          <w:p w14:paraId="52961320" w14:textId="77777777" w:rsidR="00F479F0" w:rsidRPr="007D1B97" w:rsidRDefault="00F479F0">
            <w:pPr>
              <w:autoSpaceDE w:val="0"/>
              <w:autoSpaceDN w:val="0"/>
              <w:adjustRightInd w:val="0"/>
              <w:rPr>
                <w:szCs w:val="21"/>
              </w:rPr>
            </w:pPr>
          </w:p>
          <w:p w14:paraId="62689813" w14:textId="77777777" w:rsidR="00F479F0" w:rsidRPr="007D1B97" w:rsidRDefault="00F479F0">
            <w:pPr>
              <w:autoSpaceDE w:val="0"/>
              <w:autoSpaceDN w:val="0"/>
              <w:adjustRightInd w:val="0"/>
              <w:rPr>
                <w:szCs w:val="21"/>
              </w:rPr>
            </w:pPr>
          </w:p>
          <w:p w14:paraId="619F0EDB" w14:textId="77777777" w:rsidR="00F479F0" w:rsidRPr="007D1B97" w:rsidRDefault="00F479F0">
            <w:pPr>
              <w:autoSpaceDE w:val="0"/>
              <w:autoSpaceDN w:val="0"/>
              <w:adjustRightInd w:val="0"/>
              <w:rPr>
                <w:szCs w:val="21"/>
              </w:rPr>
            </w:pPr>
          </w:p>
          <w:p w14:paraId="2E09CE5D" w14:textId="77777777" w:rsidR="00F479F0" w:rsidRPr="007D1B97" w:rsidRDefault="00F479F0">
            <w:pPr>
              <w:autoSpaceDE w:val="0"/>
              <w:autoSpaceDN w:val="0"/>
              <w:adjustRightInd w:val="0"/>
              <w:rPr>
                <w:szCs w:val="21"/>
              </w:rPr>
            </w:pPr>
          </w:p>
          <w:p w14:paraId="072B6AA6" w14:textId="77777777" w:rsidR="00F479F0" w:rsidRPr="007D1B97" w:rsidRDefault="00F479F0">
            <w:pPr>
              <w:autoSpaceDE w:val="0"/>
              <w:autoSpaceDN w:val="0"/>
              <w:adjustRightInd w:val="0"/>
              <w:rPr>
                <w:rFonts w:ascii="宋体" w:hAnsiTheme="minorHAnsi" w:cs="宋体"/>
                <w:kern w:val="0"/>
                <w:szCs w:val="21"/>
              </w:rPr>
            </w:pPr>
          </w:p>
        </w:tc>
      </w:tr>
    </w:tbl>
    <w:p w14:paraId="6B081353" w14:textId="77777777" w:rsidR="00B5574F" w:rsidRPr="007D1B97" w:rsidRDefault="00B5574F">
      <w:pPr>
        <w:sectPr w:rsidR="00B5574F" w:rsidRPr="007D1B97">
          <w:footerReference w:type="default" r:id="rId30"/>
          <w:pgSz w:w="11906" w:h="16838"/>
          <w:pgMar w:top="1440" w:right="1800" w:bottom="1440" w:left="1800" w:header="851" w:footer="992" w:gutter="0"/>
          <w:cols w:space="425"/>
          <w:docGrid w:type="lines" w:linePitch="312"/>
        </w:sectPr>
      </w:pPr>
    </w:p>
    <w:p w14:paraId="2FDA3664" w14:textId="77777777" w:rsidR="00B5574F" w:rsidRPr="007D1B97" w:rsidRDefault="00093AC2" w:rsidP="00DB2EFC">
      <w:pPr>
        <w:pStyle w:val="af1"/>
        <w:adjustRightInd w:val="0"/>
        <w:snapToGrid w:val="0"/>
        <w:spacing w:before="0" w:beforeAutospacing="0" w:after="0" w:afterAutospacing="0" w:line="360" w:lineRule="auto"/>
        <w:outlineLvl w:val="0"/>
        <w:rPr>
          <w:rFonts w:ascii="Times New Roman" w:eastAsia="黑体" w:hAnsi="Times New Roman"/>
          <w:snapToGrid w:val="0"/>
          <w:sz w:val="32"/>
          <w:szCs w:val="32"/>
        </w:rPr>
      </w:pPr>
      <w:bookmarkStart w:id="57" w:name="_Toc89788563"/>
      <w:bookmarkStart w:id="58" w:name="_Toc131078191"/>
      <w:r w:rsidRPr="007D1B97">
        <w:rPr>
          <w:rFonts w:ascii="Times New Roman" w:eastAsia="黑体" w:hAnsi="Times New Roman"/>
          <w:snapToGrid w:val="0"/>
          <w:sz w:val="32"/>
          <w:szCs w:val="32"/>
        </w:rPr>
        <w:lastRenderedPageBreak/>
        <w:t>附表</w:t>
      </w:r>
      <w:bookmarkEnd w:id="57"/>
      <w:bookmarkEnd w:id="58"/>
    </w:p>
    <w:p w14:paraId="61655FA3" w14:textId="77777777" w:rsidR="00B5574F" w:rsidRPr="007D1B97" w:rsidRDefault="00093AC2">
      <w:pPr>
        <w:pStyle w:val="afe"/>
        <w:spacing w:beforeLines="50" w:before="120" w:line="240" w:lineRule="auto"/>
        <w:rPr>
          <w:snapToGrid w:val="0"/>
          <w:sz w:val="36"/>
          <w:szCs w:val="36"/>
        </w:rPr>
      </w:pPr>
      <w:bookmarkStart w:id="59" w:name="_Toc68268528"/>
      <w:bookmarkStart w:id="60" w:name="_Toc68269279"/>
      <w:r w:rsidRPr="007D1B97">
        <w:rPr>
          <w:snapToGrid w:val="0"/>
          <w:sz w:val="36"/>
          <w:szCs w:val="36"/>
        </w:rPr>
        <w:t>建设项目污染物排放量汇总表</w:t>
      </w:r>
      <w:bookmarkEnd w:id="59"/>
      <w:bookmarkEnd w:id="60"/>
    </w:p>
    <w:p w14:paraId="0912CABB" w14:textId="77777777" w:rsidR="00B5574F" w:rsidRPr="007D1B97" w:rsidRDefault="00093AC2">
      <w:pPr>
        <w:pStyle w:val="af8"/>
        <w:spacing w:beforeLines="0" w:afterLines="0" w:line="320" w:lineRule="exact"/>
        <w:ind w:rightChars="200" w:right="420" w:firstLine="456"/>
        <w:jc w:val="right"/>
        <w:rPr>
          <w:rFonts w:ascii="Times New Roman"/>
          <w:b/>
          <w:bCs/>
          <w:snapToGrid w:val="0"/>
          <w:spacing w:val="-6"/>
          <w:kern w:val="21"/>
          <w:szCs w:val="21"/>
        </w:rPr>
      </w:pPr>
      <w:r w:rsidRPr="007D1B97">
        <w:rPr>
          <w:rFonts w:ascii="Times New Roman" w:hint="eastAsia"/>
          <w:b/>
          <w:bCs/>
          <w:snapToGrid w:val="0"/>
          <w:spacing w:val="-6"/>
          <w:kern w:val="21"/>
          <w:szCs w:val="21"/>
        </w:rPr>
        <w:t>单位：</w:t>
      </w:r>
      <w:r w:rsidRPr="007D1B97">
        <w:rPr>
          <w:rFonts w:ascii="Times New Roman"/>
          <w:b/>
          <w:bCs/>
          <w:snapToGrid w:val="0"/>
          <w:spacing w:val="-6"/>
          <w:kern w:val="21"/>
          <w:szCs w:val="21"/>
        </w:rPr>
        <w:t>t/a</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2"/>
        <w:gridCol w:w="1920"/>
        <w:gridCol w:w="1800"/>
        <w:gridCol w:w="1155"/>
        <w:gridCol w:w="1646"/>
        <w:gridCol w:w="1624"/>
        <w:gridCol w:w="1494"/>
        <w:gridCol w:w="1843"/>
        <w:gridCol w:w="1144"/>
      </w:tblGrid>
      <w:tr w:rsidR="00DF1B3C" w:rsidRPr="007D1B97" w14:paraId="67F9B1E3" w14:textId="77777777">
        <w:trPr>
          <w:trHeight w:val="340"/>
          <w:jc w:val="center"/>
        </w:trPr>
        <w:tc>
          <w:tcPr>
            <w:tcW w:w="1162" w:type="dxa"/>
            <w:tcBorders>
              <w:top w:val="single" w:sz="6" w:space="0" w:color="auto"/>
              <w:left w:val="single" w:sz="6" w:space="0" w:color="auto"/>
              <w:bottom w:val="single" w:sz="2" w:space="0" w:color="auto"/>
              <w:right w:val="single" w:sz="2" w:space="0" w:color="auto"/>
              <w:tl2br w:val="single" w:sz="2" w:space="0" w:color="auto"/>
            </w:tcBorders>
            <w:tcMar>
              <w:left w:w="28" w:type="dxa"/>
              <w:right w:w="28" w:type="dxa"/>
            </w:tcMar>
            <w:vAlign w:val="center"/>
          </w:tcPr>
          <w:p w14:paraId="30F82B98" w14:textId="77777777" w:rsidR="00B5574F" w:rsidRPr="007D1B97" w:rsidRDefault="00093AC2">
            <w:pPr>
              <w:pStyle w:val="afd"/>
              <w:snapToGrid w:val="0"/>
              <w:rPr>
                <w:b/>
                <w:bCs/>
                <w:snapToGrid w:val="0"/>
                <w:szCs w:val="24"/>
              </w:rPr>
            </w:pPr>
            <w:r w:rsidRPr="007D1B97">
              <w:rPr>
                <w:b/>
                <w:bCs/>
                <w:snapToGrid w:val="0"/>
                <w:szCs w:val="24"/>
              </w:rPr>
              <w:t xml:space="preserve">    </w:t>
            </w:r>
            <w:r w:rsidRPr="007D1B97">
              <w:rPr>
                <w:b/>
                <w:bCs/>
                <w:snapToGrid w:val="0"/>
                <w:szCs w:val="24"/>
              </w:rPr>
              <w:t>项目</w:t>
            </w:r>
          </w:p>
          <w:p w14:paraId="3BAD40E2" w14:textId="77777777" w:rsidR="00B5574F" w:rsidRPr="007D1B97" w:rsidRDefault="00093AC2">
            <w:pPr>
              <w:pStyle w:val="afd"/>
              <w:snapToGrid w:val="0"/>
              <w:jc w:val="both"/>
              <w:rPr>
                <w:b/>
                <w:bCs/>
                <w:snapToGrid w:val="0"/>
                <w:szCs w:val="24"/>
              </w:rPr>
            </w:pPr>
            <w:r w:rsidRPr="007D1B97">
              <w:rPr>
                <w:b/>
                <w:bCs/>
                <w:snapToGrid w:val="0"/>
                <w:szCs w:val="24"/>
              </w:rPr>
              <w:t>分类</w:t>
            </w:r>
          </w:p>
        </w:tc>
        <w:tc>
          <w:tcPr>
            <w:tcW w:w="1920"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009EEFB4" w14:textId="77777777" w:rsidR="00B5574F" w:rsidRPr="007D1B97" w:rsidRDefault="00093AC2">
            <w:pPr>
              <w:pStyle w:val="afd"/>
              <w:snapToGrid w:val="0"/>
              <w:rPr>
                <w:b/>
                <w:bCs/>
                <w:snapToGrid w:val="0"/>
                <w:szCs w:val="24"/>
              </w:rPr>
            </w:pPr>
            <w:r w:rsidRPr="007D1B97">
              <w:rPr>
                <w:b/>
                <w:bCs/>
                <w:snapToGrid w:val="0"/>
                <w:szCs w:val="24"/>
              </w:rPr>
              <w:t>污染物名称</w:t>
            </w:r>
          </w:p>
        </w:tc>
        <w:tc>
          <w:tcPr>
            <w:tcW w:w="1800"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6C5E7872" w14:textId="77777777" w:rsidR="00B5574F" w:rsidRPr="007D1B97" w:rsidRDefault="00093AC2">
            <w:pPr>
              <w:pStyle w:val="afd"/>
              <w:snapToGrid w:val="0"/>
              <w:rPr>
                <w:b/>
                <w:bCs/>
                <w:snapToGrid w:val="0"/>
                <w:szCs w:val="24"/>
              </w:rPr>
            </w:pPr>
            <w:r w:rsidRPr="007D1B97">
              <w:rPr>
                <w:b/>
                <w:bCs/>
                <w:snapToGrid w:val="0"/>
                <w:szCs w:val="24"/>
              </w:rPr>
              <w:t>现有工程</w:t>
            </w:r>
          </w:p>
          <w:p w14:paraId="7F3FA61F" w14:textId="77777777" w:rsidR="00B5574F" w:rsidRPr="007D1B97" w:rsidRDefault="00093AC2">
            <w:pPr>
              <w:pStyle w:val="afd"/>
              <w:snapToGrid w:val="0"/>
              <w:rPr>
                <w:b/>
                <w:bCs/>
                <w:snapToGrid w:val="0"/>
                <w:szCs w:val="24"/>
              </w:rPr>
            </w:pPr>
            <w:r w:rsidRPr="007D1B97">
              <w:rPr>
                <w:b/>
                <w:bCs/>
                <w:snapToGrid w:val="0"/>
                <w:szCs w:val="24"/>
              </w:rPr>
              <w:t>排放量（固体废物产生量）</w:t>
            </w:r>
            <w:r w:rsidRPr="007D1B97">
              <w:rPr>
                <w:b/>
                <w:bCs/>
                <w:snapToGrid w:val="0"/>
                <w:szCs w:val="24"/>
                <w:vertAlign w:val="superscript"/>
              </w:rPr>
              <w:fldChar w:fldCharType="begin"/>
            </w:r>
            <w:r w:rsidRPr="007D1B97">
              <w:rPr>
                <w:b/>
                <w:bCs/>
                <w:snapToGrid w:val="0"/>
                <w:szCs w:val="24"/>
                <w:vertAlign w:val="superscript"/>
              </w:rPr>
              <w:instrText xml:space="preserve"> = 1 \* GB3 \* MERGEFORMAT </w:instrText>
            </w:r>
            <w:r w:rsidRPr="007D1B97">
              <w:rPr>
                <w:b/>
                <w:bCs/>
                <w:snapToGrid w:val="0"/>
                <w:szCs w:val="24"/>
                <w:vertAlign w:val="superscript"/>
              </w:rPr>
              <w:fldChar w:fldCharType="separate"/>
            </w:r>
            <w:r w:rsidRPr="007D1B97">
              <w:rPr>
                <w:rFonts w:ascii="宋体" w:hAnsi="宋体" w:cs="宋体" w:hint="eastAsia"/>
                <w:b/>
                <w:bCs/>
                <w:kern w:val="2"/>
                <w:szCs w:val="24"/>
                <w:vertAlign w:val="superscript"/>
              </w:rPr>
              <w:t>①</w:t>
            </w:r>
            <w:r w:rsidRPr="007D1B97">
              <w:rPr>
                <w:b/>
                <w:bCs/>
                <w:snapToGrid w:val="0"/>
                <w:szCs w:val="24"/>
                <w:vertAlign w:val="superscript"/>
              </w:rPr>
              <w:fldChar w:fldCharType="end"/>
            </w:r>
          </w:p>
        </w:tc>
        <w:tc>
          <w:tcPr>
            <w:tcW w:w="1155"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47D4F09E" w14:textId="77777777" w:rsidR="00B5574F" w:rsidRPr="007D1B97" w:rsidRDefault="00093AC2">
            <w:pPr>
              <w:pStyle w:val="afd"/>
              <w:snapToGrid w:val="0"/>
              <w:rPr>
                <w:b/>
                <w:bCs/>
                <w:snapToGrid w:val="0"/>
                <w:szCs w:val="24"/>
              </w:rPr>
            </w:pPr>
            <w:r w:rsidRPr="007D1B97">
              <w:rPr>
                <w:b/>
                <w:bCs/>
                <w:snapToGrid w:val="0"/>
                <w:szCs w:val="24"/>
              </w:rPr>
              <w:t>现有工程</w:t>
            </w:r>
          </w:p>
          <w:p w14:paraId="4F1FB2E4" w14:textId="77777777" w:rsidR="00B5574F" w:rsidRPr="007D1B97" w:rsidRDefault="00093AC2">
            <w:pPr>
              <w:pStyle w:val="afd"/>
              <w:snapToGrid w:val="0"/>
              <w:rPr>
                <w:b/>
                <w:bCs/>
                <w:snapToGrid w:val="0"/>
                <w:szCs w:val="24"/>
                <w:vertAlign w:val="superscript"/>
              </w:rPr>
            </w:pPr>
            <w:r w:rsidRPr="007D1B97">
              <w:rPr>
                <w:b/>
                <w:bCs/>
                <w:snapToGrid w:val="0"/>
                <w:szCs w:val="24"/>
              </w:rPr>
              <w:t>许可排放量</w:t>
            </w:r>
            <w:r w:rsidRPr="007D1B97">
              <w:rPr>
                <w:b/>
                <w:bCs/>
                <w:snapToGrid w:val="0"/>
                <w:szCs w:val="24"/>
                <w:vertAlign w:val="superscript"/>
              </w:rPr>
              <w:fldChar w:fldCharType="begin"/>
            </w:r>
            <w:r w:rsidRPr="007D1B97">
              <w:rPr>
                <w:b/>
                <w:bCs/>
                <w:snapToGrid w:val="0"/>
                <w:szCs w:val="24"/>
                <w:vertAlign w:val="superscript"/>
              </w:rPr>
              <w:instrText xml:space="preserve"> = 2 \* GB3 \* MERGEFORMAT </w:instrText>
            </w:r>
            <w:r w:rsidRPr="007D1B97">
              <w:rPr>
                <w:b/>
                <w:bCs/>
                <w:snapToGrid w:val="0"/>
                <w:szCs w:val="24"/>
                <w:vertAlign w:val="superscript"/>
              </w:rPr>
              <w:fldChar w:fldCharType="separate"/>
            </w:r>
            <w:r w:rsidRPr="007D1B97">
              <w:rPr>
                <w:rFonts w:ascii="宋体" w:hAnsi="宋体" w:cs="宋体" w:hint="eastAsia"/>
                <w:b/>
                <w:bCs/>
                <w:snapToGrid w:val="0"/>
                <w:szCs w:val="24"/>
                <w:vertAlign w:val="superscript"/>
              </w:rPr>
              <w:t>②</w:t>
            </w:r>
            <w:r w:rsidRPr="007D1B97">
              <w:rPr>
                <w:b/>
                <w:bCs/>
                <w:snapToGrid w:val="0"/>
                <w:szCs w:val="24"/>
                <w:vertAlign w:val="superscript"/>
              </w:rPr>
              <w:fldChar w:fldCharType="end"/>
            </w:r>
          </w:p>
        </w:tc>
        <w:tc>
          <w:tcPr>
            <w:tcW w:w="1646"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0E1EB856" w14:textId="77777777" w:rsidR="00B5574F" w:rsidRPr="007D1B97" w:rsidRDefault="00093AC2">
            <w:pPr>
              <w:pStyle w:val="afd"/>
              <w:snapToGrid w:val="0"/>
              <w:rPr>
                <w:b/>
                <w:bCs/>
                <w:snapToGrid w:val="0"/>
                <w:szCs w:val="24"/>
              </w:rPr>
            </w:pPr>
            <w:r w:rsidRPr="007D1B97">
              <w:rPr>
                <w:b/>
                <w:bCs/>
                <w:snapToGrid w:val="0"/>
                <w:szCs w:val="24"/>
              </w:rPr>
              <w:t>在建工程</w:t>
            </w:r>
          </w:p>
          <w:p w14:paraId="4B92771C" w14:textId="77777777" w:rsidR="00B5574F" w:rsidRPr="007D1B97" w:rsidRDefault="00093AC2">
            <w:pPr>
              <w:pStyle w:val="afd"/>
              <w:snapToGrid w:val="0"/>
              <w:rPr>
                <w:b/>
                <w:bCs/>
                <w:snapToGrid w:val="0"/>
                <w:szCs w:val="24"/>
              </w:rPr>
            </w:pPr>
            <w:r w:rsidRPr="007D1B97">
              <w:rPr>
                <w:b/>
                <w:bCs/>
                <w:snapToGrid w:val="0"/>
                <w:szCs w:val="24"/>
              </w:rPr>
              <w:t>排放量（固体废物产生量）</w:t>
            </w:r>
            <w:r w:rsidRPr="007D1B97">
              <w:rPr>
                <w:b/>
                <w:bCs/>
                <w:snapToGrid w:val="0"/>
                <w:szCs w:val="24"/>
                <w:vertAlign w:val="superscript"/>
              </w:rPr>
              <w:fldChar w:fldCharType="begin"/>
            </w:r>
            <w:r w:rsidRPr="007D1B97">
              <w:rPr>
                <w:b/>
                <w:bCs/>
                <w:snapToGrid w:val="0"/>
                <w:szCs w:val="24"/>
                <w:vertAlign w:val="superscript"/>
              </w:rPr>
              <w:instrText xml:space="preserve"> = 3 \* GB3 \* MERGEFORMAT </w:instrText>
            </w:r>
            <w:r w:rsidRPr="007D1B97">
              <w:rPr>
                <w:b/>
                <w:bCs/>
                <w:snapToGrid w:val="0"/>
                <w:szCs w:val="24"/>
                <w:vertAlign w:val="superscript"/>
              </w:rPr>
              <w:fldChar w:fldCharType="separate"/>
            </w:r>
            <w:r w:rsidRPr="007D1B97">
              <w:rPr>
                <w:rFonts w:ascii="宋体" w:hAnsi="宋体" w:cs="宋体" w:hint="eastAsia"/>
                <w:b/>
                <w:bCs/>
                <w:kern w:val="2"/>
                <w:szCs w:val="24"/>
                <w:vertAlign w:val="superscript"/>
              </w:rPr>
              <w:t>③</w:t>
            </w:r>
            <w:r w:rsidRPr="007D1B97">
              <w:rPr>
                <w:b/>
                <w:bCs/>
                <w:snapToGrid w:val="0"/>
                <w:szCs w:val="24"/>
                <w:vertAlign w:val="superscript"/>
              </w:rPr>
              <w:fldChar w:fldCharType="end"/>
            </w:r>
          </w:p>
        </w:tc>
        <w:tc>
          <w:tcPr>
            <w:tcW w:w="1624"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4CF04C08" w14:textId="77777777" w:rsidR="00B5574F" w:rsidRPr="007D1B97" w:rsidRDefault="00093AC2">
            <w:pPr>
              <w:pStyle w:val="afd"/>
              <w:snapToGrid w:val="0"/>
              <w:rPr>
                <w:b/>
                <w:bCs/>
                <w:snapToGrid w:val="0"/>
                <w:szCs w:val="24"/>
              </w:rPr>
            </w:pPr>
            <w:r w:rsidRPr="007D1B97">
              <w:rPr>
                <w:b/>
                <w:bCs/>
                <w:snapToGrid w:val="0"/>
                <w:szCs w:val="24"/>
              </w:rPr>
              <w:t>本项目</w:t>
            </w:r>
          </w:p>
          <w:p w14:paraId="39A1A719" w14:textId="77777777" w:rsidR="00B5574F" w:rsidRPr="007D1B97" w:rsidRDefault="00093AC2">
            <w:pPr>
              <w:pStyle w:val="afd"/>
              <w:snapToGrid w:val="0"/>
              <w:rPr>
                <w:b/>
                <w:bCs/>
                <w:snapToGrid w:val="0"/>
                <w:szCs w:val="24"/>
              </w:rPr>
            </w:pPr>
            <w:r w:rsidRPr="007D1B97">
              <w:rPr>
                <w:b/>
                <w:bCs/>
                <w:snapToGrid w:val="0"/>
                <w:szCs w:val="24"/>
              </w:rPr>
              <w:t>排放量（固体废物产生量）</w:t>
            </w:r>
            <w:r w:rsidRPr="007D1B97">
              <w:rPr>
                <w:b/>
                <w:bCs/>
                <w:snapToGrid w:val="0"/>
                <w:szCs w:val="24"/>
                <w:vertAlign w:val="superscript"/>
              </w:rPr>
              <w:fldChar w:fldCharType="begin"/>
            </w:r>
            <w:r w:rsidRPr="007D1B97">
              <w:rPr>
                <w:b/>
                <w:bCs/>
                <w:snapToGrid w:val="0"/>
                <w:szCs w:val="24"/>
                <w:vertAlign w:val="superscript"/>
              </w:rPr>
              <w:instrText xml:space="preserve"> = 4 \* GB3 \* MERGEFORMAT </w:instrText>
            </w:r>
            <w:r w:rsidRPr="007D1B97">
              <w:rPr>
                <w:b/>
                <w:bCs/>
                <w:snapToGrid w:val="0"/>
                <w:szCs w:val="24"/>
                <w:vertAlign w:val="superscript"/>
              </w:rPr>
              <w:fldChar w:fldCharType="separate"/>
            </w:r>
            <w:r w:rsidRPr="007D1B97">
              <w:rPr>
                <w:rFonts w:ascii="宋体" w:hAnsi="宋体" w:cs="宋体" w:hint="eastAsia"/>
                <w:b/>
                <w:bCs/>
                <w:kern w:val="2"/>
                <w:szCs w:val="24"/>
                <w:vertAlign w:val="superscript"/>
              </w:rPr>
              <w:t>④</w:t>
            </w:r>
            <w:r w:rsidRPr="007D1B97">
              <w:rPr>
                <w:b/>
                <w:bCs/>
                <w:snapToGrid w:val="0"/>
                <w:szCs w:val="24"/>
                <w:vertAlign w:val="superscript"/>
              </w:rPr>
              <w:fldChar w:fldCharType="end"/>
            </w:r>
          </w:p>
        </w:tc>
        <w:tc>
          <w:tcPr>
            <w:tcW w:w="1494"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09943BE8" w14:textId="77777777" w:rsidR="00B5574F" w:rsidRPr="007D1B97" w:rsidRDefault="00093AC2">
            <w:pPr>
              <w:pStyle w:val="afd"/>
              <w:snapToGrid w:val="0"/>
              <w:rPr>
                <w:b/>
                <w:bCs/>
                <w:snapToGrid w:val="0"/>
                <w:spacing w:val="-16"/>
                <w:szCs w:val="24"/>
              </w:rPr>
            </w:pPr>
            <w:r w:rsidRPr="007D1B97">
              <w:rPr>
                <w:b/>
                <w:bCs/>
                <w:snapToGrid w:val="0"/>
                <w:spacing w:val="-16"/>
                <w:szCs w:val="24"/>
              </w:rPr>
              <w:t>以新带老削减量（新建项目不填）</w:t>
            </w:r>
            <w:r w:rsidRPr="007D1B97">
              <w:rPr>
                <w:b/>
                <w:bCs/>
                <w:snapToGrid w:val="0"/>
                <w:spacing w:val="-16"/>
                <w:szCs w:val="24"/>
                <w:vertAlign w:val="superscript"/>
              </w:rPr>
              <w:fldChar w:fldCharType="begin"/>
            </w:r>
            <w:r w:rsidRPr="007D1B97">
              <w:rPr>
                <w:b/>
                <w:bCs/>
                <w:snapToGrid w:val="0"/>
                <w:spacing w:val="-16"/>
                <w:szCs w:val="24"/>
                <w:vertAlign w:val="superscript"/>
              </w:rPr>
              <w:instrText xml:space="preserve"> = 5 \* GB3 \* MERGEFORMAT </w:instrText>
            </w:r>
            <w:r w:rsidRPr="007D1B97">
              <w:rPr>
                <w:b/>
                <w:bCs/>
                <w:snapToGrid w:val="0"/>
                <w:spacing w:val="-16"/>
                <w:szCs w:val="24"/>
                <w:vertAlign w:val="superscript"/>
              </w:rPr>
              <w:fldChar w:fldCharType="separate"/>
            </w:r>
            <w:r w:rsidRPr="007D1B97">
              <w:rPr>
                <w:rFonts w:ascii="宋体" w:hAnsi="宋体" w:cs="宋体" w:hint="eastAsia"/>
                <w:b/>
                <w:bCs/>
                <w:kern w:val="2"/>
                <w:szCs w:val="24"/>
                <w:vertAlign w:val="superscript"/>
              </w:rPr>
              <w:t>⑤</w:t>
            </w:r>
            <w:r w:rsidRPr="007D1B97">
              <w:rPr>
                <w:b/>
                <w:bCs/>
                <w:snapToGrid w:val="0"/>
                <w:spacing w:val="-16"/>
                <w:szCs w:val="24"/>
                <w:vertAlign w:val="superscript"/>
              </w:rPr>
              <w:fldChar w:fldCharType="end"/>
            </w:r>
          </w:p>
        </w:tc>
        <w:tc>
          <w:tcPr>
            <w:tcW w:w="1843"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16CAF43F" w14:textId="77777777" w:rsidR="00B5574F" w:rsidRPr="007D1B97" w:rsidRDefault="00093AC2">
            <w:pPr>
              <w:pStyle w:val="afd"/>
              <w:snapToGrid w:val="0"/>
              <w:rPr>
                <w:b/>
                <w:bCs/>
                <w:snapToGrid w:val="0"/>
                <w:spacing w:val="-16"/>
                <w:szCs w:val="24"/>
              </w:rPr>
            </w:pPr>
            <w:r w:rsidRPr="007D1B97">
              <w:rPr>
                <w:b/>
                <w:bCs/>
                <w:snapToGrid w:val="0"/>
                <w:spacing w:val="-16"/>
                <w:szCs w:val="24"/>
              </w:rPr>
              <w:t>本项目建成后</w:t>
            </w:r>
          </w:p>
          <w:p w14:paraId="0308DAE0" w14:textId="77777777" w:rsidR="00B5574F" w:rsidRPr="007D1B97" w:rsidRDefault="00093AC2">
            <w:pPr>
              <w:pStyle w:val="afd"/>
              <w:snapToGrid w:val="0"/>
              <w:rPr>
                <w:b/>
                <w:bCs/>
                <w:snapToGrid w:val="0"/>
                <w:spacing w:val="-16"/>
                <w:szCs w:val="24"/>
              </w:rPr>
            </w:pPr>
            <w:r w:rsidRPr="007D1B97">
              <w:rPr>
                <w:b/>
                <w:bCs/>
                <w:snapToGrid w:val="0"/>
                <w:spacing w:val="-16"/>
                <w:szCs w:val="24"/>
              </w:rPr>
              <w:t>全厂排放量（固体废物产生量）</w:t>
            </w:r>
            <w:r w:rsidRPr="007D1B97">
              <w:rPr>
                <w:b/>
                <w:bCs/>
                <w:snapToGrid w:val="0"/>
                <w:spacing w:val="-16"/>
                <w:szCs w:val="24"/>
                <w:vertAlign w:val="superscript"/>
              </w:rPr>
              <w:fldChar w:fldCharType="begin"/>
            </w:r>
            <w:r w:rsidRPr="007D1B97">
              <w:rPr>
                <w:b/>
                <w:bCs/>
                <w:snapToGrid w:val="0"/>
                <w:spacing w:val="-16"/>
                <w:szCs w:val="24"/>
                <w:vertAlign w:val="superscript"/>
              </w:rPr>
              <w:instrText xml:space="preserve"> = 6 \* GB3 \* MERGEFORMAT </w:instrText>
            </w:r>
            <w:r w:rsidRPr="007D1B97">
              <w:rPr>
                <w:b/>
                <w:bCs/>
                <w:snapToGrid w:val="0"/>
                <w:spacing w:val="-16"/>
                <w:szCs w:val="24"/>
                <w:vertAlign w:val="superscript"/>
              </w:rPr>
              <w:fldChar w:fldCharType="separate"/>
            </w:r>
            <w:r w:rsidRPr="007D1B97">
              <w:rPr>
                <w:rFonts w:ascii="宋体" w:hAnsi="宋体" w:cs="宋体" w:hint="eastAsia"/>
                <w:b/>
                <w:bCs/>
                <w:kern w:val="2"/>
                <w:szCs w:val="24"/>
                <w:vertAlign w:val="superscript"/>
              </w:rPr>
              <w:t>⑥</w:t>
            </w:r>
            <w:r w:rsidRPr="007D1B97">
              <w:rPr>
                <w:b/>
                <w:bCs/>
                <w:snapToGrid w:val="0"/>
                <w:spacing w:val="-16"/>
                <w:szCs w:val="24"/>
                <w:vertAlign w:val="superscript"/>
              </w:rPr>
              <w:fldChar w:fldCharType="end"/>
            </w:r>
          </w:p>
        </w:tc>
        <w:tc>
          <w:tcPr>
            <w:tcW w:w="1144" w:type="dxa"/>
            <w:tcBorders>
              <w:top w:val="single" w:sz="6" w:space="0" w:color="auto"/>
              <w:left w:val="single" w:sz="2" w:space="0" w:color="auto"/>
              <w:bottom w:val="single" w:sz="2" w:space="0" w:color="auto"/>
              <w:right w:val="single" w:sz="6" w:space="0" w:color="auto"/>
            </w:tcBorders>
            <w:tcMar>
              <w:left w:w="28" w:type="dxa"/>
              <w:right w:w="28" w:type="dxa"/>
            </w:tcMar>
            <w:vAlign w:val="center"/>
          </w:tcPr>
          <w:p w14:paraId="05C16984" w14:textId="77777777" w:rsidR="00B5574F" w:rsidRPr="007D1B97" w:rsidRDefault="00093AC2">
            <w:pPr>
              <w:pStyle w:val="afd"/>
              <w:snapToGrid w:val="0"/>
              <w:rPr>
                <w:b/>
                <w:bCs/>
                <w:snapToGrid w:val="0"/>
                <w:szCs w:val="24"/>
                <w:vertAlign w:val="superscript"/>
              </w:rPr>
            </w:pPr>
            <w:r w:rsidRPr="007D1B97">
              <w:rPr>
                <w:b/>
                <w:bCs/>
                <w:snapToGrid w:val="0"/>
                <w:szCs w:val="24"/>
              </w:rPr>
              <w:t>变化量</w:t>
            </w:r>
            <w:r w:rsidRPr="007D1B97">
              <w:rPr>
                <w:b/>
                <w:bCs/>
                <w:snapToGrid w:val="0"/>
                <w:szCs w:val="24"/>
                <w:vertAlign w:val="superscript"/>
              </w:rPr>
              <w:fldChar w:fldCharType="begin"/>
            </w:r>
            <w:r w:rsidRPr="007D1B97">
              <w:rPr>
                <w:b/>
                <w:bCs/>
                <w:snapToGrid w:val="0"/>
                <w:szCs w:val="24"/>
                <w:vertAlign w:val="superscript"/>
              </w:rPr>
              <w:instrText xml:space="preserve"> = 7 \* GB3 \* MERGEFORMAT </w:instrText>
            </w:r>
            <w:r w:rsidRPr="007D1B97">
              <w:rPr>
                <w:b/>
                <w:bCs/>
                <w:snapToGrid w:val="0"/>
                <w:szCs w:val="24"/>
                <w:vertAlign w:val="superscript"/>
              </w:rPr>
              <w:fldChar w:fldCharType="separate"/>
            </w:r>
            <w:r w:rsidRPr="007D1B97">
              <w:rPr>
                <w:rFonts w:ascii="宋体" w:hAnsi="宋体" w:cs="宋体" w:hint="eastAsia"/>
                <w:b/>
                <w:bCs/>
                <w:kern w:val="2"/>
                <w:szCs w:val="24"/>
                <w:vertAlign w:val="superscript"/>
              </w:rPr>
              <w:t>⑦</w:t>
            </w:r>
            <w:r w:rsidRPr="007D1B97">
              <w:rPr>
                <w:b/>
                <w:bCs/>
                <w:snapToGrid w:val="0"/>
                <w:szCs w:val="24"/>
                <w:vertAlign w:val="superscript"/>
              </w:rPr>
              <w:fldChar w:fldCharType="end"/>
            </w:r>
          </w:p>
        </w:tc>
      </w:tr>
      <w:tr w:rsidR="00DF1B3C" w:rsidRPr="007D1B97" w14:paraId="37DD1A96" w14:textId="77777777">
        <w:trPr>
          <w:trHeight w:val="340"/>
          <w:jc w:val="center"/>
        </w:trPr>
        <w:tc>
          <w:tcPr>
            <w:tcW w:w="1162" w:type="dxa"/>
            <w:tcBorders>
              <w:left w:val="single" w:sz="6" w:space="0" w:color="auto"/>
              <w:right w:val="single" w:sz="2" w:space="0" w:color="auto"/>
            </w:tcBorders>
            <w:vAlign w:val="center"/>
          </w:tcPr>
          <w:p w14:paraId="712A467E" w14:textId="77777777" w:rsidR="00B5574F" w:rsidRPr="007D1B97" w:rsidRDefault="00093AC2">
            <w:pPr>
              <w:pStyle w:val="afd"/>
              <w:snapToGrid w:val="0"/>
              <w:rPr>
                <w:snapToGrid w:val="0"/>
                <w:szCs w:val="24"/>
              </w:rPr>
            </w:pPr>
            <w:r w:rsidRPr="007D1B97">
              <w:rPr>
                <w:snapToGrid w:val="0"/>
                <w:szCs w:val="24"/>
              </w:rPr>
              <w:t>废气</w:t>
            </w:r>
          </w:p>
        </w:tc>
        <w:tc>
          <w:tcPr>
            <w:tcW w:w="1920" w:type="dxa"/>
            <w:tcBorders>
              <w:top w:val="single" w:sz="2" w:space="0" w:color="auto"/>
              <w:left w:val="single" w:sz="2" w:space="0" w:color="auto"/>
              <w:bottom w:val="single" w:sz="2" w:space="0" w:color="auto"/>
              <w:right w:val="single" w:sz="2" w:space="0" w:color="auto"/>
            </w:tcBorders>
            <w:vAlign w:val="center"/>
          </w:tcPr>
          <w:p w14:paraId="7DDF360C" w14:textId="77777777" w:rsidR="00B5574F" w:rsidRPr="007D1B97" w:rsidRDefault="00093AC2">
            <w:pPr>
              <w:jc w:val="center"/>
              <w:rPr>
                <w:sz w:val="24"/>
              </w:rPr>
            </w:pPr>
            <w:r w:rsidRPr="007D1B97">
              <w:rPr>
                <w:sz w:val="24"/>
              </w:rPr>
              <w:t>粉尘</w:t>
            </w:r>
          </w:p>
        </w:tc>
        <w:tc>
          <w:tcPr>
            <w:tcW w:w="1800" w:type="dxa"/>
            <w:tcBorders>
              <w:top w:val="single" w:sz="2" w:space="0" w:color="auto"/>
              <w:left w:val="single" w:sz="2" w:space="0" w:color="auto"/>
              <w:bottom w:val="single" w:sz="2" w:space="0" w:color="auto"/>
              <w:right w:val="single" w:sz="2" w:space="0" w:color="auto"/>
            </w:tcBorders>
            <w:vAlign w:val="center"/>
          </w:tcPr>
          <w:p w14:paraId="77296850" w14:textId="77777777" w:rsidR="00B5574F" w:rsidRPr="007D1B97" w:rsidRDefault="00093AC2">
            <w:pPr>
              <w:adjustRightInd w:val="0"/>
              <w:snapToGrid w:val="0"/>
              <w:jc w:val="center"/>
              <w:rPr>
                <w:kern w:val="0"/>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0A93ABF1" w14:textId="77777777" w:rsidR="00B5574F" w:rsidRPr="007D1B97" w:rsidRDefault="00093AC2">
            <w:pPr>
              <w:jc w:val="center"/>
              <w:rPr>
                <w:kern w:val="0"/>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5E37FF29" w14:textId="77777777" w:rsidR="00B5574F" w:rsidRPr="007D1B97" w:rsidRDefault="00093AC2">
            <w:pPr>
              <w:adjustRightInd w:val="0"/>
              <w:snapToGrid w:val="0"/>
              <w:jc w:val="center"/>
              <w:rPr>
                <w:kern w:val="0"/>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2544B418" w14:textId="14DF13FC" w:rsidR="00B5574F" w:rsidRPr="007D1B97" w:rsidRDefault="00093AC2">
            <w:pPr>
              <w:jc w:val="center"/>
              <w:rPr>
                <w:kern w:val="0"/>
                <w:sz w:val="24"/>
              </w:rPr>
            </w:pPr>
            <w:r w:rsidRPr="007D1B97">
              <w:rPr>
                <w:sz w:val="24"/>
              </w:rPr>
              <w:t>0.1</w:t>
            </w:r>
            <w:r w:rsidR="00046F7B" w:rsidRPr="007D1B97">
              <w:rPr>
                <w:sz w:val="24"/>
              </w:rPr>
              <w:t>38</w:t>
            </w:r>
          </w:p>
        </w:tc>
        <w:tc>
          <w:tcPr>
            <w:tcW w:w="1494" w:type="dxa"/>
            <w:tcBorders>
              <w:top w:val="single" w:sz="2" w:space="0" w:color="auto"/>
              <w:left w:val="single" w:sz="2" w:space="0" w:color="auto"/>
              <w:bottom w:val="single" w:sz="2" w:space="0" w:color="auto"/>
              <w:right w:val="single" w:sz="2" w:space="0" w:color="auto"/>
            </w:tcBorders>
            <w:vAlign w:val="center"/>
          </w:tcPr>
          <w:p w14:paraId="57BDBB48" w14:textId="77777777" w:rsidR="00B5574F" w:rsidRPr="007D1B97" w:rsidRDefault="00093AC2">
            <w:pPr>
              <w:jc w:val="center"/>
              <w:rPr>
                <w:sz w:val="24"/>
              </w:rPr>
            </w:pPr>
            <w:r w:rsidRPr="007D1B97">
              <w:rPr>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24C6ACB3" w14:textId="78DB23AD" w:rsidR="00B5574F" w:rsidRPr="007D1B97" w:rsidRDefault="00093AC2">
            <w:pPr>
              <w:jc w:val="center"/>
              <w:rPr>
                <w:kern w:val="0"/>
                <w:sz w:val="24"/>
              </w:rPr>
            </w:pPr>
            <w:r w:rsidRPr="007D1B97">
              <w:rPr>
                <w:sz w:val="24"/>
              </w:rPr>
              <w:t>0.1</w:t>
            </w:r>
            <w:r w:rsidR="00046F7B" w:rsidRPr="007D1B97">
              <w:rPr>
                <w:sz w:val="24"/>
              </w:rPr>
              <w:t>38</w:t>
            </w:r>
          </w:p>
        </w:tc>
        <w:tc>
          <w:tcPr>
            <w:tcW w:w="1144" w:type="dxa"/>
            <w:tcBorders>
              <w:top w:val="single" w:sz="2" w:space="0" w:color="auto"/>
              <w:left w:val="single" w:sz="2" w:space="0" w:color="auto"/>
              <w:bottom w:val="single" w:sz="2" w:space="0" w:color="auto"/>
              <w:right w:val="single" w:sz="6" w:space="0" w:color="auto"/>
            </w:tcBorders>
            <w:vAlign w:val="center"/>
          </w:tcPr>
          <w:p w14:paraId="74DC05F2" w14:textId="7461453F" w:rsidR="00B5574F" w:rsidRPr="007D1B97" w:rsidRDefault="00093AC2">
            <w:pPr>
              <w:jc w:val="center"/>
              <w:rPr>
                <w:kern w:val="0"/>
                <w:sz w:val="24"/>
              </w:rPr>
            </w:pPr>
            <w:r w:rsidRPr="007D1B97">
              <w:rPr>
                <w:sz w:val="24"/>
              </w:rPr>
              <w:t>+0.1</w:t>
            </w:r>
            <w:r w:rsidR="00046F7B" w:rsidRPr="007D1B97">
              <w:rPr>
                <w:sz w:val="24"/>
              </w:rPr>
              <w:t>38</w:t>
            </w:r>
          </w:p>
        </w:tc>
      </w:tr>
      <w:tr w:rsidR="00DF1B3C" w:rsidRPr="007D1B97" w14:paraId="4AD0CF97" w14:textId="77777777">
        <w:trPr>
          <w:trHeight w:val="340"/>
          <w:jc w:val="center"/>
        </w:trPr>
        <w:tc>
          <w:tcPr>
            <w:tcW w:w="1162" w:type="dxa"/>
            <w:vMerge w:val="restart"/>
            <w:tcBorders>
              <w:left w:val="single" w:sz="6" w:space="0" w:color="auto"/>
              <w:right w:val="single" w:sz="2" w:space="0" w:color="auto"/>
            </w:tcBorders>
            <w:vAlign w:val="center"/>
          </w:tcPr>
          <w:p w14:paraId="3851C821" w14:textId="77777777" w:rsidR="00B5574F" w:rsidRPr="007D1B97" w:rsidRDefault="00093AC2">
            <w:pPr>
              <w:pStyle w:val="afd"/>
              <w:snapToGrid w:val="0"/>
              <w:rPr>
                <w:snapToGrid w:val="0"/>
                <w:szCs w:val="24"/>
              </w:rPr>
            </w:pPr>
            <w:r w:rsidRPr="007D1B97">
              <w:rPr>
                <w:snapToGrid w:val="0"/>
                <w:szCs w:val="24"/>
              </w:rPr>
              <w:t>废水</w:t>
            </w:r>
          </w:p>
        </w:tc>
        <w:tc>
          <w:tcPr>
            <w:tcW w:w="1920" w:type="dxa"/>
            <w:tcBorders>
              <w:top w:val="single" w:sz="2" w:space="0" w:color="auto"/>
              <w:left w:val="single" w:sz="2" w:space="0" w:color="auto"/>
              <w:bottom w:val="single" w:sz="2" w:space="0" w:color="auto"/>
              <w:right w:val="single" w:sz="2" w:space="0" w:color="auto"/>
            </w:tcBorders>
            <w:vAlign w:val="center"/>
          </w:tcPr>
          <w:p w14:paraId="34777973" w14:textId="77777777" w:rsidR="00B5574F" w:rsidRPr="007D1B97" w:rsidRDefault="00093AC2">
            <w:pPr>
              <w:pStyle w:val="afd"/>
              <w:snapToGrid w:val="0"/>
              <w:rPr>
                <w:szCs w:val="24"/>
              </w:rPr>
            </w:pPr>
            <w:r w:rsidRPr="007D1B97">
              <w:rPr>
                <w:szCs w:val="24"/>
              </w:rPr>
              <w:t>废水量</w:t>
            </w:r>
          </w:p>
        </w:tc>
        <w:tc>
          <w:tcPr>
            <w:tcW w:w="1800" w:type="dxa"/>
            <w:tcBorders>
              <w:top w:val="single" w:sz="2" w:space="0" w:color="auto"/>
              <w:left w:val="single" w:sz="2" w:space="0" w:color="auto"/>
              <w:bottom w:val="single" w:sz="2" w:space="0" w:color="auto"/>
              <w:right w:val="single" w:sz="2" w:space="0" w:color="auto"/>
            </w:tcBorders>
            <w:vAlign w:val="center"/>
          </w:tcPr>
          <w:p w14:paraId="667AF3FC" w14:textId="77777777" w:rsidR="00B5574F" w:rsidRPr="007D1B97" w:rsidRDefault="00093AC2">
            <w:pPr>
              <w:adjustRightInd w:val="0"/>
              <w:snapToGrid w:val="0"/>
              <w:jc w:val="center"/>
              <w:rPr>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15EF0821" w14:textId="77777777" w:rsidR="00B5574F" w:rsidRPr="007D1B97" w:rsidRDefault="00093AC2">
            <w:pPr>
              <w:adjustRightInd w:val="0"/>
              <w:snapToGrid w:val="0"/>
              <w:jc w:val="center"/>
              <w:rPr>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0E179DF4" w14:textId="77777777" w:rsidR="00B5574F" w:rsidRPr="007D1B97" w:rsidRDefault="00093AC2">
            <w:pPr>
              <w:adjustRightInd w:val="0"/>
              <w:snapToGrid w:val="0"/>
              <w:jc w:val="center"/>
              <w:rPr>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3B134374" w14:textId="77777777" w:rsidR="00B5574F" w:rsidRPr="007D1B97" w:rsidRDefault="00093AC2">
            <w:pPr>
              <w:adjustRightInd w:val="0"/>
              <w:snapToGrid w:val="0"/>
              <w:jc w:val="center"/>
              <w:rPr>
                <w:kern w:val="0"/>
                <w:sz w:val="24"/>
              </w:rPr>
            </w:pPr>
            <w:r w:rsidRPr="007D1B97">
              <w:rPr>
                <w:kern w:val="0"/>
                <w:sz w:val="24"/>
              </w:rPr>
              <w:t>106.25</w:t>
            </w:r>
          </w:p>
        </w:tc>
        <w:tc>
          <w:tcPr>
            <w:tcW w:w="1494" w:type="dxa"/>
            <w:tcBorders>
              <w:top w:val="single" w:sz="2" w:space="0" w:color="auto"/>
              <w:left w:val="single" w:sz="2" w:space="0" w:color="auto"/>
              <w:bottom w:val="single" w:sz="2" w:space="0" w:color="auto"/>
              <w:right w:val="single" w:sz="2" w:space="0" w:color="auto"/>
            </w:tcBorders>
            <w:vAlign w:val="center"/>
          </w:tcPr>
          <w:p w14:paraId="6D0F7A40" w14:textId="77777777" w:rsidR="00B5574F" w:rsidRPr="007D1B97" w:rsidRDefault="00093AC2">
            <w:pPr>
              <w:adjustRightInd w:val="0"/>
              <w:snapToGrid w:val="0"/>
              <w:jc w:val="center"/>
              <w:rPr>
                <w:kern w:val="0"/>
                <w:sz w:val="24"/>
              </w:rPr>
            </w:pPr>
            <w:r w:rsidRPr="007D1B97">
              <w:rPr>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05D1E389" w14:textId="77777777" w:rsidR="00B5574F" w:rsidRPr="007D1B97" w:rsidRDefault="00093AC2">
            <w:pPr>
              <w:adjustRightInd w:val="0"/>
              <w:snapToGrid w:val="0"/>
              <w:jc w:val="center"/>
              <w:rPr>
                <w:kern w:val="0"/>
                <w:sz w:val="24"/>
              </w:rPr>
            </w:pPr>
            <w:r w:rsidRPr="007D1B97">
              <w:rPr>
                <w:kern w:val="0"/>
                <w:sz w:val="24"/>
              </w:rPr>
              <w:t>106.25</w:t>
            </w:r>
          </w:p>
        </w:tc>
        <w:tc>
          <w:tcPr>
            <w:tcW w:w="1144" w:type="dxa"/>
            <w:tcBorders>
              <w:top w:val="single" w:sz="2" w:space="0" w:color="auto"/>
              <w:left w:val="single" w:sz="2" w:space="0" w:color="auto"/>
              <w:bottom w:val="single" w:sz="2" w:space="0" w:color="auto"/>
              <w:right w:val="single" w:sz="6" w:space="0" w:color="auto"/>
            </w:tcBorders>
            <w:vAlign w:val="center"/>
          </w:tcPr>
          <w:p w14:paraId="6012C307" w14:textId="77777777" w:rsidR="00B5574F" w:rsidRPr="007D1B97" w:rsidRDefault="00093AC2">
            <w:pPr>
              <w:adjustRightInd w:val="0"/>
              <w:snapToGrid w:val="0"/>
              <w:jc w:val="center"/>
              <w:rPr>
                <w:kern w:val="0"/>
                <w:sz w:val="24"/>
              </w:rPr>
            </w:pPr>
            <w:r w:rsidRPr="007D1B97">
              <w:rPr>
                <w:kern w:val="0"/>
                <w:sz w:val="24"/>
              </w:rPr>
              <w:t>+106.25</w:t>
            </w:r>
          </w:p>
        </w:tc>
      </w:tr>
      <w:tr w:rsidR="00DF1B3C" w:rsidRPr="007D1B97" w14:paraId="65F27A99" w14:textId="77777777">
        <w:trPr>
          <w:trHeight w:val="340"/>
          <w:jc w:val="center"/>
        </w:trPr>
        <w:tc>
          <w:tcPr>
            <w:tcW w:w="1162" w:type="dxa"/>
            <w:vMerge/>
            <w:tcBorders>
              <w:left w:val="single" w:sz="6" w:space="0" w:color="auto"/>
              <w:right w:val="single" w:sz="2" w:space="0" w:color="auto"/>
            </w:tcBorders>
            <w:vAlign w:val="center"/>
          </w:tcPr>
          <w:p w14:paraId="47B8AAD9" w14:textId="77777777" w:rsidR="00B5574F" w:rsidRPr="007D1B97" w:rsidRDefault="00B5574F">
            <w:pPr>
              <w:pStyle w:val="afd"/>
              <w:snapToGrid w:val="0"/>
              <w:rPr>
                <w:snapToGrid w:val="0"/>
                <w:szCs w:val="24"/>
              </w:rPr>
            </w:pPr>
          </w:p>
        </w:tc>
        <w:tc>
          <w:tcPr>
            <w:tcW w:w="1920" w:type="dxa"/>
            <w:tcBorders>
              <w:top w:val="single" w:sz="2" w:space="0" w:color="auto"/>
              <w:left w:val="single" w:sz="2" w:space="0" w:color="auto"/>
              <w:bottom w:val="single" w:sz="2" w:space="0" w:color="auto"/>
              <w:right w:val="single" w:sz="2" w:space="0" w:color="auto"/>
            </w:tcBorders>
            <w:vAlign w:val="center"/>
          </w:tcPr>
          <w:p w14:paraId="127F1C41" w14:textId="77777777" w:rsidR="00B5574F" w:rsidRPr="007D1B97" w:rsidRDefault="00093AC2">
            <w:pPr>
              <w:pStyle w:val="afd"/>
              <w:snapToGrid w:val="0"/>
              <w:rPr>
                <w:szCs w:val="24"/>
              </w:rPr>
            </w:pPr>
            <w:proofErr w:type="spellStart"/>
            <w:r w:rsidRPr="007D1B97">
              <w:rPr>
                <w:szCs w:val="24"/>
              </w:rPr>
              <w:t>COD</w:t>
            </w:r>
            <w:r w:rsidRPr="007D1B97">
              <w:rPr>
                <w:spacing w:val="-2"/>
                <w:szCs w:val="24"/>
                <w:vertAlign w:val="subscript"/>
              </w:rPr>
              <w:t>Cr</w:t>
            </w:r>
            <w:proofErr w:type="spellEnd"/>
          </w:p>
        </w:tc>
        <w:tc>
          <w:tcPr>
            <w:tcW w:w="1800" w:type="dxa"/>
            <w:tcBorders>
              <w:top w:val="single" w:sz="2" w:space="0" w:color="auto"/>
              <w:left w:val="single" w:sz="2" w:space="0" w:color="auto"/>
              <w:bottom w:val="single" w:sz="2" w:space="0" w:color="auto"/>
              <w:right w:val="single" w:sz="2" w:space="0" w:color="auto"/>
            </w:tcBorders>
            <w:vAlign w:val="center"/>
          </w:tcPr>
          <w:p w14:paraId="316B9FCA" w14:textId="77777777" w:rsidR="00B5574F" w:rsidRPr="007D1B97" w:rsidRDefault="00093AC2">
            <w:pPr>
              <w:adjustRightInd w:val="0"/>
              <w:snapToGrid w:val="0"/>
              <w:jc w:val="center"/>
              <w:rPr>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08DDC860" w14:textId="77777777" w:rsidR="00B5574F" w:rsidRPr="007D1B97" w:rsidRDefault="00093AC2">
            <w:pPr>
              <w:adjustRightInd w:val="0"/>
              <w:snapToGrid w:val="0"/>
              <w:jc w:val="center"/>
              <w:rPr>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3F5CC2FF" w14:textId="77777777" w:rsidR="00B5574F" w:rsidRPr="007D1B97" w:rsidRDefault="00093AC2">
            <w:pPr>
              <w:adjustRightInd w:val="0"/>
              <w:snapToGrid w:val="0"/>
              <w:jc w:val="center"/>
              <w:rPr>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64B18C59" w14:textId="677AD57A" w:rsidR="00B5574F" w:rsidRPr="007D1B97" w:rsidRDefault="00177171">
            <w:pPr>
              <w:adjustRightInd w:val="0"/>
              <w:snapToGrid w:val="0"/>
              <w:jc w:val="center"/>
              <w:rPr>
                <w:kern w:val="0"/>
                <w:sz w:val="24"/>
              </w:rPr>
            </w:pPr>
            <w:r>
              <w:rPr>
                <w:kern w:val="0"/>
                <w:sz w:val="24"/>
              </w:rPr>
              <w:t>0.004</w:t>
            </w:r>
          </w:p>
        </w:tc>
        <w:tc>
          <w:tcPr>
            <w:tcW w:w="1494" w:type="dxa"/>
            <w:tcBorders>
              <w:top w:val="single" w:sz="2" w:space="0" w:color="auto"/>
              <w:left w:val="single" w:sz="2" w:space="0" w:color="auto"/>
              <w:bottom w:val="single" w:sz="2" w:space="0" w:color="auto"/>
              <w:right w:val="single" w:sz="2" w:space="0" w:color="auto"/>
            </w:tcBorders>
            <w:vAlign w:val="center"/>
          </w:tcPr>
          <w:p w14:paraId="0A6218C3" w14:textId="77777777" w:rsidR="00B5574F" w:rsidRPr="007D1B97" w:rsidRDefault="00093AC2">
            <w:pPr>
              <w:adjustRightInd w:val="0"/>
              <w:snapToGrid w:val="0"/>
              <w:jc w:val="center"/>
              <w:rPr>
                <w:kern w:val="0"/>
                <w:sz w:val="24"/>
              </w:rPr>
            </w:pPr>
            <w:r w:rsidRPr="007D1B97">
              <w:rPr>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705CAFED" w14:textId="6F6B1EB1" w:rsidR="00B5574F" w:rsidRPr="007D1B97" w:rsidRDefault="00177171">
            <w:pPr>
              <w:adjustRightInd w:val="0"/>
              <w:snapToGrid w:val="0"/>
              <w:jc w:val="center"/>
              <w:rPr>
                <w:kern w:val="0"/>
                <w:sz w:val="24"/>
              </w:rPr>
            </w:pPr>
            <w:r>
              <w:rPr>
                <w:kern w:val="0"/>
                <w:sz w:val="24"/>
              </w:rPr>
              <w:t>0.004</w:t>
            </w:r>
          </w:p>
        </w:tc>
        <w:tc>
          <w:tcPr>
            <w:tcW w:w="1144" w:type="dxa"/>
            <w:tcBorders>
              <w:top w:val="single" w:sz="2" w:space="0" w:color="auto"/>
              <w:left w:val="single" w:sz="2" w:space="0" w:color="auto"/>
              <w:bottom w:val="single" w:sz="2" w:space="0" w:color="auto"/>
              <w:right w:val="single" w:sz="6" w:space="0" w:color="auto"/>
            </w:tcBorders>
            <w:vAlign w:val="center"/>
          </w:tcPr>
          <w:p w14:paraId="2ED6150E" w14:textId="4689BAAA" w:rsidR="00B5574F" w:rsidRPr="007D1B97" w:rsidRDefault="00093AC2">
            <w:pPr>
              <w:adjustRightInd w:val="0"/>
              <w:snapToGrid w:val="0"/>
              <w:jc w:val="center"/>
              <w:rPr>
                <w:kern w:val="0"/>
                <w:sz w:val="24"/>
              </w:rPr>
            </w:pPr>
            <w:r w:rsidRPr="007D1B97">
              <w:rPr>
                <w:kern w:val="0"/>
                <w:sz w:val="24"/>
              </w:rPr>
              <w:t>+</w:t>
            </w:r>
            <w:r w:rsidR="00177171">
              <w:rPr>
                <w:kern w:val="0"/>
                <w:sz w:val="24"/>
              </w:rPr>
              <w:t>0.004</w:t>
            </w:r>
          </w:p>
        </w:tc>
      </w:tr>
      <w:tr w:rsidR="00DF1B3C" w:rsidRPr="007D1B97" w14:paraId="4A053DC0" w14:textId="77777777">
        <w:trPr>
          <w:trHeight w:val="340"/>
          <w:jc w:val="center"/>
        </w:trPr>
        <w:tc>
          <w:tcPr>
            <w:tcW w:w="1162" w:type="dxa"/>
            <w:vMerge/>
            <w:tcBorders>
              <w:left w:val="single" w:sz="6" w:space="0" w:color="auto"/>
              <w:right w:val="single" w:sz="2" w:space="0" w:color="auto"/>
            </w:tcBorders>
            <w:vAlign w:val="center"/>
          </w:tcPr>
          <w:p w14:paraId="2256287C" w14:textId="77777777" w:rsidR="00B5574F" w:rsidRPr="007D1B97" w:rsidRDefault="00B5574F">
            <w:pPr>
              <w:pStyle w:val="afd"/>
              <w:snapToGrid w:val="0"/>
              <w:rPr>
                <w:snapToGrid w:val="0"/>
                <w:szCs w:val="24"/>
              </w:rPr>
            </w:pPr>
          </w:p>
        </w:tc>
        <w:tc>
          <w:tcPr>
            <w:tcW w:w="1920" w:type="dxa"/>
            <w:tcBorders>
              <w:top w:val="single" w:sz="2" w:space="0" w:color="auto"/>
              <w:left w:val="single" w:sz="2" w:space="0" w:color="auto"/>
              <w:bottom w:val="single" w:sz="2" w:space="0" w:color="auto"/>
              <w:right w:val="single" w:sz="2" w:space="0" w:color="auto"/>
            </w:tcBorders>
            <w:vAlign w:val="center"/>
          </w:tcPr>
          <w:p w14:paraId="5E5BDBE9" w14:textId="77777777" w:rsidR="00B5574F" w:rsidRPr="007D1B97" w:rsidRDefault="00093AC2">
            <w:pPr>
              <w:pStyle w:val="afd"/>
              <w:snapToGrid w:val="0"/>
              <w:rPr>
                <w:szCs w:val="24"/>
              </w:rPr>
            </w:pPr>
            <w:r w:rsidRPr="007D1B97">
              <w:rPr>
                <w:szCs w:val="24"/>
              </w:rPr>
              <w:t>NH</w:t>
            </w:r>
            <w:r w:rsidRPr="007D1B97">
              <w:rPr>
                <w:szCs w:val="24"/>
                <w:vertAlign w:val="subscript"/>
              </w:rPr>
              <w:t>3</w:t>
            </w:r>
            <w:r w:rsidRPr="007D1B97">
              <w:rPr>
                <w:szCs w:val="24"/>
              </w:rPr>
              <w:t>-N</w:t>
            </w:r>
          </w:p>
        </w:tc>
        <w:tc>
          <w:tcPr>
            <w:tcW w:w="1800" w:type="dxa"/>
            <w:tcBorders>
              <w:top w:val="single" w:sz="2" w:space="0" w:color="auto"/>
              <w:left w:val="single" w:sz="2" w:space="0" w:color="auto"/>
              <w:bottom w:val="single" w:sz="2" w:space="0" w:color="auto"/>
              <w:right w:val="single" w:sz="2" w:space="0" w:color="auto"/>
            </w:tcBorders>
            <w:vAlign w:val="center"/>
          </w:tcPr>
          <w:p w14:paraId="051062B3" w14:textId="77777777" w:rsidR="00B5574F" w:rsidRPr="007D1B97" w:rsidRDefault="00093AC2">
            <w:pPr>
              <w:adjustRightInd w:val="0"/>
              <w:snapToGrid w:val="0"/>
              <w:jc w:val="center"/>
              <w:rPr>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60A71377" w14:textId="77777777" w:rsidR="00B5574F" w:rsidRPr="007D1B97" w:rsidRDefault="00093AC2">
            <w:pPr>
              <w:adjustRightInd w:val="0"/>
              <w:snapToGrid w:val="0"/>
              <w:jc w:val="center"/>
              <w:rPr>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04A29D0B" w14:textId="77777777" w:rsidR="00B5574F" w:rsidRPr="007D1B97" w:rsidRDefault="00093AC2">
            <w:pPr>
              <w:adjustRightInd w:val="0"/>
              <w:snapToGrid w:val="0"/>
              <w:jc w:val="center"/>
              <w:rPr>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6D6F562E" w14:textId="0EE3559F" w:rsidR="00B5574F" w:rsidRPr="007D1B97" w:rsidRDefault="00177171">
            <w:pPr>
              <w:adjustRightInd w:val="0"/>
              <w:snapToGrid w:val="0"/>
              <w:jc w:val="center"/>
              <w:rPr>
                <w:kern w:val="0"/>
                <w:sz w:val="24"/>
              </w:rPr>
            </w:pPr>
            <w:r>
              <w:rPr>
                <w:kern w:val="0"/>
                <w:sz w:val="24"/>
              </w:rPr>
              <w:t>0.0004</w:t>
            </w:r>
          </w:p>
        </w:tc>
        <w:tc>
          <w:tcPr>
            <w:tcW w:w="1494" w:type="dxa"/>
            <w:tcBorders>
              <w:top w:val="single" w:sz="2" w:space="0" w:color="auto"/>
              <w:left w:val="single" w:sz="2" w:space="0" w:color="auto"/>
              <w:bottom w:val="single" w:sz="2" w:space="0" w:color="auto"/>
              <w:right w:val="single" w:sz="2" w:space="0" w:color="auto"/>
            </w:tcBorders>
            <w:vAlign w:val="center"/>
          </w:tcPr>
          <w:p w14:paraId="634A22D6" w14:textId="77777777" w:rsidR="00B5574F" w:rsidRPr="007D1B97" w:rsidRDefault="00093AC2">
            <w:pPr>
              <w:adjustRightInd w:val="0"/>
              <w:snapToGrid w:val="0"/>
              <w:jc w:val="center"/>
              <w:rPr>
                <w:kern w:val="0"/>
                <w:sz w:val="24"/>
              </w:rPr>
            </w:pPr>
            <w:r w:rsidRPr="007D1B97">
              <w:rPr>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2E275CF6" w14:textId="57BFFA02" w:rsidR="00B5574F" w:rsidRPr="007D1B97" w:rsidRDefault="00177171">
            <w:pPr>
              <w:adjustRightInd w:val="0"/>
              <w:snapToGrid w:val="0"/>
              <w:jc w:val="center"/>
              <w:rPr>
                <w:kern w:val="0"/>
                <w:sz w:val="24"/>
              </w:rPr>
            </w:pPr>
            <w:r>
              <w:rPr>
                <w:kern w:val="0"/>
                <w:sz w:val="24"/>
              </w:rPr>
              <w:t>0.0004</w:t>
            </w:r>
          </w:p>
        </w:tc>
        <w:tc>
          <w:tcPr>
            <w:tcW w:w="1144" w:type="dxa"/>
            <w:tcBorders>
              <w:top w:val="single" w:sz="2" w:space="0" w:color="auto"/>
              <w:left w:val="single" w:sz="2" w:space="0" w:color="auto"/>
              <w:bottom w:val="single" w:sz="2" w:space="0" w:color="auto"/>
              <w:right w:val="single" w:sz="6" w:space="0" w:color="auto"/>
            </w:tcBorders>
            <w:vAlign w:val="center"/>
          </w:tcPr>
          <w:p w14:paraId="37260E74" w14:textId="0B30B4F6" w:rsidR="00B5574F" w:rsidRPr="007D1B97" w:rsidRDefault="00093AC2">
            <w:pPr>
              <w:adjustRightInd w:val="0"/>
              <w:snapToGrid w:val="0"/>
              <w:jc w:val="center"/>
              <w:rPr>
                <w:kern w:val="0"/>
                <w:sz w:val="24"/>
              </w:rPr>
            </w:pPr>
            <w:r w:rsidRPr="007D1B97">
              <w:rPr>
                <w:kern w:val="0"/>
                <w:sz w:val="24"/>
              </w:rPr>
              <w:t>+</w:t>
            </w:r>
            <w:r w:rsidR="00177171">
              <w:rPr>
                <w:kern w:val="0"/>
                <w:sz w:val="24"/>
              </w:rPr>
              <w:t>0.0004</w:t>
            </w:r>
          </w:p>
        </w:tc>
      </w:tr>
      <w:tr w:rsidR="00DF1B3C" w:rsidRPr="007D1B97" w14:paraId="07834C22" w14:textId="77777777">
        <w:trPr>
          <w:trHeight w:val="340"/>
          <w:jc w:val="center"/>
        </w:trPr>
        <w:tc>
          <w:tcPr>
            <w:tcW w:w="1162" w:type="dxa"/>
            <w:vMerge w:val="restart"/>
            <w:tcBorders>
              <w:top w:val="single" w:sz="2" w:space="0" w:color="auto"/>
              <w:left w:val="single" w:sz="6" w:space="0" w:color="auto"/>
              <w:right w:val="single" w:sz="2" w:space="0" w:color="auto"/>
            </w:tcBorders>
            <w:vAlign w:val="center"/>
          </w:tcPr>
          <w:p w14:paraId="461EBEC6" w14:textId="77777777" w:rsidR="00B5574F" w:rsidRPr="007D1B97" w:rsidRDefault="00093AC2">
            <w:pPr>
              <w:pStyle w:val="afd"/>
              <w:snapToGrid w:val="0"/>
              <w:rPr>
                <w:snapToGrid w:val="0"/>
                <w:szCs w:val="24"/>
              </w:rPr>
            </w:pPr>
            <w:r w:rsidRPr="007D1B97">
              <w:rPr>
                <w:snapToGrid w:val="0"/>
                <w:szCs w:val="24"/>
              </w:rPr>
              <w:t>一般工业固体废物</w:t>
            </w:r>
          </w:p>
        </w:tc>
        <w:tc>
          <w:tcPr>
            <w:tcW w:w="1920" w:type="dxa"/>
            <w:tcBorders>
              <w:top w:val="single" w:sz="2" w:space="0" w:color="auto"/>
              <w:left w:val="single" w:sz="2" w:space="0" w:color="auto"/>
              <w:bottom w:val="single" w:sz="2" w:space="0" w:color="auto"/>
              <w:right w:val="single" w:sz="2" w:space="0" w:color="auto"/>
            </w:tcBorders>
            <w:vAlign w:val="center"/>
          </w:tcPr>
          <w:p w14:paraId="24898B79" w14:textId="77777777"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废边角料</w:t>
            </w:r>
          </w:p>
        </w:tc>
        <w:tc>
          <w:tcPr>
            <w:tcW w:w="1800" w:type="dxa"/>
            <w:tcBorders>
              <w:top w:val="single" w:sz="2" w:space="0" w:color="auto"/>
              <w:left w:val="single" w:sz="2" w:space="0" w:color="auto"/>
              <w:bottom w:val="single" w:sz="2" w:space="0" w:color="auto"/>
              <w:right w:val="single" w:sz="2" w:space="0" w:color="auto"/>
            </w:tcBorders>
            <w:vAlign w:val="center"/>
          </w:tcPr>
          <w:p w14:paraId="4BB856C1" w14:textId="77777777" w:rsidR="00B5574F" w:rsidRPr="007D1B97" w:rsidRDefault="00093AC2">
            <w:pPr>
              <w:adjustRightInd w:val="0"/>
              <w:snapToGrid w:val="0"/>
              <w:jc w:val="center"/>
              <w:rPr>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79E513FC" w14:textId="77777777" w:rsidR="00B5574F" w:rsidRPr="007D1B97" w:rsidRDefault="00093AC2">
            <w:pPr>
              <w:adjustRightInd w:val="0"/>
              <w:snapToGrid w:val="0"/>
              <w:jc w:val="center"/>
              <w:rPr>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643C9DA3" w14:textId="77777777" w:rsidR="00B5574F" w:rsidRPr="007D1B97" w:rsidRDefault="00093AC2">
            <w:pPr>
              <w:adjustRightInd w:val="0"/>
              <w:snapToGrid w:val="0"/>
              <w:jc w:val="center"/>
              <w:rPr>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0478500F" w14:textId="77777777" w:rsidR="00B5574F" w:rsidRPr="007D1B97" w:rsidRDefault="00093AC2">
            <w:pPr>
              <w:adjustRightInd w:val="0"/>
              <w:snapToGrid w:val="0"/>
              <w:jc w:val="center"/>
              <w:rPr>
                <w:kern w:val="0"/>
                <w:sz w:val="24"/>
              </w:rPr>
            </w:pPr>
            <w:r w:rsidRPr="007D1B97">
              <w:rPr>
                <w:kern w:val="0"/>
                <w:sz w:val="24"/>
              </w:rPr>
              <w:t>2.775</w:t>
            </w:r>
          </w:p>
        </w:tc>
        <w:tc>
          <w:tcPr>
            <w:tcW w:w="1494" w:type="dxa"/>
            <w:tcBorders>
              <w:top w:val="single" w:sz="2" w:space="0" w:color="auto"/>
              <w:left w:val="single" w:sz="2" w:space="0" w:color="auto"/>
              <w:bottom w:val="single" w:sz="2" w:space="0" w:color="auto"/>
              <w:right w:val="single" w:sz="2" w:space="0" w:color="auto"/>
            </w:tcBorders>
            <w:vAlign w:val="center"/>
          </w:tcPr>
          <w:p w14:paraId="16A3FAC3" w14:textId="77777777" w:rsidR="00B5574F" w:rsidRPr="007D1B97" w:rsidRDefault="00093AC2">
            <w:pPr>
              <w:adjustRightInd w:val="0"/>
              <w:snapToGrid w:val="0"/>
              <w:jc w:val="center"/>
              <w:rPr>
                <w:kern w:val="0"/>
                <w:sz w:val="24"/>
              </w:rPr>
            </w:pPr>
            <w:r w:rsidRPr="007D1B97">
              <w:rPr>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2BD7BDDE" w14:textId="77777777" w:rsidR="00B5574F" w:rsidRPr="007D1B97" w:rsidRDefault="00093AC2">
            <w:pPr>
              <w:adjustRightInd w:val="0"/>
              <w:snapToGrid w:val="0"/>
              <w:jc w:val="center"/>
              <w:rPr>
                <w:kern w:val="0"/>
                <w:sz w:val="24"/>
              </w:rPr>
            </w:pPr>
            <w:r w:rsidRPr="007D1B97">
              <w:rPr>
                <w:kern w:val="0"/>
                <w:sz w:val="24"/>
              </w:rPr>
              <w:t>2.775</w:t>
            </w:r>
          </w:p>
        </w:tc>
        <w:tc>
          <w:tcPr>
            <w:tcW w:w="1144" w:type="dxa"/>
            <w:tcBorders>
              <w:top w:val="single" w:sz="2" w:space="0" w:color="auto"/>
              <w:left w:val="single" w:sz="2" w:space="0" w:color="auto"/>
              <w:bottom w:val="single" w:sz="2" w:space="0" w:color="auto"/>
              <w:right w:val="single" w:sz="6" w:space="0" w:color="auto"/>
            </w:tcBorders>
            <w:vAlign w:val="center"/>
          </w:tcPr>
          <w:p w14:paraId="0E9BBBE0" w14:textId="77777777" w:rsidR="00B5574F" w:rsidRPr="007D1B97" w:rsidRDefault="00093AC2">
            <w:pPr>
              <w:adjustRightInd w:val="0"/>
              <w:snapToGrid w:val="0"/>
              <w:jc w:val="center"/>
              <w:rPr>
                <w:kern w:val="0"/>
                <w:sz w:val="24"/>
              </w:rPr>
            </w:pPr>
            <w:r w:rsidRPr="007D1B97">
              <w:rPr>
                <w:kern w:val="0"/>
                <w:sz w:val="24"/>
              </w:rPr>
              <w:t>+2.775</w:t>
            </w:r>
          </w:p>
        </w:tc>
      </w:tr>
      <w:tr w:rsidR="00DF1B3C" w:rsidRPr="007D1B97" w14:paraId="3818233E" w14:textId="77777777">
        <w:trPr>
          <w:trHeight w:val="340"/>
          <w:jc w:val="center"/>
        </w:trPr>
        <w:tc>
          <w:tcPr>
            <w:tcW w:w="1162" w:type="dxa"/>
            <w:vMerge/>
            <w:tcBorders>
              <w:left w:val="single" w:sz="6" w:space="0" w:color="auto"/>
              <w:right w:val="single" w:sz="2" w:space="0" w:color="auto"/>
            </w:tcBorders>
            <w:vAlign w:val="center"/>
          </w:tcPr>
          <w:p w14:paraId="530C59F7" w14:textId="77777777" w:rsidR="00B5574F" w:rsidRPr="007D1B97" w:rsidRDefault="00B5574F">
            <w:pPr>
              <w:pStyle w:val="afd"/>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1BE4399E" w14:textId="47A9919C" w:rsidR="00B5574F" w:rsidRPr="007D1B97" w:rsidRDefault="00093AC2">
            <w:pPr>
              <w:pStyle w:val="afa"/>
              <w:rPr>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不</w:t>
            </w:r>
            <w:r w:rsidR="00A94E90" w:rsidRPr="007D1B97">
              <w:rPr>
                <w:rStyle w:val="Char0"/>
                <w:rFonts w:ascii="Times New Roman" w:eastAsia="宋体" w:hAnsi="Times New Roman" w:cs="Times New Roman" w:hint="eastAsia"/>
                <w:sz w:val="24"/>
                <w:szCs w:val="24"/>
              </w:rPr>
              <w:t>合格</w:t>
            </w:r>
            <w:r w:rsidRPr="007D1B97">
              <w:rPr>
                <w:rStyle w:val="Char0"/>
                <w:rFonts w:ascii="Times New Roman" w:eastAsia="宋体" w:hAnsi="Times New Roman" w:cs="Times New Roman"/>
                <w:sz w:val="24"/>
                <w:szCs w:val="24"/>
              </w:rPr>
              <w:t>品</w:t>
            </w:r>
          </w:p>
        </w:tc>
        <w:tc>
          <w:tcPr>
            <w:tcW w:w="1800" w:type="dxa"/>
            <w:tcBorders>
              <w:top w:val="single" w:sz="2" w:space="0" w:color="auto"/>
              <w:left w:val="single" w:sz="2" w:space="0" w:color="auto"/>
              <w:bottom w:val="single" w:sz="2" w:space="0" w:color="auto"/>
              <w:right w:val="single" w:sz="2" w:space="0" w:color="auto"/>
            </w:tcBorders>
            <w:vAlign w:val="center"/>
          </w:tcPr>
          <w:p w14:paraId="1D83108F" w14:textId="77777777" w:rsidR="00B5574F" w:rsidRPr="007D1B97" w:rsidRDefault="00093AC2">
            <w:pPr>
              <w:jc w:val="center"/>
              <w:rPr>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481EED3B" w14:textId="77777777" w:rsidR="00B5574F" w:rsidRPr="007D1B97" w:rsidRDefault="00093AC2">
            <w:pPr>
              <w:jc w:val="center"/>
              <w:rPr>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657FBB83" w14:textId="77777777" w:rsidR="00B5574F" w:rsidRPr="007D1B97" w:rsidRDefault="00093AC2">
            <w:pPr>
              <w:adjustRightInd w:val="0"/>
              <w:snapToGrid w:val="0"/>
              <w:jc w:val="center"/>
              <w:rPr>
                <w:kern w:val="0"/>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70496A93" w14:textId="77777777" w:rsidR="00B5574F" w:rsidRPr="007D1B97" w:rsidRDefault="00093AC2">
            <w:pPr>
              <w:pStyle w:val="afa"/>
              <w:rPr>
                <w:rFonts w:ascii="Times New Roman" w:eastAsia="宋体" w:hAnsi="Times New Roman" w:cs="Times New Roman"/>
                <w:sz w:val="24"/>
                <w:szCs w:val="24"/>
              </w:rPr>
            </w:pPr>
            <w:r w:rsidRPr="007D1B97">
              <w:rPr>
                <w:rFonts w:ascii="Times New Roman" w:eastAsia="宋体" w:hAnsi="Times New Roman" w:cs="Times New Roman"/>
                <w:sz w:val="24"/>
                <w:szCs w:val="24"/>
              </w:rPr>
              <w:t>0.555</w:t>
            </w:r>
          </w:p>
        </w:tc>
        <w:tc>
          <w:tcPr>
            <w:tcW w:w="1494" w:type="dxa"/>
            <w:tcBorders>
              <w:top w:val="single" w:sz="2" w:space="0" w:color="auto"/>
              <w:left w:val="single" w:sz="2" w:space="0" w:color="auto"/>
              <w:bottom w:val="single" w:sz="2" w:space="0" w:color="auto"/>
              <w:right w:val="single" w:sz="2" w:space="0" w:color="auto"/>
            </w:tcBorders>
            <w:vAlign w:val="center"/>
          </w:tcPr>
          <w:p w14:paraId="4B8A8F60" w14:textId="77777777" w:rsidR="00B5574F" w:rsidRPr="007D1B97" w:rsidRDefault="00093AC2">
            <w:pPr>
              <w:adjustRightInd w:val="0"/>
              <w:snapToGrid w:val="0"/>
              <w:jc w:val="center"/>
              <w:rPr>
                <w:kern w:val="0"/>
                <w:sz w:val="24"/>
              </w:rPr>
            </w:pPr>
            <w:r w:rsidRPr="007D1B97">
              <w:rPr>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1DAB2706" w14:textId="77777777" w:rsidR="00B5574F" w:rsidRPr="007D1B97" w:rsidRDefault="00093AC2">
            <w:pPr>
              <w:pStyle w:val="afa"/>
              <w:rPr>
                <w:rFonts w:ascii="Times New Roman" w:eastAsia="宋体" w:hAnsi="Times New Roman" w:cs="Times New Roman"/>
                <w:sz w:val="24"/>
                <w:szCs w:val="24"/>
              </w:rPr>
            </w:pPr>
            <w:r w:rsidRPr="007D1B97">
              <w:rPr>
                <w:rFonts w:ascii="Times New Roman" w:eastAsia="宋体" w:hAnsi="Times New Roman" w:cs="Times New Roman"/>
                <w:sz w:val="24"/>
                <w:szCs w:val="24"/>
              </w:rPr>
              <w:t>0.555</w:t>
            </w:r>
          </w:p>
        </w:tc>
        <w:tc>
          <w:tcPr>
            <w:tcW w:w="1144" w:type="dxa"/>
            <w:tcBorders>
              <w:top w:val="single" w:sz="2" w:space="0" w:color="auto"/>
              <w:left w:val="single" w:sz="2" w:space="0" w:color="auto"/>
              <w:bottom w:val="single" w:sz="2" w:space="0" w:color="auto"/>
              <w:right w:val="single" w:sz="6" w:space="0" w:color="auto"/>
            </w:tcBorders>
            <w:vAlign w:val="center"/>
          </w:tcPr>
          <w:p w14:paraId="4A04E027" w14:textId="77777777" w:rsidR="00B5574F" w:rsidRPr="007D1B97" w:rsidRDefault="00093AC2">
            <w:pPr>
              <w:pStyle w:val="afa"/>
              <w:rPr>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+0.555</w:t>
            </w:r>
          </w:p>
        </w:tc>
      </w:tr>
      <w:tr w:rsidR="00DF1B3C" w:rsidRPr="007D1B97" w14:paraId="07887A19" w14:textId="77777777">
        <w:trPr>
          <w:trHeight w:val="340"/>
          <w:jc w:val="center"/>
        </w:trPr>
        <w:tc>
          <w:tcPr>
            <w:tcW w:w="1162" w:type="dxa"/>
            <w:vMerge/>
            <w:tcBorders>
              <w:left w:val="single" w:sz="6" w:space="0" w:color="auto"/>
              <w:right w:val="single" w:sz="2" w:space="0" w:color="auto"/>
            </w:tcBorders>
            <w:vAlign w:val="center"/>
          </w:tcPr>
          <w:p w14:paraId="110CCAA8" w14:textId="77777777" w:rsidR="00B5574F" w:rsidRPr="007D1B97" w:rsidRDefault="00B5574F">
            <w:pPr>
              <w:pStyle w:val="afd"/>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32C74D4C" w14:textId="77777777" w:rsidR="00B5574F" w:rsidRPr="007D1B97" w:rsidRDefault="00093AC2">
            <w:pPr>
              <w:pStyle w:val="afa"/>
              <w:rPr>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废刀片</w:t>
            </w:r>
          </w:p>
        </w:tc>
        <w:tc>
          <w:tcPr>
            <w:tcW w:w="1800" w:type="dxa"/>
            <w:tcBorders>
              <w:top w:val="single" w:sz="2" w:space="0" w:color="auto"/>
              <w:left w:val="single" w:sz="2" w:space="0" w:color="auto"/>
              <w:bottom w:val="single" w:sz="2" w:space="0" w:color="auto"/>
              <w:right w:val="single" w:sz="2" w:space="0" w:color="auto"/>
            </w:tcBorders>
            <w:vAlign w:val="center"/>
          </w:tcPr>
          <w:p w14:paraId="22ED3447" w14:textId="77777777" w:rsidR="00B5574F" w:rsidRPr="007D1B97" w:rsidRDefault="00093AC2">
            <w:pPr>
              <w:jc w:val="center"/>
              <w:rPr>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00FB4F34" w14:textId="77777777" w:rsidR="00B5574F" w:rsidRPr="007D1B97" w:rsidRDefault="00093AC2">
            <w:pPr>
              <w:jc w:val="center"/>
              <w:rPr>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441A3556" w14:textId="77777777" w:rsidR="00B5574F" w:rsidRPr="007D1B97" w:rsidRDefault="00093AC2">
            <w:pPr>
              <w:adjustRightInd w:val="0"/>
              <w:snapToGrid w:val="0"/>
              <w:jc w:val="center"/>
              <w:rPr>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3C7D0DF8" w14:textId="77777777" w:rsidR="00B5574F" w:rsidRPr="007D1B97" w:rsidRDefault="00093AC2">
            <w:pPr>
              <w:pStyle w:val="afa"/>
              <w:rPr>
                <w:rFonts w:ascii="Times New Roman" w:eastAsia="宋体" w:hAnsi="Times New Roman" w:cs="Times New Roman"/>
                <w:sz w:val="24"/>
                <w:szCs w:val="24"/>
              </w:rPr>
            </w:pPr>
            <w:r w:rsidRPr="007D1B97">
              <w:rPr>
                <w:rFonts w:ascii="Times New Roman" w:eastAsia="宋体" w:hAnsi="Times New Roman" w:cs="Times New Roman"/>
                <w:sz w:val="24"/>
                <w:szCs w:val="24"/>
              </w:rPr>
              <w:t>0.015</w:t>
            </w:r>
          </w:p>
        </w:tc>
        <w:tc>
          <w:tcPr>
            <w:tcW w:w="1494" w:type="dxa"/>
            <w:tcBorders>
              <w:top w:val="single" w:sz="2" w:space="0" w:color="auto"/>
              <w:left w:val="single" w:sz="2" w:space="0" w:color="auto"/>
              <w:bottom w:val="single" w:sz="2" w:space="0" w:color="auto"/>
              <w:right w:val="single" w:sz="2" w:space="0" w:color="auto"/>
            </w:tcBorders>
            <w:vAlign w:val="center"/>
          </w:tcPr>
          <w:p w14:paraId="248DAD5A" w14:textId="77777777" w:rsidR="00B5574F" w:rsidRPr="007D1B97" w:rsidRDefault="00093AC2">
            <w:pPr>
              <w:adjustRightInd w:val="0"/>
              <w:snapToGrid w:val="0"/>
              <w:jc w:val="center"/>
              <w:rPr>
                <w:kern w:val="0"/>
                <w:sz w:val="24"/>
              </w:rPr>
            </w:pPr>
            <w:r w:rsidRPr="007D1B97">
              <w:rPr>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6A400965" w14:textId="77777777" w:rsidR="00B5574F" w:rsidRPr="007D1B97" w:rsidRDefault="00093AC2">
            <w:pPr>
              <w:pStyle w:val="afa"/>
              <w:rPr>
                <w:rFonts w:ascii="Times New Roman" w:eastAsia="宋体" w:hAnsi="Times New Roman" w:cs="Times New Roman"/>
                <w:sz w:val="24"/>
                <w:szCs w:val="24"/>
              </w:rPr>
            </w:pPr>
            <w:r w:rsidRPr="007D1B97">
              <w:rPr>
                <w:rFonts w:ascii="Times New Roman" w:eastAsia="宋体" w:hAnsi="Times New Roman" w:cs="Times New Roman"/>
                <w:sz w:val="24"/>
                <w:szCs w:val="24"/>
              </w:rPr>
              <w:t>0.015</w:t>
            </w:r>
          </w:p>
        </w:tc>
        <w:tc>
          <w:tcPr>
            <w:tcW w:w="1144" w:type="dxa"/>
            <w:tcBorders>
              <w:top w:val="single" w:sz="2" w:space="0" w:color="auto"/>
              <w:left w:val="single" w:sz="2" w:space="0" w:color="auto"/>
              <w:bottom w:val="single" w:sz="2" w:space="0" w:color="auto"/>
              <w:right w:val="single" w:sz="6" w:space="0" w:color="auto"/>
            </w:tcBorders>
            <w:vAlign w:val="center"/>
          </w:tcPr>
          <w:p w14:paraId="35B54E45" w14:textId="77777777" w:rsidR="00B5574F" w:rsidRPr="007D1B97" w:rsidRDefault="00093AC2">
            <w:pPr>
              <w:pStyle w:val="afa"/>
              <w:rPr>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+0.015</w:t>
            </w:r>
          </w:p>
        </w:tc>
      </w:tr>
      <w:tr w:rsidR="00DF1B3C" w:rsidRPr="007D1B97" w14:paraId="4106AA39" w14:textId="77777777">
        <w:trPr>
          <w:trHeight w:val="340"/>
          <w:jc w:val="center"/>
        </w:trPr>
        <w:tc>
          <w:tcPr>
            <w:tcW w:w="1162" w:type="dxa"/>
            <w:vMerge/>
            <w:tcBorders>
              <w:left w:val="single" w:sz="6" w:space="0" w:color="auto"/>
              <w:right w:val="single" w:sz="2" w:space="0" w:color="auto"/>
            </w:tcBorders>
            <w:vAlign w:val="center"/>
          </w:tcPr>
          <w:p w14:paraId="19C0BA12" w14:textId="77777777" w:rsidR="00B5574F" w:rsidRPr="007D1B97" w:rsidRDefault="00B5574F">
            <w:pPr>
              <w:pStyle w:val="afd"/>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11AF05BB" w14:textId="77777777"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粉尘</w:t>
            </w:r>
          </w:p>
        </w:tc>
        <w:tc>
          <w:tcPr>
            <w:tcW w:w="1800" w:type="dxa"/>
            <w:tcBorders>
              <w:top w:val="single" w:sz="2" w:space="0" w:color="auto"/>
              <w:left w:val="single" w:sz="2" w:space="0" w:color="auto"/>
              <w:bottom w:val="single" w:sz="2" w:space="0" w:color="auto"/>
              <w:right w:val="single" w:sz="2" w:space="0" w:color="auto"/>
            </w:tcBorders>
            <w:vAlign w:val="center"/>
          </w:tcPr>
          <w:p w14:paraId="027B8B76" w14:textId="77777777" w:rsidR="00B5574F" w:rsidRPr="007D1B97" w:rsidRDefault="00093AC2">
            <w:pPr>
              <w:jc w:val="center"/>
              <w:rPr>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58A1EE01" w14:textId="77777777" w:rsidR="00B5574F" w:rsidRPr="007D1B97" w:rsidRDefault="00093AC2">
            <w:pPr>
              <w:jc w:val="center"/>
              <w:rPr>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573488C9" w14:textId="77777777" w:rsidR="00B5574F" w:rsidRPr="007D1B97" w:rsidRDefault="00093AC2">
            <w:pPr>
              <w:adjustRightInd w:val="0"/>
              <w:snapToGrid w:val="0"/>
              <w:jc w:val="center"/>
              <w:rPr>
                <w:kern w:val="0"/>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1570717F" w14:textId="52AA72F4"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0.45</w:t>
            </w:r>
          </w:p>
        </w:tc>
        <w:tc>
          <w:tcPr>
            <w:tcW w:w="1494" w:type="dxa"/>
            <w:tcBorders>
              <w:top w:val="single" w:sz="2" w:space="0" w:color="auto"/>
              <w:left w:val="single" w:sz="2" w:space="0" w:color="auto"/>
              <w:bottom w:val="single" w:sz="2" w:space="0" w:color="auto"/>
              <w:right w:val="single" w:sz="2" w:space="0" w:color="auto"/>
            </w:tcBorders>
            <w:vAlign w:val="center"/>
          </w:tcPr>
          <w:p w14:paraId="15BECCE3" w14:textId="77777777" w:rsidR="00B5574F" w:rsidRPr="007D1B97" w:rsidRDefault="00093AC2">
            <w:pPr>
              <w:adjustRightInd w:val="0"/>
              <w:snapToGrid w:val="0"/>
              <w:jc w:val="center"/>
              <w:rPr>
                <w:kern w:val="0"/>
                <w:sz w:val="24"/>
              </w:rPr>
            </w:pPr>
            <w:r w:rsidRPr="007D1B97">
              <w:rPr>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53C6D956" w14:textId="7008D839"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0.45</w:t>
            </w:r>
          </w:p>
        </w:tc>
        <w:tc>
          <w:tcPr>
            <w:tcW w:w="1144" w:type="dxa"/>
            <w:tcBorders>
              <w:top w:val="single" w:sz="2" w:space="0" w:color="auto"/>
              <w:left w:val="single" w:sz="2" w:space="0" w:color="auto"/>
              <w:bottom w:val="single" w:sz="2" w:space="0" w:color="auto"/>
              <w:right w:val="single" w:sz="6" w:space="0" w:color="auto"/>
            </w:tcBorders>
            <w:vAlign w:val="center"/>
          </w:tcPr>
          <w:p w14:paraId="0E8C8CEA" w14:textId="1E5BFDE4"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+0.45</w:t>
            </w:r>
          </w:p>
        </w:tc>
      </w:tr>
      <w:tr w:rsidR="00DF1B3C" w:rsidRPr="007D1B97" w14:paraId="1E9064AD" w14:textId="77777777">
        <w:trPr>
          <w:trHeight w:val="340"/>
          <w:jc w:val="center"/>
        </w:trPr>
        <w:tc>
          <w:tcPr>
            <w:tcW w:w="1162" w:type="dxa"/>
            <w:vMerge/>
            <w:tcBorders>
              <w:left w:val="single" w:sz="6" w:space="0" w:color="auto"/>
              <w:right w:val="single" w:sz="2" w:space="0" w:color="auto"/>
            </w:tcBorders>
            <w:vAlign w:val="center"/>
          </w:tcPr>
          <w:p w14:paraId="37BD35E8" w14:textId="77777777" w:rsidR="00B5574F" w:rsidRPr="007D1B97" w:rsidRDefault="00B5574F">
            <w:pPr>
              <w:pStyle w:val="afd"/>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70C9E004" w14:textId="77777777"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废布袋</w:t>
            </w:r>
          </w:p>
        </w:tc>
        <w:tc>
          <w:tcPr>
            <w:tcW w:w="1800" w:type="dxa"/>
            <w:tcBorders>
              <w:top w:val="single" w:sz="2" w:space="0" w:color="auto"/>
              <w:left w:val="single" w:sz="2" w:space="0" w:color="auto"/>
              <w:bottom w:val="single" w:sz="2" w:space="0" w:color="auto"/>
              <w:right w:val="single" w:sz="2" w:space="0" w:color="auto"/>
            </w:tcBorders>
            <w:vAlign w:val="center"/>
          </w:tcPr>
          <w:p w14:paraId="0BA3F863" w14:textId="77777777" w:rsidR="00B5574F" w:rsidRPr="007D1B97" w:rsidRDefault="00093AC2">
            <w:pPr>
              <w:jc w:val="center"/>
              <w:rPr>
                <w:sz w:val="24"/>
              </w:rPr>
            </w:pPr>
            <w:r w:rsidRPr="007D1B97">
              <w:rPr>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2C7C960E" w14:textId="77777777" w:rsidR="00B5574F" w:rsidRPr="007D1B97" w:rsidRDefault="00093AC2">
            <w:pPr>
              <w:jc w:val="center"/>
              <w:rPr>
                <w:sz w:val="24"/>
              </w:rPr>
            </w:pPr>
            <w:r w:rsidRPr="007D1B97">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42955161" w14:textId="77777777" w:rsidR="00B5574F" w:rsidRPr="007D1B97" w:rsidRDefault="00093AC2">
            <w:pPr>
              <w:adjustRightInd w:val="0"/>
              <w:snapToGrid w:val="0"/>
              <w:jc w:val="center"/>
              <w:rPr>
                <w:kern w:val="0"/>
                <w:sz w:val="24"/>
              </w:rPr>
            </w:pPr>
            <w:r w:rsidRPr="007D1B97">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755FDC36" w14:textId="77777777"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0.1</w:t>
            </w:r>
          </w:p>
        </w:tc>
        <w:tc>
          <w:tcPr>
            <w:tcW w:w="1494" w:type="dxa"/>
            <w:tcBorders>
              <w:top w:val="single" w:sz="2" w:space="0" w:color="auto"/>
              <w:left w:val="single" w:sz="2" w:space="0" w:color="auto"/>
              <w:bottom w:val="single" w:sz="2" w:space="0" w:color="auto"/>
              <w:right w:val="single" w:sz="2" w:space="0" w:color="auto"/>
            </w:tcBorders>
            <w:vAlign w:val="center"/>
          </w:tcPr>
          <w:p w14:paraId="79900BFC" w14:textId="77777777" w:rsidR="00B5574F" w:rsidRPr="007D1B97" w:rsidRDefault="00093AC2">
            <w:pPr>
              <w:adjustRightInd w:val="0"/>
              <w:snapToGrid w:val="0"/>
              <w:jc w:val="center"/>
              <w:rPr>
                <w:kern w:val="0"/>
                <w:sz w:val="24"/>
              </w:rPr>
            </w:pPr>
            <w:r w:rsidRPr="007D1B97">
              <w:rPr>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2628B2DE" w14:textId="77777777"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0.1</w:t>
            </w:r>
          </w:p>
        </w:tc>
        <w:tc>
          <w:tcPr>
            <w:tcW w:w="1144" w:type="dxa"/>
            <w:tcBorders>
              <w:top w:val="single" w:sz="2" w:space="0" w:color="auto"/>
              <w:left w:val="single" w:sz="2" w:space="0" w:color="auto"/>
              <w:bottom w:val="single" w:sz="2" w:space="0" w:color="auto"/>
              <w:right w:val="single" w:sz="6" w:space="0" w:color="auto"/>
            </w:tcBorders>
            <w:vAlign w:val="center"/>
          </w:tcPr>
          <w:p w14:paraId="0262ACEB" w14:textId="77777777" w:rsidR="00B5574F" w:rsidRPr="007D1B97" w:rsidRDefault="00093AC2">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sz w:val="24"/>
                <w:szCs w:val="24"/>
              </w:rPr>
              <w:t>+0.1</w:t>
            </w:r>
          </w:p>
        </w:tc>
      </w:tr>
      <w:tr w:rsidR="00010D45" w:rsidRPr="007D1B97" w14:paraId="4544C448" w14:textId="77777777">
        <w:trPr>
          <w:trHeight w:val="340"/>
          <w:jc w:val="center"/>
        </w:trPr>
        <w:tc>
          <w:tcPr>
            <w:tcW w:w="1162" w:type="dxa"/>
            <w:vMerge w:val="restart"/>
            <w:tcBorders>
              <w:left w:val="single" w:sz="6" w:space="0" w:color="auto"/>
              <w:right w:val="single" w:sz="2" w:space="0" w:color="auto"/>
            </w:tcBorders>
            <w:vAlign w:val="center"/>
          </w:tcPr>
          <w:p w14:paraId="6F53E0DB" w14:textId="1C63DDBF" w:rsidR="00010D45" w:rsidRPr="007D1B97" w:rsidRDefault="00010D45">
            <w:pPr>
              <w:pStyle w:val="afd"/>
              <w:snapToGrid w:val="0"/>
              <w:rPr>
                <w:snapToGrid w:val="0"/>
                <w:szCs w:val="24"/>
              </w:rPr>
            </w:pPr>
            <w:r w:rsidRPr="007D1B97">
              <w:rPr>
                <w:rFonts w:hint="eastAsia"/>
                <w:snapToGrid w:val="0"/>
                <w:szCs w:val="24"/>
              </w:rPr>
              <w:t>危险废物</w:t>
            </w:r>
          </w:p>
        </w:tc>
        <w:tc>
          <w:tcPr>
            <w:tcW w:w="1920" w:type="dxa"/>
            <w:tcBorders>
              <w:top w:val="single" w:sz="4" w:space="0" w:color="auto"/>
              <w:left w:val="single" w:sz="2" w:space="0" w:color="auto"/>
              <w:bottom w:val="single" w:sz="2" w:space="0" w:color="auto"/>
              <w:right w:val="single" w:sz="2" w:space="0" w:color="auto"/>
            </w:tcBorders>
            <w:vAlign w:val="center"/>
          </w:tcPr>
          <w:p w14:paraId="7FE61AC1" w14:textId="1279B937"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废机油</w:t>
            </w:r>
          </w:p>
        </w:tc>
        <w:tc>
          <w:tcPr>
            <w:tcW w:w="1800" w:type="dxa"/>
            <w:tcBorders>
              <w:top w:val="single" w:sz="2" w:space="0" w:color="auto"/>
              <w:left w:val="single" w:sz="2" w:space="0" w:color="auto"/>
              <w:bottom w:val="single" w:sz="2" w:space="0" w:color="auto"/>
              <w:right w:val="single" w:sz="2" w:space="0" w:color="auto"/>
            </w:tcBorders>
            <w:vAlign w:val="center"/>
          </w:tcPr>
          <w:p w14:paraId="399D5F37" w14:textId="1FCE36E6" w:rsidR="00010D45" w:rsidRPr="007D1B97" w:rsidRDefault="004B3A74">
            <w:pPr>
              <w:jc w:val="center"/>
              <w:rPr>
                <w:sz w:val="24"/>
              </w:rPr>
            </w:pPr>
            <w:r w:rsidRPr="007D1B97">
              <w:rPr>
                <w:rFonts w:hint="eastAsia"/>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655A999E" w14:textId="451CDB2A" w:rsidR="00010D45" w:rsidRPr="007D1B97" w:rsidRDefault="004B3A74">
            <w:pPr>
              <w:jc w:val="center"/>
              <w:rPr>
                <w:sz w:val="24"/>
              </w:rPr>
            </w:pPr>
            <w:r w:rsidRPr="007D1B97">
              <w:rPr>
                <w:rFonts w:hint="eastAsia"/>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5FC43E07" w14:textId="7F10AA47" w:rsidR="00010D45" w:rsidRPr="007D1B97" w:rsidRDefault="004B3A74">
            <w:pPr>
              <w:adjustRightInd w:val="0"/>
              <w:snapToGrid w:val="0"/>
              <w:jc w:val="center"/>
              <w:rPr>
                <w:kern w:val="0"/>
                <w:sz w:val="24"/>
              </w:rPr>
            </w:pPr>
            <w:r w:rsidRPr="007D1B97">
              <w:rPr>
                <w:rFonts w:hint="eastAsia"/>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068C8783" w14:textId="2FAB8E4A"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0</w:t>
            </w:r>
            <w:r w:rsidRPr="007D1B97">
              <w:rPr>
                <w:rStyle w:val="Char0"/>
                <w:rFonts w:ascii="Times New Roman" w:eastAsia="宋体" w:hAnsi="Times New Roman" w:cs="Times New Roman"/>
                <w:sz w:val="24"/>
                <w:szCs w:val="24"/>
              </w:rPr>
              <w:t>.03</w:t>
            </w:r>
          </w:p>
        </w:tc>
        <w:tc>
          <w:tcPr>
            <w:tcW w:w="1494" w:type="dxa"/>
            <w:tcBorders>
              <w:top w:val="single" w:sz="2" w:space="0" w:color="auto"/>
              <w:left w:val="single" w:sz="2" w:space="0" w:color="auto"/>
              <w:bottom w:val="single" w:sz="2" w:space="0" w:color="auto"/>
              <w:right w:val="single" w:sz="2" w:space="0" w:color="auto"/>
            </w:tcBorders>
            <w:vAlign w:val="center"/>
          </w:tcPr>
          <w:p w14:paraId="58374E75" w14:textId="293D7FEE" w:rsidR="00010D45" w:rsidRPr="007D1B97" w:rsidRDefault="004B3A74">
            <w:pPr>
              <w:adjustRightInd w:val="0"/>
              <w:snapToGrid w:val="0"/>
              <w:jc w:val="center"/>
              <w:rPr>
                <w:kern w:val="0"/>
                <w:sz w:val="24"/>
              </w:rPr>
            </w:pPr>
            <w:r w:rsidRPr="007D1B97">
              <w:rPr>
                <w:rFonts w:hint="eastAsia"/>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5CC9BC3D" w14:textId="68D14A5B"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0</w:t>
            </w:r>
            <w:r w:rsidRPr="007D1B97">
              <w:rPr>
                <w:rStyle w:val="Char0"/>
                <w:rFonts w:ascii="Times New Roman" w:eastAsia="宋体" w:hAnsi="Times New Roman" w:cs="Times New Roman"/>
                <w:sz w:val="24"/>
                <w:szCs w:val="24"/>
              </w:rPr>
              <w:t>.03</w:t>
            </w:r>
          </w:p>
        </w:tc>
        <w:tc>
          <w:tcPr>
            <w:tcW w:w="1144" w:type="dxa"/>
            <w:tcBorders>
              <w:top w:val="single" w:sz="2" w:space="0" w:color="auto"/>
              <w:left w:val="single" w:sz="2" w:space="0" w:color="auto"/>
              <w:bottom w:val="single" w:sz="2" w:space="0" w:color="auto"/>
              <w:right w:val="single" w:sz="6" w:space="0" w:color="auto"/>
            </w:tcBorders>
            <w:vAlign w:val="center"/>
          </w:tcPr>
          <w:p w14:paraId="424752EA" w14:textId="4D85B760"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w:t>
            </w:r>
            <w:r w:rsidRPr="007D1B97">
              <w:rPr>
                <w:rStyle w:val="Char0"/>
                <w:rFonts w:ascii="Times New Roman" w:eastAsia="宋体" w:hAnsi="Times New Roman" w:cs="Times New Roman"/>
                <w:sz w:val="24"/>
                <w:szCs w:val="24"/>
              </w:rPr>
              <w:t>0.03</w:t>
            </w:r>
          </w:p>
        </w:tc>
      </w:tr>
      <w:tr w:rsidR="00010D45" w:rsidRPr="007D1B97" w14:paraId="78BD85BB" w14:textId="77777777">
        <w:trPr>
          <w:trHeight w:val="340"/>
          <w:jc w:val="center"/>
        </w:trPr>
        <w:tc>
          <w:tcPr>
            <w:tcW w:w="1162" w:type="dxa"/>
            <w:vMerge/>
            <w:tcBorders>
              <w:left w:val="single" w:sz="6" w:space="0" w:color="auto"/>
              <w:right w:val="single" w:sz="2" w:space="0" w:color="auto"/>
            </w:tcBorders>
            <w:vAlign w:val="center"/>
          </w:tcPr>
          <w:p w14:paraId="53B4BF07" w14:textId="77777777" w:rsidR="00010D45" w:rsidRPr="007D1B97" w:rsidRDefault="00010D45">
            <w:pPr>
              <w:pStyle w:val="afd"/>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58116255" w14:textId="042694A3"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废油桶</w:t>
            </w:r>
          </w:p>
        </w:tc>
        <w:tc>
          <w:tcPr>
            <w:tcW w:w="1800" w:type="dxa"/>
            <w:tcBorders>
              <w:top w:val="single" w:sz="2" w:space="0" w:color="auto"/>
              <w:left w:val="single" w:sz="2" w:space="0" w:color="auto"/>
              <w:bottom w:val="single" w:sz="2" w:space="0" w:color="auto"/>
              <w:right w:val="single" w:sz="2" w:space="0" w:color="auto"/>
            </w:tcBorders>
            <w:vAlign w:val="center"/>
          </w:tcPr>
          <w:p w14:paraId="2DF63B36" w14:textId="7D0B1F9B" w:rsidR="00010D45" w:rsidRPr="007D1B97" w:rsidRDefault="004B3A74">
            <w:pPr>
              <w:jc w:val="center"/>
              <w:rPr>
                <w:sz w:val="24"/>
              </w:rPr>
            </w:pPr>
            <w:r w:rsidRPr="007D1B97">
              <w:rPr>
                <w:rFonts w:hint="eastAsia"/>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5A4A4269" w14:textId="07059AAA" w:rsidR="00010D45" w:rsidRPr="007D1B97" w:rsidRDefault="004B3A74">
            <w:pPr>
              <w:jc w:val="center"/>
              <w:rPr>
                <w:sz w:val="24"/>
              </w:rPr>
            </w:pPr>
            <w:r w:rsidRPr="007D1B97">
              <w:rPr>
                <w:rFonts w:hint="eastAsia"/>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6DE28E08" w14:textId="3D6165B2" w:rsidR="00010D45" w:rsidRPr="007D1B97" w:rsidRDefault="004B3A74">
            <w:pPr>
              <w:adjustRightInd w:val="0"/>
              <w:snapToGrid w:val="0"/>
              <w:jc w:val="center"/>
              <w:rPr>
                <w:kern w:val="0"/>
                <w:sz w:val="24"/>
              </w:rPr>
            </w:pPr>
            <w:r w:rsidRPr="007D1B97">
              <w:rPr>
                <w:rFonts w:hint="eastAsia"/>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276FCB95" w14:textId="00D6B147"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0</w:t>
            </w:r>
            <w:r w:rsidRPr="007D1B97">
              <w:rPr>
                <w:rStyle w:val="Char0"/>
                <w:rFonts w:ascii="Times New Roman" w:eastAsia="宋体" w:hAnsi="Times New Roman" w:cs="Times New Roman"/>
                <w:sz w:val="24"/>
                <w:szCs w:val="24"/>
              </w:rPr>
              <w:t>.001</w:t>
            </w:r>
          </w:p>
        </w:tc>
        <w:tc>
          <w:tcPr>
            <w:tcW w:w="1494" w:type="dxa"/>
            <w:tcBorders>
              <w:top w:val="single" w:sz="2" w:space="0" w:color="auto"/>
              <w:left w:val="single" w:sz="2" w:space="0" w:color="auto"/>
              <w:bottom w:val="single" w:sz="2" w:space="0" w:color="auto"/>
              <w:right w:val="single" w:sz="2" w:space="0" w:color="auto"/>
            </w:tcBorders>
            <w:vAlign w:val="center"/>
          </w:tcPr>
          <w:p w14:paraId="06E1E494" w14:textId="37618402" w:rsidR="00010D45" w:rsidRPr="007D1B97" w:rsidRDefault="004B3A74">
            <w:pPr>
              <w:adjustRightInd w:val="0"/>
              <w:snapToGrid w:val="0"/>
              <w:jc w:val="center"/>
              <w:rPr>
                <w:kern w:val="0"/>
                <w:sz w:val="24"/>
              </w:rPr>
            </w:pPr>
            <w:r w:rsidRPr="007D1B97">
              <w:rPr>
                <w:rFonts w:hint="eastAsia"/>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230AC641" w14:textId="06BE3E88"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0</w:t>
            </w:r>
            <w:r w:rsidRPr="007D1B97">
              <w:rPr>
                <w:rStyle w:val="Char0"/>
                <w:rFonts w:ascii="Times New Roman" w:eastAsia="宋体" w:hAnsi="Times New Roman" w:cs="Times New Roman"/>
                <w:sz w:val="24"/>
                <w:szCs w:val="24"/>
              </w:rPr>
              <w:t>.001</w:t>
            </w:r>
          </w:p>
        </w:tc>
        <w:tc>
          <w:tcPr>
            <w:tcW w:w="1144" w:type="dxa"/>
            <w:tcBorders>
              <w:top w:val="single" w:sz="2" w:space="0" w:color="auto"/>
              <w:left w:val="single" w:sz="2" w:space="0" w:color="auto"/>
              <w:bottom w:val="single" w:sz="2" w:space="0" w:color="auto"/>
              <w:right w:val="single" w:sz="6" w:space="0" w:color="auto"/>
            </w:tcBorders>
            <w:vAlign w:val="center"/>
          </w:tcPr>
          <w:p w14:paraId="6F645FD6" w14:textId="32F595DA"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w:t>
            </w:r>
            <w:r w:rsidRPr="007D1B97">
              <w:rPr>
                <w:rStyle w:val="Char0"/>
                <w:rFonts w:ascii="Times New Roman" w:eastAsia="宋体" w:hAnsi="Times New Roman" w:cs="Times New Roman"/>
                <w:sz w:val="24"/>
                <w:szCs w:val="24"/>
              </w:rPr>
              <w:t>0.001</w:t>
            </w:r>
          </w:p>
        </w:tc>
      </w:tr>
      <w:tr w:rsidR="00010D45" w:rsidRPr="007D1B97" w14:paraId="3B0FAEF3" w14:textId="77777777">
        <w:trPr>
          <w:trHeight w:val="340"/>
          <w:jc w:val="center"/>
        </w:trPr>
        <w:tc>
          <w:tcPr>
            <w:tcW w:w="1162" w:type="dxa"/>
            <w:vMerge/>
            <w:tcBorders>
              <w:left w:val="single" w:sz="6" w:space="0" w:color="auto"/>
              <w:right w:val="single" w:sz="2" w:space="0" w:color="auto"/>
            </w:tcBorders>
            <w:vAlign w:val="center"/>
          </w:tcPr>
          <w:p w14:paraId="24B3191B" w14:textId="77777777" w:rsidR="00010D45" w:rsidRPr="007D1B97" w:rsidRDefault="00010D45">
            <w:pPr>
              <w:pStyle w:val="afd"/>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05D6E765" w14:textId="04327C10"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含油废抹布</w:t>
            </w:r>
          </w:p>
        </w:tc>
        <w:tc>
          <w:tcPr>
            <w:tcW w:w="1800" w:type="dxa"/>
            <w:tcBorders>
              <w:top w:val="single" w:sz="2" w:space="0" w:color="auto"/>
              <w:left w:val="single" w:sz="2" w:space="0" w:color="auto"/>
              <w:bottom w:val="single" w:sz="2" w:space="0" w:color="auto"/>
              <w:right w:val="single" w:sz="2" w:space="0" w:color="auto"/>
            </w:tcBorders>
            <w:vAlign w:val="center"/>
          </w:tcPr>
          <w:p w14:paraId="2077C537" w14:textId="2EC871D3" w:rsidR="00010D45" w:rsidRPr="007D1B97" w:rsidRDefault="004B3A74">
            <w:pPr>
              <w:jc w:val="center"/>
              <w:rPr>
                <w:sz w:val="24"/>
              </w:rPr>
            </w:pPr>
            <w:r w:rsidRPr="007D1B97">
              <w:rPr>
                <w:rFonts w:hint="eastAsia"/>
                <w:sz w:val="24"/>
              </w:rPr>
              <w:t>-</w:t>
            </w:r>
          </w:p>
        </w:tc>
        <w:tc>
          <w:tcPr>
            <w:tcW w:w="1155" w:type="dxa"/>
            <w:tcBorders>
              <w:top w:val="single" w:sz="2" w:space="0" w:color="auto"/>
              <w:left w:val="single" w:sz="2" w:space="0" w:color="auto"/>
              <w:bottom w:val="single" w:sz="2" w:space="0" w:color="auto"/>
              <w:right w:val="single" w:sz="2" w:space="0" w:color="auto"/>
            </w:tcBorders>
            <w:vAlign w:val="center"/>
          </w:tcPr>
          <w:p w14:paraId="2DD59950" w14:textId="4AC51D65" w:rsidR="00010D45" w:rsidRPr="007D1B97" w:rsidRDefault="004B3A74">
            <w:pPr>
              <w:jc w:val="center"/>
              <w:rPr>
                <w:sz w:val="24"/>
              </w:rPr>
            </w:pPr>
            <w:r w:rsidRPr="007D1B97">
              <w:rPr>
                <w:rFonts w:hint="eastAsia"/>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76674CBA" w14:textId="5C8739E6" w:rsidR="00010D45" w:rsidRPr="007D1B97" w:rsidRDefault="004B3A74">
            <w:pPr>
              <w:adjustRightInd w:val="0"/>
              <w:snapToGrid w:val="0"/>
              <w:jc w:val="center"/>
              <w:rPr>
                <w:kern w:val="0"/>
                <w:sz w:val="24"/>
              </w:rPr>
            </w:pPr>
            <w:r w:rsidRPr="007D1B97">
              <w:rPr>
                <w:rFonts w:hint="eastAsia"/>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73F78463" w14:textId="49D91D15"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0</w:t>
            </w:r>
            <w:r w:rsidRPr="007D1B97">
              <w:rPr>
                <w:rStyle w:val="Char0"/>
                <w:rFonts w:ascii="Times New Roman" w:eastAsia="宋体" w:hAnsi="Times New Roman" w:cs="Times New Roman"/>
                <w:sz w:val="24"/>
                <w:szCs w:val="24"/>
              </w:rPr>
              <w:t>.2</w:t>
            </w:r>
          </w:p>
        </w:tc>
        <w:tc>
          <w:tcPr>
            <w:tcW w:w="1494" w:type="dxa"/>
            <w:tcBorders>
              <w:top w:val="single" w:sz="2" w:space="0" w:color="auto"/>
              <w:left w:val="single" w:sz="2" w:space="0" w:color="auto"/>
              <w:bottom w:val="single" w:sz="2" w:space="0" w:color="auto"/>
              <w:right w:val="single" w:sz="2" w:space="0" w:color="auto"/>
            </w:tcBorders>
            <w:vAlign w:val="center"/>
          </w:tcPr>
          <w:p w14:paraId="799EBDE0" w14:textId="3312238F" w:rsidR="00010D45" w:rsidRPr="007D1B97" w:rsidRDefault="004B3A74">
            <w:pPr>
              <w:adjustRightInd w:val="0"/>
              <w:snapToGrid w:val="0"/>
              <w:jc w:val="center"/>
              <w:rPr>
                <w:kern w:val="0"/>
                <w:sz w:val="24"/>
              </w:rPr>
            </w:pPr>
            <w:r w:rsidRPr="007D1B97">
              <w:rPr>
                <w:rFonts w:hint="eastAsia"/>
                <w:kern w:val="0"/>
                <w:sz w:val="24"/>
              </w:rPr>
              <w:t>-</w:t>
            </w:r>
          </w:p>
        </w:tc>
        <w:tc>
          <w:tcPr>
            <w:tcW w:w="1843" w:type="dxa"/>
            <w:tcBorders>
              <w:top w:val="single" w:sz="2" w:space="0" w:color="auto"/>
              <w:left w:val="single" w:sz="2" w:space="0" w:color="auto"/>
              <w:bottom w:val="single" w:sz="2" w:space="0" w:color="auto"/>
              <w:right w:val="single" w:sz="2" w:space="0" w:color="auto"/>
            </w:tcBorders>
            <w:vAlign w:val="center"/>
          </w:tcPr>
          <w:p w14:paraId="59E73A93" w14:textId="1F881BF8"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0</w:t>
            </w:r>
            <w:r w:rsidRPr="007D1B97">
              <w:rPr>
                <w:rStyle w:val="Char0"/>
                <w:rFonts w:ascii="Times New Roman" w:eastAsia="宋体" w:hAnsi="Times New Roman" w:cs="Times New Roman"/>
                <w:sz w:val="24"/>
                <w:szCs w:val="24"/>
              </w:rPr>
              <w:t>.2</w:t>
            </w:r>
          </w:p>
        </w:tc>
        <w:tc>
          <w:tcPr>
            <w:tcW w:w="1144" w:type="dxa"/>
            <w:tcBorders>
              <w:top w:val="single" w:sz="2" w:space="0" w:color="auto"/>
              <w:left w:val="single" w:sz="2" w:space="0" w:color="auto"/>
              <w:bottom w:val="single" w:sz="2" w:space="0" w:color="auto"/>
              <w:right w:val="single" w:sz="6" w:space="0" w:color="auto"/>
            </w:tcBorders>
            <w:vAlign w:val="center"/>
          </w:tcPr>
          <w:p w14:paraId="16BF1184" w14:textId="352029BC" w:rsidR="00010D45" w:rsidRPr="007D1B97" w:rsidRDefault="004B3A74">
            <w:pPr>
              <w:pStyle w:val="afa"/>
              <w:rPr>
                <w:rStyle w:val="Char0"/>
                <w:rFonts w:ascii="Times New Roman" w:eastAsia="宋体" w:hAnsi="Times New Roman" w:cs="Times New Roman"/>
                <w:sz w:val="24"/>
                <w:szCs w:val="24"/>
              </w:rPr>
            </w:pPr>
            <w:r w:rsidRPr="007D1B97">
              <w:rPr>
                <w:rStyle w:val="Char0"/>
                <w:rFonts w:ascii="Times New Roman" w:eastAsia="宋体" w:hAnsi="Times New Roman" w:cs="Times New Roman" w:hint="eastAsia"/>
                <w:sz w:val="24"/>
                <w:szCs w:val="24"/>
              </w:rPr>
              <w:t>+</w:t>
            </w:r>
            <w:r w:rsidRPr="007D1B97">
              <w:rPr>
                <w:rStyle w:val="Char0"/>
                <w:rFonts w:ascii="Times New Roman" w:eastAsia="宋体" w:hAnsi="Times New Roman" w:cs="Times New Roman"/>
                <w:sz w:val="24"/>
                <w:szCs w:val="24"/>
              </w:rPr>
              <w:t>0.2</w:t>
            </w:r>
          </w:p>
        </w:tc>
      </w:tr>
      <w:tr w:rsidR="00DF1B3C" w:rsidRPr="007D1B97" w14:paraId="29BD89F2" w14:textId="77777777">
        <w:trPr>
          <w:trHeight w:val="340"/>
          <w:jc w:val="center"/>
        </w:trPr>
        <w:tc>
          <w:tcPr>
            <w:tcW w:w="3082" w:type="dxa"/>
            <w:gridSpan w:val="2"/>
            <w:tcBorders>
              <w:left w:val="single" w:sz="6" w:space="0" w:color="auto"/>
            </w:tcBorders>
            <w:vAlign w:val="center"/>
          </w:tcPr>
          <w:p w14:paraId="24730842" w14:textId="77777777" w:rsidR="00B5574F" w:rsidRPr="007D1B97" w:rsidRDefault="00093AC2">
            <w:pPr>
              <w:pStyle w:val="2Char"/>
              <w:spacing w:line="240" w:lineRule="auto"/>
              <w:ind w:firstLineChars="0" w:firstLine="0"/>
              <w:jc w:val="center"/>
              <w:rPr>
                <w:rFonts w:eastAsia="宋体"/>
              </w:rPr>
            </w:pPr>
            <w:r w:rsidRPr="007D1B97">
              <w:rPr>
                <w:rFonts w:eastAsia="宋体"/>
              </w:rPr>
              <w:t>生活垃圾</w:t>
            </w:r>
          </w:p>
        </w:tc>
        <w:tc>
          <w:tcPr>
            <w:tcW w:w="1800" w:type="dxa"/>
            <w:vAlign w:val="center"/>
          </w:tcPr>
          <w:p w14:paraId="6C109A6D" w14:textId="77777777" w:rsidR="00B5574F" w:rsidRPr="007D1B97" w:rsidRDefault="00093AC2">
            <w:pPr>
              <w:adjustRightInd w:val="0"/>
              <w:snapToGrid w:val="0"/>
              <w:jc w:val="center"/>
              <w:rPr>
                <w:kern w:val="0"/>
                <w:sz w:val="24"/>
              </w:rPr>
            </w:pPr>
            <w:r w:rsidRPr="007D1B97">
              <w:rPr>
                <w:sz w:val="24"/>
              </w:rPr>
              <w:t>-</w:t>
            </w:r>
          </w:p>
        </w:tc>
        <w:tc>
          <w:tcPr>
            <w:tcW w:w="1155" w:type="dxa"/>
            <w:vAlign w:val="center"/>
          </w:tcPr>
          <w:p w14:paraId="54012841" w14:textId="77777777" w:rsidR="00B5574F" w:rsidRPr="007D1B97" w:rsidRDefault="00093AC2">
            <w:pPr>
              <w:adjustRightInd w:val="0"/>
              <w:snapToGrid w:val="0"/>
              <w:jc w:val="center"/>
              <w:rPr>
                <w:kern w:val="0"/>
                <w:sz w:val="24"/>
              </w:rPr>
            </w:pPr>
            <w:r w:rsidRPr="007D1B97">
              <w:rPr>
                <w:sz w:val="24"/>
              </w:rPr>
              <w:t>-</w:t>
            </w:r>
          </w:p>
        </w:tc>
        <w:tc>
          <w:tcPr>
            <w:tcW w:w="1646" w:type="dxa"/>
            <w:vAlign w:val="center"/>
          </w:tcPr>
          <w:p w14:paraId="4B722BBD" w14:textId="77777777" w:rsidR="00B5574F" w:rsidRPr="007D1B97" w:rsidRDefault="00093AC2">
            <w:pPr>
              <w:adjustRightInd w:val="0"/>
              <w:snapToGrid w:val="0"/>
              <w:jc w:val="center"/>
              <w:rPr>
                <w:kern w:val="0"/>
                <w:sz w:val="24"/>
              </w:rPr>
            </w:pPr>
            <w:r w:rsidRPr="007D1B97">
              <w:rPr>
                <w:sz w:val="24"/>
              </w:rPr>
              <w:t>-</w:t>
            </w:r>
          </w:p>
        </w:tc>
        <w:tc>
          <w:tcPr>
            <w:tcW w:w="1624" w:type="dxa"/>
            <w:vAlign w:val="center"/>
          </w:tcPr>
          <w:p w14:paraId="7604E19A" w14:textId="022F82EC" w:rsidR="00B5574F" w:rsidRPr="007D1B97" w:rsidRDefault="00C825BB">
            <w:pPr>
              <w:adjustRightInd w:val="0"/>
              <w:snapToGrid w:val="0"/>
              <w:jc w:val="center"/>
              <w:rPr>
                <w:kern w:val="0"/>
                <w:sz w:val="24"/>
              </w:rPr>
            </w:pPr>
            <w:r>
              <w:rPr>
                <w:kern w:val="0"/>
                <w:sz w:val="24"/>
              </w:rPr>
              <w:t>2.5</w:t>
            </w:r>
          </w:p>
        </w:tc>
        <w:tc>
          <w:tcPr>
            <w:tcW w:w="1494" w:type="dxa"/>
            <w:vAlign w:val="center"/>
          </w:tcPr>
          <w:p w14:paraId="344FB906" w14:textId="77777777" w:rsidR="00B5574F" w:rsidRPr="007D1B97" w:rsidRDefault="00093AC2">
            <w:pPr>
              <w:adjustRightInd w:val="0"/>
              <w:snapToGrid w:val="0"/>
              <w:jc w:val="center"/>
              <w:rPr>
                <w:kern w:val="0"/>
                <w:sz w:val="24"/>
              </w:rPr>
            </w:pPr>
            <w:r w:rsidRPr="007D1B97">
              <w:rPr>
                <w:kern w:val="0"/>
                <w:sz w:val="24"/>
              </w:rPr>
              <w:t>-</w:t>
            </w:r>
          </w:p>
        </w:tc>
        <w:tc>
          <w:tcPr>
            <w:tcW w:w="1843" w:type="dxa"/>
            <w:vAlign w:val="center"/>
          </w:tcPr>
          <w:p w14:paraId="7179DA31" w14:textId="26E8413E" w:rsidR="00B5574F" w:rsidRPr="007D1B97" w:rsidRDefault="00C825BB">
            <w:pPr>
              <w:adjustRightInd w:val="0"/>
              <w:snapToGrid w:val="0"/>
              <w:jc w:val="center"/>
              <w:rPr>
                <w:kern w:val="0"/>
                <w:sz w:val="24"/>
              </w:rPr>
            </w:pPr>
            <w:r>
              <w:rPr>
                <w:kern w:val="0"/>
                <w:sz w:val="24"/>
              </w:rPr>
              <w:t>2.5</w:t>
            </w:r>
          </w:p>
        </w:tc>
        <w:tc>
          <w:tcPr>
            <w:tcW w:w="1144" w:type="dxa"/>
            <w:vAlign w:val="center"/>
          </w:tcPr>
          <w:p w14:paraId="6AB480C9" w14:textId="6ED22C09" w:rsidR="00B5574F" w:rsidRPr="007D1B97" w:rsidRDefault="00093AC2">
            <w:pPr>
              <w:adjustRightInd w:val="0"/>
              <w:snapToGrid w:val="0"/>
              <w:jc w:val="center"/>
              <w:rPr>
                <w:kern w:val="0"/>
                <w:sz w:val="24"/>
              </w:rPr>
            </w:pPr>
            <w:r w:rsidRPr="007D1B97">
              <w:rPr>
                <w:kern w:val="0"/>
                <w:sz w:val="24"/>
              </w:rPr>
              <w:t>+</w:t>
            </w:r>
            <w:r w:rsidR="00C825BB">
              <w:rPr>
                <w:kern w:val="0"/>
                <w:sz w:val="24"/>
              </w:rPr>
              <w:t>2.5</w:t>
            </w:r>
          </w:p>
        </w:tc>
      </w:tr>
    </w:tbl>
    <w:p w14:paraId="0AAA4227" w14:textId="77777777" w:rsidR="003B695E" w:rsidRDefault="00093AC2" w:rsidP="003B695E">
      <w:pPr>
        <w:pStyle w:val="af8"/>
        <w:spacing w:beforeLines="80" w:before="192" w:after="24"/>
        <w:ind w:firstLine="480"/>
        <w:jc w:val="left"/>
        <w:rPr>
          <w:rFonts w:ascii="Times New Roman"/>
          <w:snapToGrid w:val="0"/>
          <w:spacing w:val="-16"/>
          <w:kern w:val="21"/>
          <w:szCs w:val="21"/>
        </w:rPr>
        <w:sectPr w:rsidR="003B695E" w:rsidSect="005F5C43">
          <w:footerReference w:type="default" r:id="rId31"/>
          <w:pgSz w:w="16838" w:h="11906" w:orient="landscape"/>
          <w:pgMar w:top="1588" w:right="1418" w:bottom="1418" w:left="1418" w:header="992" w:footer="992" w:gutter="0"/>
          <w:cols w:space="720"/>
          <w:docGrid w:linePitch="326"/>
        </w:sectPr>
      </w:pPr>
      <w:r w:rsidRPr="00B818A0">
        <w:rPr>
          <w:rFonts w:ascii="Times New Roman"/>
          <w:snapToGrid w:val="0"/>
          <w:kern w:val="21"/>
          <w:szCs w:val="21"/>
        </w:rPr>
        <w:t>注：</w:t>
      </w:r>
      <w:r w:rsidRPr="00B818A0">
        <w:rPr>
          <w:rFonts w:ascii="Times New Roman"/>
          <w:snapToGrid w:val="0"/>
          <w:spacing w:val="-16"/>
          <w:kern w:val="21"/>
          <w:szCs w:val="21"/>
        </w:rPr>
        <w:fldChar w:fldCharType="begin"/>
      </w:r>
      <w:r w:rsidRPr="00B818A0">
        <w:rPr>
          <w:rFonts w:ascii="Times New Roman"/>
          <w:snapToGrid w:val="0"/>
          <w:spacing w:val="-16"/>
          <w:kern w:val="21"/>
          <w:szCs w:val="21"/>
        </w:rPr>
        <w:instrText xml:space="preserve"> = 6 \* GB3 \* MERGEFORMAT </w:instrText>
      </w:r>
      <w:r w:rsidRPr="00B818A0">
        <w:rPr>
          <w:rFonts w:ascii="Times New Roman"/>
          <w:snapToGrid w:val="0"/>
          <w:spacing w:val="-16"/>
          <w:kern w:val="21"/>
          <w:szCs w:val="21"/>
        </w:rPr>
        <w:fldChar w:fldCharType="separate"/>
      </w:r>
      <w:r w:rsidRPr="00B818A0">
        <w:rPr>
          <w:rFonts w:hAnsi="宋体" w:cs="宋体" w:hint="eastAsia"/>
          <w:szCs w:val="21"/>
        </w:rPr>
        <w:t>⑥</w:t>
      </w:r>
      <w:r w:rsidRPr="00B818A0">
        <w:rPr>
          <w:rFonts w:ascii="Times New Roman"/>
          <w:snapToGrid w:val="0"/>
          <w:spacing w:val="-16"/>
          <w:kern w:val="21"/>
          <w:szCs w:val="21"/>
        </w:rPr>
        <w:fldChar w:fldCharType="end"/>
      </w:r>
      <w:r w:rsidRPr="00B818A0">
        <w:rPr>
          <w:rFonts w:ascii="Times New Roman"/>
          <w:snapToGrid w:val="0"/>
          <w:spacing w:val="-16"/>
          <w:kern w:val="21"/>
          <w:szCs w:val="21"/>
        </w:rPr>
        <w:t>=</w:t>
      </w:r>
      <w:r w:rsidRPr="00B818A0">
        <w:rPr>
          <w:rFonts w:ascii="Times New Roman"/>
          <w:snapToGrid w:val="0"/>
          <w:spacing w:val="-6"/>
          <w:kern w:val="21"/>
          <w:szCs w:val="21"/>
        </w:rPr>
        <w:fldChar w:fldCharType="begin"/>
      </w:r>
      <w:r w:rsidRPr="00B818A0">
        <w:rPr>
          <w:rFonts w:ascii="Times New Roman"/>
          <w:snapToGrid w:val="0"/>
          <w:spacing w:val="-6"/>
          <w:kern w:val="21"/>
          <w:szCs w:val="21"/>
        </w:rPr>
        <w:instrText xml:space="preserve"> = 1 \* GB3 \* MERGEFORMAT </w:instrText>
      </w:r>
      <w:r w:rsidRPr="00B818A0">
        <w:rPr>
          <w:rFonts w:ascii="Times New Roman"/>
          <w:snapToGrid w:val="0"/>
          <w:spacing w:val="-6"/>
          <w:kern w:val="21"/>
          <w:szCs w:val="21"/>
        </w:rPr>
        <w:fldChar w:fldCharType="separate"/>
      </w:r>
      <w:r w:rsidRPr="00B818A0">
        <w:rPr>
          <w:rFonts w:hAnsi="宋体" w:cs="宋体" w:hint="eastAsia"/>
          <w:szCs w:val="21"/>
        </w:rPr>
        <w:t>①</w:t>
      </w:r>
      <w:r w:rsidRPr="00B818A0">
        <w:rPr>
          <w:rFonts w:ascii="Times New Roman"/>
          <w:snapToGrid w:val="0"/>
          <w:spacing w:val="-6"/>
          <w:kern w:val="21"/>
          <w:szCs w:val="21"/>
        </w:rPr>
        <w:fldChar w:fldCharType="end"/>
      </w:r>
      <w:r w:rsidRPr="00B818A0">
        <w:rPr>
          <w:rFonts w:ascii="Times New Roman"/>
          <w:snapToGrid w:val="0"/>
          <w:spacing w:val="-6"/>
          <w:kern w:val="21"/>
          <w:szCs w:val="21"/>
        </w:rPr>
        <w:t>+</w:t>
      </w:r>
      <w:r w:rsidRPr="00B818A0">
        <w:rPr>
          <w:rFonts w:ascii="Times New Roman"/>
          <w:snapToGrid w:val="0"/>
          <w:spacing w:val="-6"/>
          <w:kern w:val="21"/>
          <w:szCs w:val="21"/>
        </w:rPr>
        <w:fldChar w:fldCharType="begin"/>
      </w:r>
      <w:r w:rsidRPr="00B818A0">
        <w:rPr>
          <w:rFonts w:ascii="Times New Roman"/>
          <w:snapToGrid w:val="0"/>
          <w:spacing w:val="-6"/>
          <w:kern w:val="21"/>
          <w:szCs w:val="21"/>
        </w:rPr>
        <w:instrText xml:space="preserve"> = 3 \* GB3 \* MERGEFORMAT </w:instrText>
      </w:r>
      <w:r w:rsidRPr="00B818A0">
        <w:rPr>
          <w:rFonts w:ascii="Times New Roman"/>
          <w:snapToGrid w:val="0"/>
          <w:spacing w:val="-6"/>
          <w:kern w:val="21"/>
          <w:szCs w:val="21"/>
        </w:rPr>
        <w:fldChar w:fldCharType="separate"/>
      </w:r>
      <w:r w:rsidRPr="00B818A0">
        <w:rPr>
          <w:rFonts w:hAnsi="宋体" w:cs="宋体" w:hint="eastAsia"/>
          <w:szCs w:val="21"/>
        </w:rPr>
        <w:t>③</w:t>
      </w:r>
      <w:r w:rsidRPr="00B818A0">
        <w:rPr>
          <w:rFonts w:ascii="Times New Roman"/>
          <w:snapToGrid w:val="0"/>
          <w:spacing w:val="-6"/>
          <w:kern w:val="21"/>
          <w:szCs w:val="21"/>
        </w:rPr>
        <w:fldChar w:fldCharType="end"/>
      </w:r>
      <w:r w:rsidRPr="00B818A0">
        <w:rPr>
          <w:rFonts w:ascii="Times New Roman"/>
          <w:snapToGrid w:val="0"/>
          <w:spacing w:val="-6"/>
          <w:kern w:val="21"/>
          <w:szCs w:val="21"/>
        </w:rPr>
        <w:t>+</w:t>
      </w:r>
      <w:r w:rsidRPr="00B818A0">
        <w:rPr>
          <w:rFonts w:ascii="Times New Roman"/>
          <w:snapToGrid w:val="0"/>
          <w:spacing w:val="-6"/>
          <w:kern w:val="21"/>
          <w:szCs w:val="21"/>
        </w:rPr>
        <w:fldChar w:fldCharType="begin"/>
      </w:r>
      <w:r w:rsidRPr="00B818A0">
        <w:rPr>
          <w:rFonts w:ascii="Times New Roman"/>
          <w:snapToGrid w:val="0"/>
          <w:spacing w:val="-6"/>
          <w:kern w:val="21"/>
          <w:szCs w:val="21"/>
        </w:rPr>
        <w:instrText xml:space="preserve"> = 4 \* GB3 \* MERGEFORMAT </w:instrText>
      </w:r>
      <w:r w:rsidRPr="00B818A0">
        <w:rPr>
          <w:rFonts w:ascii="Times New Roman"/>
          <w:snapToGrid w:val="0"/>
          <w:spacing w:val="-6"/>
          <w:kern w:val="21"/>
          <w:szCs w:val="21"/>
        </w:rPr>
        <w:fldChar w:fldCharType="separate"/>
      </w:r>
      <w:r w:rsidRPr="00B818A0">
        <w:rPr>
          <w:rFonts w:hAnsi="宋体" w:cs="宋体" w:hint="eastAsia"/>
          <w:szCs w:val="21"/>
        </w:rPr>
        <w:t>④</w:t>
      </w:r>
      <w:r w:rsidRPr="00B818A0">
        <w:rPr>
          <w:rFonts w:ascii="Times New Roman"/>
          <w:snapToGrid w:val="0"/>
          <w:spacing w:val="-6"/>
          <w:kern w:val="21"/>
          <w:szCs w:val="21"/>
        </w:rPr>
        <w:fldChar w:fldCharType="end"/>
      </w:r>
      <w:r w:rsidRPr="00B818A0">
        <w:rPr>
          <w:rFonts w:ascii="Times New Roman"/>
          <w:snapToGrid w:val="0"/>
          <w:spacing w:val="-6"/>
          <w:kern w:val="21"/>
          <w:szCs w:val="21"/>
        </w:rPr>
        <w:t>-</w:t>
      </w:r>
      <w:r w:rsidRPr="00B818A0">
        <w:rPr>
          <w:rFonts w:ascii="Times New Roman"/>
          <w:snapToGrid w:val="0"/>
          <w:spacing w:val="-16"/>
          <w:kern w:val="21"/>
          <w:szCs w:val="21"/>
        </w:rPr>
        <w:fldChar w:fldCharType="begin"/>
      </w:r>
      <w:r w:rsidRPr="00B818A0">
        <w:rPr>
          <w:rFonts w:ascii="Times New Roman"/>
          <w:snapToGrid w:val="0"/>
          <w:spacing w:val="-16"/>
          <w:kern w:val="21"/>
          <w:szCs w:val="21"/>
        </w:rPr>
        <w:instrText xml:space="preserve"> = 5 \* GB3 \* MERGEFORMAT </w:instrText>
      </w:r>
      <w:r w:rsidRPr="00B818A0">
        <w:rPr>
          <w:rFonts w:ascii="Times New Roman"/>
          <w:snapToGrid w:val="0"/>
          <w:spacing w:val="-16"/>
          <w:kern w:val="21"/>
          <w:szCs w:val="21"/>
        </w:rPr>
        <w:fldChar w:fldCharType="separate"/>
      </w:r>
      <w:r w:rsidRPr="00B818A0">
        <w:rPr>
          <w:rFonts w:hAnsi="宋体" w:cs="宋体" w:hint="eastAsia"/>
          <w:szCs w:val="21"/>
        </w:rPr>
        <w:t>⑤</w:t>
      </w:r>
      <w:r w:rsidRPr="00B818A0">
        <w:rPr>
          <w:rFonts w:ascii="Times New Roman"/>
          <w:snapToGrid w:val="0"/>
          <w:spacing w:val="-16"/>
          <w:kern w:val="21"/>
          <w:szCs w:val="21"/>
        </w:rPr>
        <w:fldChar w:fldCharType="end"/>
      </w:r>
      <w:r w:rsidRPr="00B818A0">
        <w:rPr>
          <w:rFonts w:ascii="Times New Roman"/>
          <w:snapToGrid w:val="0"/>
          <w:spacing w:val="-16"/>
          <w:kern w:val="21"/>
          <w:szCs w:val="21"/>
        </w:rPr>
        <w:t>；</w:t>
      </w:r>
      <w:r w:rsidRPr="00B818A0">
        <w:rPr>
          <w:rFonts w:ascii="Times New Roman"/>
          <w:snapToGrid w:val="0"/>
          <w:spacing w:val="-6"/>
          <w:kern w:val="21"/>
          <w:szCs w:val="21"/>
        </w:rPr>
        <w:fldChar w:fldCharType="begin"/>
      </w:r>
      <w:r w:rsidRPr="00B818A0">
        <w:rPr>
          <w:rFonts w:ascii="Times New Roman"/>
          <w:snapToGrid w:val="0"/>
          <w:spacing w:val="-6"/>
          <w:kern w:val="21"/>
          <w:szCs w:val="21"/>
        </w:rPr>
        <w:instrText xml:space="preserve"> = 7 \* GB3 \* MERGEFORMAT </w:instrText>
      </w:r>
      <w:r w:rsidRPr="00B818A0">
        <w:rPr>
          <w:rFonts w:ascii="Times New Roman"/>
          <w:snapToGrid w:val="0"/>
          <w:spacing w:val="-6"/>
          <w:kern w:val="21"/>
          <w:szCs w:val="21"/>
        </w:rPr>
        <w:fldChar w:fldCharType="separate"/>
      </w:r>
      <w:r w:rsidRPr="00B818A0">
        <w:rPr>
          <w:rFonts w:hAnsi="宋体" w:cs="宋体" w:hint="eastAsia"/>
          <w:szCs w:val="21"/>
        </w:rPr>
        <w:t>⑦</w:t>
      </w:r>
      <w:r w:rsidRPr="00B818A0">
        <w:rPr>
          <w:rFonts w:ascii="Times New Roman"/>
          <w:snapToGrid w:val="0"/>
          <w:spacing w:val="-6"/>
          <w:kern w:val="21"/>
          <w:szCs w:val="21"/>
        </w:rPr>
        <w:fldChar w:fldCharType="end"/>
      </w:r>
      <w:r w:rsidRPr="00B818A0">
        <w:rPr>
          <w:rFonts w:ascii="Times New Roman"/>
          <w:snapToGrid w:val="0"/>
          <w:spacing w:val="-6"/>
          <w:kern w:val="21"/>
          <w:szCs w:val="21"/>
        </w:rPr>
        <w:t>=</w:t>
      </w:r>
      <w:r w:rsidRPr="00B818A0">
        <w:rPr>
          <w:rFonts w:ascii="Times New Roman"/>
          <w:snapToGrid w:val="0"/>
          <w:spacing w:val="-16"/>
          <w:kern w:val="21"/>
          <w:szCs w:val="21"/>
        </w:rPr>
        <w:fldChar w:fldCharType="begin"/>
      </w:r>
      <w:r w:rsidRPr="00B818A0">
        <w:rPr>
          <w:rFonts w:ascii="Times New Roman"/>
          <w:snapToGrid w:val="0"/>
          <w:spacing w:val="-16"/>
          <w:kern w:val="21"/>
          <w:szCs w:val="21"/>
        </w:rPr>
        <w:instrText xml:space="preserve"> = 6 \* GB3 \* MERGEFORMAT </w:instrText>
      </w:r>
      <w:r w:rsidRPr="00B818A0">
        <w:rPr>
          <w:rFonts w:ascii="Times New Roman"/>
          <w:snapToGrid w:val="0"/>
          <w:spacing w:val="-16"/>
          <w:kern w:val="21"/>
          <w:szCs w:val="21"/>
        </w:rPr>
        <w:fldChar w:fldCharType="separate"/>
      </w:r>
      <w:r w:rsidRPr="00B818A0">
        <w:rPr>
          <w:rFonts w:hAnsi="宋体" w:cs="宋体" w:hint="eastAsia"/>
          <w:szCs w:val="21"/>
        </w:rPr>
        <w:t>⑥</w:t>
      </w:r>
      <w:r w:rsidRPr="00B818A0">
        <w:rPr>
          <w:rFonts w:ascii="Times New Roman"/>
          <w:snapToGrid w:val="0"/>
          <w:spacing w:val="-16"/>
          <w:kern w:val="21"/>
          <w:szCs w:val="21"/>
        </w:rPr>
        <w:fldChar w:fldCharType="end"/>
      </w:r>
      <w:r w:rsidRPr="00B818A0">
        <w:rPr>
          <w:rFonts w:ascii="Times New Roman"/>
          <w:snapToGrid w:val="0"/>
          <w:spacing w:val="-16"/>
          <w:kern w:val="21"/>
          <w:szCs w:val="21"/>
        </w:rPr>
        <w:t>-</w:t>
      </w:r>
      <w:bookmarkStart w:id="64" w:name="_Toc75851708"/>
      <w:bookmarkStart w:id="65" w:name="_Toc15931"/>
      <w:bookmarkStart w:id="66" w:name="_Toc129074302"/>
    </w:p>
    <w:p w14:paraId="1D34A0C0" w14:textId="77777777" w:rsidR="003B695E" w:rsidRPr="00E169A8" w:rsidRDefault="003B695E" w:rsidP="003B695E">
      <w:pPr>
        <w:spacing w:line="360" w:lineRule="auto"/>
        <w:ind w:firstLineChars="200" w:firstLine="562"/>
        <w:rPr>
          <w:b/>
          <w:bCs/>
          <w:sz w:val="28"/>
          <w:szCs w:val="28"/>
        </w:rPr>
      </w:pPr>
      <w:r w:rsidRPr="00E169A8">
        <w:rPr>
          <w:b/>
          <w:bCs/>
          <w:sz w:val="28"/>
          <w:szCs w:val="28"/>
        </w:rPr>
        <w:lastRenderedPageBreak/>
        <w:t>附录</w:t>
      </w:r>
    </w:p>
    <w:p w14:paraId="0707A332" w14:textId="77777777" w:rsidR="003B695E" w:rsidRPr="00E169A8" w:rsidRDefault="003B695E" w:rsidP="003B695E">
      <w:pPr>
        <w:spacing w:line="360" w:lineRule="auto"/>
        <w:ind w:firstLineChars="200" w:firstLine="482"/>
        <w:rPr>
          <w:b/>
          <w:bCs/>
          <w:sz w:val="24"/>
        </w:rPr>
      </w:pPr>
      <w:r w:rsidRPr="00E169A8">
        <w:rPr>
          <w:b/>
          <w:bCs/>
          <w:sz w:val="24"/>
        </w:rPr>
        <w:t>1</w:t>
      </w:r>
      <w:r w:rsidRPr="00E169A8">
        <w:rPr>
          <w:b/>
          <w:bCs/>
          <w:sz w:val="24"/>
        </w:rPr>
        <w:t>、废气</w:t>
      </w:r>
    </w:p>
    <w:p w14:paraId="4B0C668B" w14:textId="77777777" w:rsidR="003B695E" w:rsidRPr="00E169A8" w:rsidRDefault="003B695E" w:rsidP="003B695E">
      <w:pPr>
        <w:spacing w:line="360" w:lineRule="auto"/>
        <w:ind w:firstLineChars="200" w:firstLine="480"/>
        <w:rPr>
          <w:sz w:val="24"/>
        </w:rPr>
      </w:pPr>
      <w:r w:rsidRPr="00E169A8">
        <w:rPr>
          <w:rFonts w:hint="eastAsia"/>
          <w:sz w:val="24"/>
        </w:rPr>
        <w:t>①</w:t>
      </w:r>
      <w:r w:rsidRPr="00E169A8">
        <w:rPr>
          <w:sz w:val="24"/>
        </w:rPr>
        <w:t>车削粉尘</w:t>
      </w:r>
    </w:p>
    <w:p w14:paraId="35C6B0DF" w14:textId="77777777" w:rsidR="003B695E" w:rsidRPr="00E169A8" w:rsidRDefault="003B695E" w:rsidP="003B695E">
      <w:pPr>
        <w:spacing w:line="360" w:lineRule="auto"/>
        <w:ind w:firstLineChars="200" w:firstLine="480"/>
        <w:rPr>
          <w:sz w:val="24"/>
        </w:rPr>
      </w:pPr>
      <w:r w:rsidRPr="00E169A8">
        <w:rPr>
          <w:sz w:val="24"/>
        </w:rPr>
        <w:t>本项目碳纤维原料采用数控车床进行车削，过程中有车削粉尘产生，粉尘主要以碳纤维为主。车削粉尘颗粒物产排污系数参照《排放源统计调查产排污核算方法与系数手册</w:t>
      </w:r>
      <w:r w:rsidRPr="00E169A8">
        <w:rPr>
          <w:sz w:val="24"/>
        </w:rPr>
        <w:t>-</w:t>
      </w:r>
      <w:r w:rsidRPr="00E169A8">
        <w:rPr>
          <w:sz w:val="24"/>
        </w:rPr>
        <w:t>机械行业系数手册》中的</w:t>
      </w:r>
      <w:r w:rsidRPr="00E169A8">
        <w:rPr>
          <w:sz w:val="24"/>
        </w:rPr>
        <w:t>04</w:t>
      </w:r>
      <w:r w:rsidRPr="00E169A8">
        <w:rPr>
          <w:sz w:val="24"/>
        </w:rPr>
        <w:t>下料</w:t>
      </w:r>
      <w:r w:rsidRPr="00E169A8">
        <w:rPr>
          <w:sz w:val="24"/>
        </w:rPr>
        <w:t>-</w:t>
      </w:r>
      <w:r w:rsidRPr="00E169A8">
        <w:rPr>
          <w:sz w:val="24"/>
        </w:rPr>
        <w:t>钢板、铝板、铝合金板、其它金属材料、玻璃纤维、其它非金属材料的颗粒物产排污系数：</w:t>
      </w:r>
      <w:r w:rsidRPr="00E169A8">
        <w:rPr>
          <w:sz w:val="24"/>
        </w:rPr>
        <w:t>5.30kg/t-</w:t>
      </w:r>
      <w:r w:rsidRPr="00E169A8">
        <w:rPr>
          <w:sz w:val="24"/>
        </w:rPr>
        <w:t>原料，需车削的碳纤维原料的总重量约为</w:t>
      </w:r>
      <w:r w:rsidRPr="00E169A8">
        <w:rPr>
          <w:sz w:val="24"/>
        </w:rPr>
        <w:t>55.5t/a</w:t>
      </w:r>
      <w:r w:rsidRPr="00E169A8">
        <w:rPr>
          <w:sz w:val="24"/>
        </w:rPr>
        <w:t>，则车削粉尘的产生量约为</w:t>
      </w:r>
      <w:r w:rsidRPr="00E169A8">
        <w:rPr>
          <w:sz w:val="24"/>
        </w:rPr>
        <w:t>0.294t/a</w:t>
      </w:r>
      <w:r w:rsidRPr="00E169A8">
        <w:rPr>
          <w:sz w:val="24"/>
        </w:rPr>
        <w:t>。</w:t>
      </w:r>
    </w:p>
    <w:p w14:paraId="227C34B4" w14:textId="77777777" w:rsidR="003B695E" w:rsidRPr="00E169A8" w:rsidRDefault="003B695E" w:rsidP="003B695E">
      <w:pPr>
        <w:spacing w:line="360" w:lineRule="auto"/>
        <w:ind w:firstLineChars="200" w:firstLine="480"/>
        <w:rPr>
          <w:sz w:val="24"/>
        </w:rPr>
      </w:pPr>
      <w:r w:rsidRPr="00E169A8">
        <w:rPr>
          <w:rFonts w:hint="eastAsia"/>
          <w:sz w:val="24"/>
        </w:rPr>
        <w:t>②</w:t>
      </w:r>
      <w:r w:rsidRPr="00E169A8">
        <w:rPr>
          <w:sz w:val="24"/>
        </w:rPr>
        <w:t>雕刻粉尘</w:t>
      </w:r>
    </w:p>
    <w:p w14:paraId="11FEA121" w14:textId="77777777" w:rsidR="003B695E" w:rsidRPr="00E169A8" w:rsidRDefault="003B695E" w:rsidP="003B695E">
      <w:pPr>
        <w:spacing w:line="360" w:lineRule="auto"/>
        <w:ind w:firstLineChars="200" w:firstLine="480"/>
        <w:rPr>
          <w:sz w:val="24"/>
        </w:rPr>
      </w:pPr>
      <w:r w:rsidRPr="00E169A8">
        <w:rPr>
          <w:sz w:val="24"/>
        </w:rPr>
        <w:t>项目碳纤维产品采用数控精雕机进行雕刻，在此过程会产生粉尘及边角料，粉尘主要以碳纤维为主。雕刻粉尘颗粒物产排污系数参照《排放源统计调查产排污核算方法与系数手册</w:t>
      </w:r>
      <w:r w:rsidRPr="00E169A8">
        <w:rPr>
          <w:sz w:val="24"/>
        </w:rPr>
        <w:t>-</w:t>
      </w:r>
      <w:r w:rsidRPr="00E169A8">
        <w:rPr>
          <w:sz w:val="24"/>
        </w:rPr>
        <w:t>机械行业系数手册》中的</w:t>
      </w:r>
      <w:r w:rsidRPr="00E169A8">
        <w:rPr>
          <w:sz w:val="24"/>
        </w:rPr>
        <w:t>04</w:t>
      </w:r>
      <w:r w:rsidRPr="00E169A8">
        <w:rPr>
          <w:sz w:val="24"/>
        </w:rPr>
        <w:t>下料</w:t>
      </w:r>
      <w:r w:rsidRPr="00E169A8">
        <w:rPr>
          <w:sz w:val="24"/>
        </w:rPr>
        <w:t>-</w:t>
      </w:r>
      <w:r w:rsidRPr="00E169A8">
        <w:rPr>
          <w:sz w:val="24"/>
        </w:rPr>
        <w:t>钢板、铝板、铝合金板、其它金属材料、玻璃纤维、其它非金属材料的颗粒物产排污系数：</w:t>
      </w:r>
      <w:r w:rsidRPr="00E169A8">
        <w:rPr>
          <w:sz w:val="24"/>
        </w:rPr>
        <w:t>5.30kg/t-</w:t>
      </w:r>
      <w:r w:rsidRPr="00E169A8">
        <w:rPr>
          <w:sz w:val="24"/>
        </w:rPr>
        <w:t>原料，需雕刻的碳纤维原料的总重量约为</w:t>
      </w:r>
      <w:r w:rsidRPr="00E169A8">
        <w:rPr>
          <w:sz w:val="24"/>
        </w:rPr>
        <w:t>55.5t/a</w:t>
      </w:r>
      <w:r w:rsidRPr="00E169A8">
        <w:rPr>
          <w:sz w:val="24"/>
        </w:rPr>
        <w:t>，则雕刻粉尘的产生量约为</w:t>
      </w:r>
      <w:r w:rsidRPr="00E169A8">
        <w:rPr>
          <w:sz w:val="24"/>
        </w:rPr>
        <w:t>0.294t/a</w:t>
      </w:r>
      <w:r w:rsidRPr="00E169A8">
        <w:rPr>
          <w:sz w:val="24"/>
        </w:rPr>
        <w:t>。</w:t>
      </w:r>
    </w:p>
    <w:p w14:paraId="70782A41" w14:textId="0AC43A28" w:rsidR="003B695E" w:rsidRPr="00E169A8" w:rsidRDefault="003B695E" w:rsidP="003B695E">
      <w:pPr>
        <w:spacing w:line="360" w:lineRule="auto"/>
        <w:ind w:firstLineChars="200" w:firstLine="480"/>
        <w:rPr>
          <w:sz w:val="24"/>
        </w:rPr>
      </w:pPr>
      <w:r w:rsidRPr="00E169A8">
        <w:rPr>
          <w:sz w:val="24"/>
        </w:rPr>
        <w:t>根据企业提供资料</w:t>
      </w:r>
      <w:r w:rsidRPr="00E169A8">
        <w:rPr>
          <w:rFonts w:hint="eastAsia"/>
          <w:sz w:val="24"/>
        </w:rPr>
        <w:t>，</w:t>
      </w:r>
      <w:r w:rsidRPr="00E169A8">
        <w:rPr>
          <w:sz w:val="24"/>
        </w:rPr>
        <w:t>项目在数控精雕机</w:t>
      </w:r>
      <w:r w:rsidRPr="00E169A8">
        <w:rPr>
          <w:rFonts w:hint="eastAsia"/>
          <w:sz w:val="24"/>
        </w:rPr>
        <w:t>、</w:t>
      </w:r>
      <w:r w:rsidRPr="00E169A8">
        <w:rPr>
          <w:sz w:val="24"/>
        </w:rPr>
        <w:t>CNC</w:t>
      </w:r>
      <w:r w:rsidRPr="00E169A8">
        <w:rPr>
          <w:sz w:val="24"/>
        </w:rPr>
        <w:t>数控机床和自动立式车床设备上方设置集气罩，共需设置</w:t>
      </w:r>
      <w:r w:rsidRPr="00E169A8">
        <w:rPr>
          <w:sz w:val="24"/>
        </w:rPr>
        <w:t>9</w:t>
      </w:r>
      <w:r w:rsidRPr="00E169A8">
        <w:rPr>
          <w:sz w:val="24"/>
        </w:rPr>
        <w:t>个集气罩，集气罩尺寸约</w:t>
      </w:r>
      <w:r w:rsidRPr="00E169A8">
        <w:rPr>
          <w:sz w:val="24"/>
        </w:rPr>
        <w:t>0.8×0.6m</w:t>
      </w:r>
      <w:r w:rsidRPr="00E169A8">
        <w:rPr>
          <w:sz w:val="24"/>
        </w:rPr>
        <w:t>，集气罩入口处控制风速在</w:t>
      </w:r>
      <w:r w:rsidRPr="00E169A8">
        <w:rPr>
          <w:sz w:val="24"/>
        </w:rPr>
        <w:t>0.6m/s</w:t>
      </w:r>
      <w:r w:rsidRPr="00E169A8">
        <w:rPr>
          <w:sz w:val="24"/>
        </w:rPr>
        <w:t>，单个集气</w:t>
      </w:r>
      <w:proofErr w:type="gramStart"/>
      <w:r w:rsidRPr="00E169A8">
        <w:rPr>
          <w:sz w:val="24"/>
        </w:rPr>
        <w:t>罩设计</w:t>
      </w:r>
      <w:proofErr w:type="gramEnd"/>
      <w:r w:rsidRPr="00E169A8">
        <w:rPr>
          <w:sz w:val="24"/>
        </w:rPr>
        <w:t>风量为</w:t>
      </w:r>
      <w:r w:rsidRPr="00E169A8">
        <w:rPr>
          <w:sz w:val="24"/>
        </w:rPr>
        <w:t>1036.8m</w:t>
      </w:r>
      <w:r w:rsidRPr="00E169A8">
        <w:rPr>
          <w:sz w:val="24"/>
          <w:vertAlign w:val="superscript"/>
        </w:rPr>
        <w:t>3</w:t>
      </w:r>
      <w:r w:rsidRPr="00E169A8">
        <w:rPr>
          <w:sz w:val="24"/>
        </w:rPr>
        <w:t>/h</w:t>
      </w:r>
      <w:r w:rsidRPr="00E169A8">
        <w:rPr>
          <w:sz w:val="24"/>
        </w:rPr>
        <w:t>，则废气总设计风量为</w:t>
      </w:r>
      <w:r w:rsidRPr="00E169A8">
        <w:rPr>
          <w:sz w:val="24"/>
        </w:rPr>
        <w:t>9331.2m</w:t>
      </w:r>
      <w:r w:rsidRPr="00E169A8">
        <w:rPr>
          <w:sz w:val="24"/>
          <w:vertAlign w:val="superscript"/>
        </w:rPr>
        <w:t>3</w:t>
      </w:r>
      <w:r w:rsidRPr="00E169A8">
        <w:rPr>
          <w:sz w:val="24"/>
        </w:rPr>
        <w:t>/h</w:t>
      </w:r>
      <w:r w:rsidRPr="00E169A8">
        <w:rPr>
          <w:sz w:val="24"/>
        </w:rPr>
        <w:t>。考虑到风量损耗，则项目废气处理系统总风量约为</w:t>
      </w:r>
      <w:r w:rsidRPr="00E169A8">
        <w:rPr>
          <w:sz w:val="24"/>
        </w:rPr>
        <w:t>10000m</w:t>
      </w:r>
      <w:r w:rsidRPr="00E169A8">
        <w:rPr>
          <w:sz w:val="24"/>
          <w:vertAlign w:val="superscript"/>
        </w:rPr>
        <w:t>3</w:t>
      </w:r>
      <w:r w:rsidRPr="00E169A8">
        <w:rPr>
          <w:sz w:val="24"/>
        </w:rPr>
        <w:t>/h</w:t>
      </w:r>
      <w:r w:rsidRPr="00E169A8">
        <w:rPr>
          <w:sz w:val="24"/>
        </w:rPr>
        <w:t>。</w:t>
      </w:r>
    </w:p>
    <w:p w14:paraId="4CF9F374" w14:textId="1241B44A" w:rsidR="003B695E" w:rsidRDefault="003B695E" w:rsidP="003B695E">
      <w:pPr>
        <w:spacing w:line="360" w:lineRule="auto"/>
        <w:ind w:firstLineChars="200" w:firstLine="480"/>
        <w:rPr>
          <w:sz w:val="24"/>
        </w:rPr>
      </w:pPr>
      <w:r w:rsidRPr="00E169A8">
        <w:rPr>
          <w:sz w:val="24"/>
        </w:rPr>
        <w:t>车削粉尘和雕刻粉尘收集后经布袋除尘装置处理后通过</w:t>
      </w:r>
      <w:r w:rsidRPr="00E169A8">
        <w:rPr>
          <w:sz w:val="24"/>
        </w:rPr>
        <w:t>15m</w:t>
      </w:r>
      <w:r w:rsidRPr="00E169A8">
        <w:rPr>
          <w:sz w:val="24"/>
        </w:rPr>
        <w:t>高排气筒（</w:t>
      </w:r>
      <w:r w:rsidRPr="00E169A8">
        <w:rPr>
          <w:sz w:val="24"/>
        </w:rPr>
        <w:t>DA001</w:t>
      </w:r>
      <w:r w:rsidRPr="00E169A8">
        <w:rPr>
          <w:sz w:val="24"/>
        </w:rPr>
        <w:t>）排放，系统风量约</w:t>
      </w:r>
      <w:r w:rsidRPr="00E169A8">
        <w:rPr>
          <w:sz w:val="24"/>
        </w:rPr>
        <w:t>10000m</w:t>
      </w:r>
      <w:r w:rsidRPr="00E169A8">
        <w:rPr>
          <w:sz w:val="24"/>
          <w:vertAlign w:val="superscript"/>
        </w:rPr>
        <w:t>3</w:t>
      </w:r>
      <w:r w:rsidRPr="00E169A8">
        <w:rPr>
          <w:sz w:val="24"/>
        </w:rPr>
        <w:t>/h</w:t>
      </w:r>
      <w:r w:rsidRPr="00E169A8">
        <w:rPr>
          <w:sz w:val="24"/>
        </w:rPr>
        <w:t>。本次评价取综合收集效率</w:t>
      </w:r>
      <w:r w:rsidRPr="00E169A8">
        <w:rPr>
          <w:sz w:val="24"/>
        </w:rPr>
        <w:t>85%</w:t>
      </w:r>
      <w:r w:rsidRPr="00E169A8">
        <w:rPr>
          <w:sz w:val="24"/>
        </w:rPr>
        <w:t>、处理效果</w:t>
      </w:r>
      <w:r w:rsidRPr="00E169A8">
        <w:rPr>
          <w:sz w:val="24"/>
        </w:rPr>
        <w:t>90%</w:t>
      </w:r>
      <w:r w:rsidRPr="00E169A8">
        <w:rPr>
          <w:sz w:val="24"/>
        </w:rPr>
        <w:t>（考虑到处理粉尘初始浓度较低，除尘效率取</w:t>
      </w:r>
      <w:r w:rsidRPr="00E169A8">
        <w:rPr>
          <w:sz w:val="24"/>
        </w:rPr>
        <w:t>90%</w:t>
      </w:r>
      <w:r w:rsidRPr="00E169A8">
        <w:rPr>
          <w:sz w:val="24"/>
        </w:rPr>
        <w:t>），工作时间</w:t>
      </w:r>
      <w:r w:rsidRPr="00E169A8">
        <w:rPr>
          <w:sz w:val="24"/>
        </w:rPr>
        <w:t>2000h/a</w:t>
      </w:r>
      <w:r w:rsidRPr="00E169A8">
        <w:rPr>
          <w:sz w:val="24"/>
        </w:rPr>
        <w:t>。</w:t>
      </w:r>
    </w:p>
    <w:p w14:paraId="7DAE2D4E" w14:textId="15532207" w:rsidR="001F10BC" w:rsidRPr="001F10BC" w:rsidRDefault="001F10BC" w:rsidP="001F10BC">
      <w:pPr>
        <w:spacing w:beforeLines="50" w:before="120"/>
        <w:jc w:val="center"/>
        <w:rPr>
          <w:b/>
          <w:bCs/>
          <w:szCs w:val="21"/>
        </w:rPr>
      </w:pPr>
      <w:bookmarkStart w:id="67" w:name="_Hlk144392328"/>
      <w:r w:rsidRPr="001F10BC">
        <w:rPr>
          <w:b/>
          <w:bCs/>
          <w:szCs w:val="21"/>
        </w:rPr>
        <w:t>表</w:t>
      </w:r>
      <w:r w:rsidRPr="001F10BC">
        <w:rPr>
          <w:b/>
          <w:bCs/>
          <w:szCs w:val="21"/>
        </w:rPr>
        <w:t xml:space="preserve">1 </w:t>
      </w:r>
      <w:r w:rsidRPr="001F10BC">
        <w:rPr>
          <w:b/>
          <w:bCs/>
          <w:szCs w:val="21"/>
        </w:rPr>
        <w:t>车削粉尘、雕刻粉尘的产生及排放情况汇总表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0"/>
        <w:gridCol w:w="584"/>
        <w:gridCol w:w="769"/>
        <w:gridCol w:w="968"/>
        <w:gridCol w:w="691"/>
        <w:gridCol w:w="1018"/>
        <w:gridCol w:w="617"/>
        <w:gridCol w:w="768"/>
        <w:gridCol w:w="809"/>
        <w:gridCol w:w="617"/>
        <w:gridCol w:w="919"/>
      </w:tblGrid>
      <w:tr w:rsidR="001F10BC" w:rsidRPr="001F10BC" w14:paraId="0105446C" w14:textId="77777777" w:rsidTr="00AB636F">
        <w:trPr>
          <w:trHeight w:val="340"/>
          <w:jc w:val="center"/>
        </w:trPr>
        <w:tc>
          <w:tcPr>
            <w:tcW w:w="635" w:type="pct"/>
            <w:vMerge w:val="restart"/>
            <w:vAlign w:val="center"/>
          </w:tcPr>
          <w:p w14:paraId="5D3E2A79" w14:textId="77777777" w:rsidR="001F10BC" w:rsidRPr="001F10BC" w:rsidRDefault="001F10BC" w:rsidP="001F10BC">
            <w:pPr>
              <w:adjustRightInd w:val="0"/>
              <w:snapToGrid w:val="0"/>
              <w:jc w:val="center"/>
              <w:rPr>
                <w:b/>
                <w:bCs/>
                <w:szCs w:val="21"/>
              </w:rPr>
            </w:pPr>
            <w:r w:rsidRPr="001F10BC">
              <w:rPr>
                <w:b/>
                <w:bCs/>
                <w:szCs w:val="21"/>
              </w:rPr>
              <w:t>污染因子</w:t>
            </w:r>
          </w:p>
        </w:tc>
        <w:tc>
          <w:tcPr>
            <w:tcW w:w="328" w:type="pct"/>
            <w:vMerge w:val="restart"/>
            <w:vAlign w:val="center"/>
          </w:tcPr>
          <w:p w14:paraId="00AA7F56" w14:textId="7F89272F" w:rsidR="001F10BC" w:rsidRPr="001F10BC" w:rsidRDefault="001F10BC" w:rsidP="001F10BC">
            <w:pPr>
              <w:adjustRightInd w:val="0"/>
              <w:snapToGrid w:val="0"/>
              <w:jc w:val="center"/>
              <w:rPr>
                <w:b/>
                <w:bCs/>
                <w:szCs w:val="21"/>
              </w:rPr>
            </w:pPr>
            <w:r w:rsidRPr="001F10BC">
              <w:rPr>
                <w:b/>
                <w:bCs/>
                <w:szCs w:val="21"/>
              </w:rPr>
              <w:t>产生量</w:t>
            </w:r>
            <w:r w:rsidRPr="001F10BC">
              <w:rPr>
                <w:b/>
                <w:bCs/>
                <w:szCs w:val="21"/>
              </w:rPr>
              <w:t>t/a</w:t>
            </w:r>
          </w:p>
        </w:tc>
        <w:tc>
          <w:tcPr>
            <w:tcW w:w="432" w:type="pct"/>
            <w:vMerge w:val="restart"/>
            <w:vAlign w:val="center"/>
          </w:tcPr>
          <w:p w14:paraId="654A65AC" w14:textId="08CEBFFB" w:rsidR="001F10BC" w:rsidRPr="001F10BC" w:rsidRDefault="001F10BC" w:rsidP="001F10BC">
            <w:pPr>
              <w:adjustRightInd w:val="0"/>
              <w:snapToGrid w:val="0"/>
              <w:jc w:val="center"/>
              <w:rPr>
                <w:szCs w:val="21"/>
              </w:rPr>
            </w:pPr>
            <w:r w:rsidRPr="001F10BC">
              <w:rPr>
                <w:b/>
                <w:bCs/>
                <w:szCs w:val="21"/>
              </w:rPr>
              <w:t>产生速率</w:t>
            </w:r>
            <w:r w:rsidRPr="001F10BC">
              <w:rPr>
                <w:b/>
                <w:bCs/>
                <w:szCs w:val="21"/>
              </w:rPr>
              <w:t>kg/h</w:t>
            </w:r>
          </w:p>
        </w:tc>
        <w:tc>
          <w:tcPr>
            <w:tcW w:w="544" w:type="pct"/>
            <w:vMerge w:val="restart"/>
            <w:vAlign w:val="center"/>
          </w:tcPr>
          <w:p w14:paraId="722B601E" w14:textId="77777777" w:rsidR="001F10BC" w:rsidRPr="001F10BC" w:rsidRDefault="001F10BC" w:rsidP="001F10BC">
            <w:pPr>
              <w:adjustRightInd w:val="0"/>
              <w:snapToGrid w:val="0"/>
              <w:jc w:val="center"/>
              <w:rPr>
                <w:b/>
                <w:bCs/>
                <w:szCs w:val="21"/>
              </w:rPr>
            </w:pPr>
            <w:r w:rsidRPr="001F10BC">
              <w:rPr>
                <w:b/>
                <w:bCs/>
                <w:szCs w:val="21"/>
              </w:rPr>
              <w:t>排气筒编号</w:t>
            </w:r>
          </w:p>
        </w:tc>
        <w:tc>
          <w:tcPr>
            <w:tcW w:w="960" w:type="pct"/>
            <w:gridSpan w:val="2"/>
            <w:vAlign w:val="center"/>
          </w:tcPr>
          <w:p w14:paraId="05136553" w14:textId="77777777" w:rsidR="001F10BC" w:rsidRPr="001F10BC" w:rsidRDefault="001F10BC" w:rsidP="001F10BC">
            <w:pPr>
              <w:adjustRightInd w:val="0"/>
              <w:snapToGrid w:val="0"/>
              <w:jc w:val="center"/>
              <w:rPr>
                <w:b/>
                <w:bCs/>
                <w:szCs w:val="21"/>
              </w:rPr>
            </w:pPr>
            <w:r w:rsidRPr="001F10BC">
              <w:rPr>
                <w:b/>
                <w:bCs/>
                <w:szCs w:val="21"/>
              </w:rPr>
              <w:t>无组织排放</w:t>
            </w:r>
          </w:p>
        </w:tc>
        <w:tc>
          <w:tcPr>
            <w:tcW w:w="1234" w:type="pct"/>
            <w:gridSpan w:val="3"/>
            <w:vAlign w:val="center"/>
          </w:tcPr>
          <w:p w14:paraId="5422CF88" w14:textId="77777777" w:rsidR="001F10BC" w:rsidRPr="001F10BC" w:rsidRDefault="001F10BC" w:rsidP="001F10BC">
            <w:pPr>
              <w:adjustRightInd w:val="0"/>
              <w:snapToGrid w:val="0"/>
              <w:jc w:val="center"/>
              <w:rPr>
                <w:b/>
                <w:bCs/>
                <w:szCs w:val="21"/>
              </w:rPr>
            </w:pPr>
            <w:r w:rsidRPr="001F10BC">
              <w:rPr>
                <w:b/>
                <w:bCs/>
                <w:szCs w:val="21"/>
              </w:rPr>
              <w:t>有组织排放</w:t>
            </w:r>
          </w:p>
        </w:tc>
        <w:tc>
          <w:tcPr>
            <w:tcW w:w="347" w:type="pct"/>
            <w:vMerge w:val="restart"/>
            <w:vAlign w:val="center"/>
          </w:tcPr>
          <w:p w14:paraId="1A933BB9" w14:textId="71F7B042" w:rsidR="001F10BC" w:rsidRPr="001F10BC" w:rsidRDefault="001F10BC" w:rsidP="001F10BC">
            <w:pPr>
              <w:adjustRightInd w:val="0"/>
              <w:snapToGrid w:val="0"/>
              <w:jc w:val="center"/>
              <w:rPr>
                <w:b/>
                <w:bCs/>
                <w:szCs w:val="21"/>
              </w:rPr>
            </w:pPr>
            <w:r w:rsidRPr="001F10BC">
              <w:rPr>
                <w:b/>
                <w:bCs/>
                <w:szCs w:val="21"/>
              </w:rPr>
              <w:t>削减量</w:t>
            </w:r>
            <w:r w:rsidRPr="001F10BC">
              <w:rPr>
                <w:b/>
                <w:bCs/>
                <w:szCs w:val="21"/>
              </w:rPr>
              <w:t>t/a</w:t>
            </w:r>
          </w:p>
        </w:tc>
        <w:tc>
          <w:tcPr>
            <w:tcW w:w="517" w:type="pct"/>
            <w:vMerge w:val="restart"/>
            <w:vAlign w:val="center"/>
          </w:tcPr>
          <w:p w14:paraId="0E37780D" w14:textId="4631CCC3" w:rsidR="001F10BC" w:rsidRPr="001F10BC" w:rsidRDefault="001F10BC" w:rsidP="001F10BC">
            <w:pPr>
              <w:adjustRightInd w:val="0"/>
              <w:snapToGrid w:val="0"/>
              <w:jc w:val="center"/>
              <w:rPr>
                <w:b/>
                <w:bCs/>
                <w:szCs w:val="21"/>
              </w:rPr>
            </w:pPr>
            <w:r w:rsidRPr="001F10BC">
              <w:rPr>
                <w:b/>
                <w:bCs/>
                <w:szCs w:val="21"/>
              </w:rPr>
              <w:t>合计排放量</w:t>
            </w:r>
            <w:r w:rsidRPr="001F10BC">
              <w:rPr>
                <w:b/>
                <w:bCs/>
                <w:szCs w:val="21"/>
              </w:rPr>
              <w:t>t/a</w:t>
            </w:r>
          </w:p>
        </w:tc>
      </w:tr>
      <w:tr w:rsidR="001F10BC" w:rsidRPr="001F10BC" w14:paraId="42B3AF91" w14:textId="77777777" w:rsidTr="00AB636F">
        <w:trPr>
          <w:trHeight w:val="340"/>
          <w:jc w:val="center"/>
        </w:trPr>
        <w:tc>
          <w:tcPr>
            <w:tcW w:w="635" w:type="pct"/>
            <w:vMerge/>
            <w:vAlign w:val="center"/>
          </w:tcPr>
          <w:p w14:paraId="421E9177" w14:textId="77777777" w:rsidR="001F10BC" w:rsidRPr="001F10BC" w:rsidRDefault="001F10BC" w:rsidP="001F10BC">
            <w:pPr>
              <w:widowControl/>
              <w:jc w:val="center"/>
              <w:rPr>
                <w:b/>
                <w:bCs/>
                <w:szCs w:val="21"/>
              </w:rPr>
            </w:pPr>
          </w:p>
        </w:tc>
        <w:tc>
          <w:tcPr>
            <w:tcW w:w="328" w:type="pct"/>
            <w:vMerge/>
            <w:vAlign w:val="center"/>
          </w:tcPr>
          <w:p w14:paraId="29BF5ED8" w14:textId="77777777" w:rsidR="001F10BC" w:rsidRPr="001F10BC" w:rsidRDefault="001F10BC" w:rsidP="001F10BC">
            <w:pPr>
              <w:widowControl/>
              <w:jc w:val="center"/>
              <w:rPr>
                <w:b/>
                <w:bCs/>
                <w:szCs w:val="21"/>
              </w:rPr>
            </w:pPr>
          </w:p>
        </w:tc>
        <w:tc>
          <w:tcPr>
            <w:tcW w:w="432" w:type="pct"/>
            <w:vMerge/>
            <w:vAlign w:val="center"/>
          </w:tcPr>
          <w:p w14:paraId="2DA656E4" w14:textId="77777777" w:rsidR="001F10BC" w:rsidRPr="001F10BC" w:rsidRDefault="001F10BC" w:rsidP="001F10BC">
            <w:pPr>
              <w:widowControl/>
              <w:jc w:val="center"/>
              <w:rPr>
                <w:szCs w:val="21"/>
              </w:rPr>
            </w:pPr>
          </w:p>
        </w:tc>
        <w:tc>
          <w:tcPr>
            <w:tcW w:w="544" w:type="pct"/>
            <w:vMerge/>
            <w:vAlign w:val="center"/>
          </w:tcPr>
          <w:p w14:paraId="61603B2C" w14:textId="77777777" w:rsidR="001F10BC" w:rsidRPr="001F10BC" w:rsidRDefault="001F10BC" w:rsidP="001F10BC">
            <w:pPr>
              <w:widowControl/>
              <w:jc w:val="center"/>
              <w:rPr>
                <w:b/>
                <w:bCs/>
                <w:szCs w:val="21"/>
              </w:rPr>
            </w:pPr>
          </w:p>
        </w:tc>
        <w:tc>
          <w:tcPr>
            <w:tcW w:w="388" w:type="pct"/>
            <w:vAlign w:val="center"/>
          </w:tcPr>
          <w:p w14:paraId="43CAF8BA" w14:textId="77777777" w:rsidR="001F10BC" w:rsidRPr="001F10BC" w:rsidRDefault="001F10BC" w:rsidP="001F10BC">
            <w:pPr>
              <w:adjustRightInd w:val="0"/>
              <w:snapToGrid w:val="0"/>
              <w:jc w:val="center"/>
              <w:rPr>
                <w:b/>
                <w:bCs/>
                <w:szCs w:val="21"/>
              </w:rPr>
            </w:pPr>
            <w:r w:rsidRPr="001F10BC">
              <w:rPr>
                <w:b/>
                <w:bCs/>
                <w:szCs w:val="21"/>
              </w:rPr>
              <w:t>排放量</w:t>
            </w:r>
          </w:p>
          <w:p w14:paraId="5CB4C711" w14:textId="77777777" w:rsidR="001F10BC" w:rsidRPr="001F10BC" w:rsidRDefault="001F10BC" w:rsidP="001F10BC">
            <w:pPr>
              <w:adjustRightInd w:val="0"/>
              <w:snapToGrid w:val="0"/>
              <w:jc w:val="center"/>
              <w:rPr>
                <w:b/>
                <w:bCs/>
                <w:szCs w:val="21"/>
              </w:rPr>
            </w:pPr>
            <w:r w:rsidRPr="001F10BC">
              <w:rPr>
                <w:b/>
                <w:bCs/>
                <w:szCs w:val="21"/>
              </w:rPr>
              <w:t>t/a</w:t>
            </w:r>
          </w:p>
        </w:tc>
        <w:tc>
          <w:tcPr>
            <w:tcW w:w="572" w:type="pct"/>
            <w:vAlign w:val="center"/>
          </w:tcPr>
          <w:p w14:paraId="1E45CCAA" w14:textId="77777777" w:rsidR="001F10BC" w:rsidRPr="001F10BC" w:rsidRDefault="001F10BC" w:rsidP="001F10BC">
            <w:pPr>
              <w:adjustRightInd w:val="0"/>
              <w:snapToGrid w:val="0"/>
              <w:jc w:val="center"/>
              <w:rPr>
                <w:b/>
                <w:bCs/>
                <w:szCs w:val="21"/>
              </w:rPr>
            </w:pPr>
            <w:r w:rsidRPr="001F10BC">
              <w:rPr>
                <w:b/>
                <w:bCs/>
                <w:szCs w:val="21"/>
              </w:rPr>
              <w:t>排放速率</w:t>
            </w:r>
            <w:r w:rsidRPr="001F10BC">
              <w:rPr>
                <w:b/>
                <w:bCs/>
                <w:szCs w:val="21"/>
              </w:rPr>
              <w:t>kg/h</w:t>
            </w:r>
          </w:p>
        </w:tc>
        <w:tc>
          <w:tcPr>
            <w:tcW w:w="347" w:type="pct"/>
            <w:vAlign w:val="center"/>
          </w:tcPr>
          <w:p w14:paraId="27B71EAC" w14:textId="009063FF" w:rsidR="001F10BC" w:rsidRPr="001F10BC" w:rsidRDefault="001F10BC" w:rsidP="001F10BC">
            <w:pPr>
              <w:adjustRightInd w:val="0"/>
              <w:snapToGrid w:val="0"/>
              <w:jc w:val="center"/>
              <w:rPr>
                <w:b/>
                <w:bCs/>
                <w:szCs w:val="21"/>
              </w:rPr>
            </w:pPr>
            <w:r w:rsidRPr="001F10BC">
              <w:rPr>
                <w:b/>
                <w:bCs/>
                <w:szCs w:val="21"/>
              </w:rPr>
              <w:t>排放量</w:t>
            </w:r>
            <w:r w:rsidRPr="001F10BC">
              <w:rPr>
                <w:b/>
                <w:bCs/>
                <w:szCs w:val="21"/>
              </w:rPr>
              <w:t>t/a</w:t>
            </w:r>
          </w:p>
        </w:tc>
        <w:tc>
          <w:tcPr>
            <w:tcW w:w="432" w:type="pct"/>
            <w:vAlign w:val="center"/>
          </w:tcPr>
          <w:p w14:paraId="71CE9DDD" w14:textId="7EA7A5CB" w:rsidR="001F10BC" w:rsidRPr="001F10BC" w:rsidRDefault="001F10BC" w:rsidP="001F10BC">
            <w:pPr>
              <w:adjustRightInd w:val="0"/>
              <w:snapToGrid w:val="0"/>
              <w:jc w:val="center"/>
              <w:rPr>
                <w:b/>
                <w:bCs/>
                <w:szCs w:val="21"/>
              </w:rPr>
            </w:pPr>
            <w:r w:rsidRPr="001F10BC">
              <w:rPr>
                <w:b/>
                <w:bCs/>
                <w:szCs w:val="21"/>
              </w:rPr>
              <w:t>排放速率</w:t>
            </w:r>
            <w:r w:rsidRPr="001F10BC">
              <w:rPr>
                <w:b/>
                <w:bCs/>
                <w:szCs w:val="21"/>
              </w:rPr>
              <w:t>kg/h</w:t>
            </w:r>
          </w:p>
        </w:tc>
        <w:tc>
          <w:tcPr>
            <w:tcW w:w="455" w:type="pct"/>
            <w:vAlign w:val="center"/>
          </w:tcPr>
          <w:p w14:paraId="570A2B1C" w14:textId="3E58DBDE" w:rsidR="001F10BC" w:rsidRPr="001F10BC" w:rsidRDefault="001F10BC" w:rsidP="001F10BC">
            <w:pPr>
              <w:adjustRightInd w:val="0"/>
              <w:snapToGrid w:val="0"/>
              <w:jc w:val="center"/>
              <w:rPr>
                <w:b/>
                <w:bCs/>
                <w:szCs w:val="21"/>
              </w:rPr>
            </w:pPr>
            <w:r w:rsidRPr="001F10BC">
              <w:rPr>
                <w:b/>
                <w:bCs/>
                <w:szCs w:val="21"/>
              </w:rPr>
              <w:t>排放浓度</w:t>
            </w:r>
            <w:r w:rsidRPr="001F10BC">
              <w:rPr>
                <w:b/>
                <w:bCs/>
                <w:szCs w:val="21"/>
              </w:rPr>
              <w:t>mg/m</w:t>
            </w:r>
            <w:r w:rsidRPr="001F10BC">
              <w:rPr>
                <w:b/>
                <w:bCs/>
                <w:szCs w:val="21"/>
                <w:vertAlign w:val="superscript"/>
              </w:rPr>
              <w:t>3</w:t>
            </w:r>
          </w:p>
        </w:tc>
        <w:tc>
          <w:tcPr>
            <w:tcW w:w="347" w:type="pct"/>
            <w:vMerge/>
            <w:vAlign w:val="center"/>
          </w:tcPr>
          <w:p w14:paraId="3C24BDF8" w14:textId="77777777" w:rsidR="001F10BC" w:rsidRPr="001F10BC" w:rsidRDefault="001F10BC" w:rsidP="001F10BC">
            <w:pPr>
              <w:widowControl/>
              <w:jc w:val="center"/>
              <w:rPr>
                <w:b/>
                <w:bCs/>
                <w:szCs w:val="21"/>
              </w:rPr>
            </w:pPr>
          </w:p>
        </w:tc>
        <w:tc>
          <w:tcPr>
            <w:tcW w:w="517" w:type="pct"/>
            <w:vMerge/>
            <w:vAlign w:val="center"/>
          </w:tcPr>
          <w:p w14:paraId="6898A30A" w14:textId="77777777" w:rsidR="001F10BC" w:rsidRPr="001F10BC" w:rsidRDefault="001F10BC" w:rsidP="001F10BC">
            <w:pPr>
              <w:widowControl/>
              <w:jc w:val="center"/>
              <w:rPr>
                <w:b/>
                <w:bCs/>
                <w:szCs w:val="21"/>
              </w:rPr>
            </w:pPr>
          </w:p>
        </w:tc>
      </w:tr>
      <w:tr w:rsidR="001F10BC" w:rsidRPr="001F10BC" w14:paraId="0030CADB" w14:textId="77777777" w:rsidTr="00AB636F">
        <w:trPr>
          <w:trHeight w:val="340"/>
          <w:jc w:val="center"/>
        </w:trPr>
        <w:tc>
          <w:tcPr>
            <w:tcW w:w="635" w:type="pct"/>
            <w:vAlign w:val="center"/>
          </w:tcPr>
          <w:p w14:paraId="02632DF6" w14:textId="77777777" w:rsidR="001F10BC" w:rsidRPr="001F10BC" w:rsidRDefault="001F10BC" w:rsidP="001F10BC">
            <w:pPr>
              <w:widowControl/>
              <w:jc w:val="center"/>
              <w:textAlignment w:val="center"/>
              <w:rPr>
                <w:szCs w:val="21"/>
              </w:rPr>
            </w:pPr>
            <w:r w:rsidRPr="001F10BC">
              <w:rPr>
                <w:kern w:val="0"/>
                <w:szCs w:val="21"/>
                <w:lang w:bidi="ar"/>
              </w:rPr>
              <w:t>粉尘</w:t>
            </w:r>
          </w:p>
        </w:tc>
        <w:tc>
          <w:tcPr>
            <w:tcW w:w="550" w:type="dxa"/>
            <w:vAlign w:val="center"/>
          </w:tcPr>
          <w:p w14:paraId="31E6F981" w14:textId="65914AA1" w:rsidR="001F10BC" w:rsidRPr="001F10BC" w:rsidRDefault="00990FE7" w:rsidP="001F10BC">
            <w:pPr>
              <w:widowControl/>
              <w:jc w:val="center"/>
              <w:textAlignment w:val="center"/>
              <w:rPr>
                <w:kern w:val="0"/>
                <w:szCs w:val="21"/>
                <w:lang w:bidi="ar"/>
              </w:rPr>
            </w:pPr>
            <w:r w:rsidRPr="00990FE7">
              <w:rPr>
                <w:kern w:val="0"/>
                <w:szCs w:val="21"/>
                <w:lang w:bidi="ar"/>
              </w:rPr>
              <w:t>0.588</w:t>
            </w:r>
          </w:p>
        </w:tc>
        <w:tc>
          <w:tcPr>
            <w:tcW w:w="725" w:type="dxa"/>
            <w:vAlign w:val="center"/>
          </w:tcPr>
          <w:p w14:paraId="04FE9A1E" w14:textId="6286BC50" w:rsidR="001F10BC" w:rsidRPr="001F10BC" w:rsidRDefault="00990FE7" w:rsidP="001F10BC">
            <w:pPr>
              <w:widowControl/>
              <w:jc w:val="center"/>
              <w:textAlignment w:val="center"/>
              <w:rPr>
                <w:kern w:val="0"/>
                <w:szCs w:val="21"/>
                <w:lang w:bidi="ar"/>
              </w:rPr>
            </w:pPr>
            <w:r>
              <w:rPr>
                <w:rFonts w:hint="eastAsia"/>
                <w:kern w:val="0"/>
                <w:szCs w:val="21"/>
                <w:lang w:bidi="ar"/>
              </w:rPr>
              <w:t>0</w:t>
            </w:r>
            <w:r>
              <w:rPr>
                <w:kern w:val="0"/>
                <w:szCs w:val="21"/>
                <w:lang w:bidi="ar"/>
              </w:rPr>
              <w:t>.294</w:t>
            </w:r>
          </w:p>
        </w:tc>
        <w:tc>
          <w:tcPr>
            <w:tcW w:w="544" w:type="pct"/>
            <w:vAlign w:val="center"/>
          </w:tcPr>
          <w:p w14:paraId="366B299F" w14:textId="77777777" w:rsidR="001F10BC" w:rsidRPr="001F10BC" w:rsidRDefault="001F10BC" w:rsidP="001F10BC">
            <w:pPr>
              <w:adjustRightInd w:val="0"/>
              <w:snapToGrid w:val="0"/>
              <w:jc w:val="center"/>
              <w:rPr>
                <w:szCs w:val="21"/>
              </w:rPr>
            </w:pPr>
            <w:r w:rsidRPr="001F10BC">
              <w:rPr>
                <w:szCs w:val="21"/>
              </w:rPr>
              <w:t>DA001</w:t>
            </w:r>
          </w:p>
        </w:tc>
        <w:tc>
          <w:tcPr>
            <w:tcW w:w="651" w:type="dxa"/>
            <w:vAlign w:val="center"/>
          </w:tcPr>
          <w:p w14:paraId="48287F7E" w14:textId="5045C6C4" w:rsidR="001F10BC" w:rsidRPr="001F10BC" w:rsidRDefault="00990FE7" w:rsidP="001F10BC">
            <w:pPr>
              <w:widowControl/>
              <w:jc w:val="center"/>
              <w:textAlignment w:val="center"/>
              <w:rPr>
                <w:szCs w:val="21"/>
              </w:rPr>
            </w:pPr>
            <w:r>
              <w:rPr>
                <w:rFonts w:hint="eastAsia"/>
                <w:szCs w:val="21"/>
              </w:rPr>
              <w:t>0</w:t>
            </w:r>
            <w:r>
              <w:rPr>
                <w:szCs w:val="21"/>
              </w:rPr>
              <w:t>.088</w:t>
            </w:r>
          </w:p>
        </w:tc>
        <w:tc>
          <w:tcPr>
            <w:tcW w:w="959" w:type="dxa"/>
            <w:vAlign w:val="center"/>
          </w:tcPr>
          <w:p w14:paraId="54AFF098" w14:textId="4A385C34" w:rsidR="001F10BC" w:rsidRPr="001F10BC" w:rsidRDefault="00990FE7" w:rsidP="001F10BC">
            <w:pPr>
              <w:widowControl/>
              <w:jc w:val="center"/>
              <w:textAlignment w:val="center"/>
              <w:rPr>
                <w:szCs w:val="21"/>
              </w:rPr>
            </w:pPr>
            <w:r>
              <w:rPr>
                <w:rFonts w:hint="eastAsia"/>
                <w:szCs w:val="21"/>
              </w:rPr>
              <w:t>0</w:t>
            </w:r>
            <w:r>
              <w:rPr>
                <w:szCs w:val="21"/>
              </w:rPr>
              <w:t>.044</w:t>
            </w:r>
          </w:p>
        </w:tc>
        <w:tc>
          <w:tcPr>
            <w:tcW w:w="582" w:type="dxa"/>
            <w:vAlign w:val="center"/>
          </w:tcPr>
          <w:p w14:paraId="7CADDFAA" w14:textId="114C3432" w:rsidR="001F10BC" w:rsidRPr="001F10BC" w:rsidRDefault="00990FE7" w:rsidP="001F10BC">
            <w:pPr>
              <w:widowControl/>
              <w:jc w:val="center"/>
              <w:textAlignment w:val="center"/>
              <w:rPr>
                <w:szCs w:val="21"/>
              </w:rPr>
            </w:pPr>
            <w:r>
              <w:rPr>
                <w:rFonts w:hint="eastAsia"/>
                <w:szCs w:val="21"/>
              </w:rPr>
              <w:t>0</w:t>
            </w:r>
            <w:r>
              <w:rPr>
                <w:szCs w:val="21"/>
              </w:rPr>
              <w:t>.050</w:t>
            </w:r>
          </w:p>
        </w:tc>
        <w:tc>
          <w:tcPr>
            <w:tcW w:w="725" w:type="dxa"/>
            <w:vAlign w:val="center"/>
          </w:tcPr>
          <w:p w14:paraId="356A84E7" w14:textId="43C869DC" w:rsidR="001F10BC" w:rsidRPr="001F10BC" w:rsidRDefault="00990FE7" w:rsidP="001F10BC">
            <w:pPr>
              <w:widowControl/>
              <w:jc w:val="center"/>
              <w:textAlignment w:val="center"/>
              <w:rPr>
                <w:szCs w:val="21"/>
              </w:rPr>
            </w:pPr>
            <w:r>
              <w:rPr>
                <w:rFonts w:hint="eastAsia"/>
                <w:szCs w:val="21"/>
              </w:rPr>
              <w:t>0</w:t>
            </w:r>
            <w:r>
              <w:rPr>
                <w:szCs w:val="21"/>
              </w:rPr>
              <w:t>.025</w:t>
            </w:r>
          </w:p>
        </w:tc>
        <w:tc>
          <w:tcPr>
            <w:tcW w:w="763" w:type="dxa"/>
            <w:vAlign w:val="center"/>
          </w:tcPr>
          <w:p w14:paraId="52796D68" w14:textId="0B0C9DC3" w:rsidR="001F10BC" w:rsidRPr="001F10BC" w:rsidRDefault="00990FE7" w:rsidP="001F10BC">
            <w:pPr>
              <w:widowControl/>
              <w:jc w:val="center"/>
              <w:textAlignment w:val="center"/>
              <w:rPr>
                <w:szCs w:val="21"/>
              </w:rPr>
            </w:pPr>
            <w:r>
              <w:rPr>
                <w:rFonts w:hint="eastAsia"/>
                <w:szCs w:val="21"/>
              </w:rPr>
              <w:t>2</w:t>
            </w:r>
            <w:r>
              <w:rPr>
                <w:szCs w:val="21"/>
              </w:rPr>
              <w:t>.5</w:t>
            </w:r>
          </w:p>
        </w:tc>
        <w:tc>
          <w:tcPr>
            <w:tcW w:w="582" w:type="dxa"/>
            <w:vAlign w:val="center"/>
          </w:tcPr>
          <w:p w14:paraId="1767004E" w14:textId="04DDE796" w:rsidR="001F10BC" w:rsidRPr="001F10BC" w:rsidRDefault="00990FE7" w:rsidP="001F10BC">
            <w:pPr>
              <w:widowControl/>
              <w:jc w:val="center"/>
              <w:textAlignment w:val="center"/>
              <w:rPr>
                <w:szCs w:val="21"/>
              </w:rPr>
            </w:pPr>
            <w:r>
              <w:rPr>
                <w:rFonts w:hint="eastAsia"/>
                <w:szCs w:val="21"/>
              </w:rPr>
              <w:t>0</w:t>
            </w:r>
            <w:r>
              <w:rPr>
                <w:szCs w:val="21"/>
              </w:rPr>
              <w:t>.45</w:t>
            </w:r>
          </w:p>
        </w:tc>
        <w:tc>
          <w:tcPr>
            <w:tcW w:w="867" w:type="dxa"/>
            <w:vAlign w:val="center"/>
          </w:tcPr>
          <w:p w14:paraId="65837BC9" w14:textId="71EFCBAC" w:rsidR="001F10BC" w:rsidRPr="001F10BC" w:rsidRDefault="00990FE7" w:rsidP="001F10BC">
            <w:pPr>
              <w:widowControl/>
              <w:jc w:val="center"/>
              <w:textAlignment w:val="center"/>
              <w:rPr>
                <w:szCs w:val="21"/>
              </w:rPr>
            </w:pPr>
            <w:r>
              <w:rPr>
                <w:rFonts w:hint="eastAsia"/>
                <w:szCs w:val="21"/>
              </w:rPr>
              <w:t>0</w:t>
            </w:r>
            <w:r>
              <w:rPr>
                <w:szCs w:val="21"/>
              </w:rPr>
              <w:t>.138</w:t>
            </w:r>
          </w:p>
        </w:tc>
      </w:tr>
    </w:tbl>
    <w:bookmarkEnd w:id="67"/>
    <w:p w14:paraId="2BFD7C16" w14:textId="77777777" w:rsidR="003B695E" w:rsidRPr="00E169A8" w:rsidRDefault="003B695E" w:rsidP="003B695E">
      <w:pPr>
        <w:spacing w:line="360" w:lineRule="auto"/>
        <w:ind w:firstLineChars="200" w:firstLine="482"/>
        <w:rPr>
          <w:b/>
          <w:bCs/>
          <w:sz w:val="24"/>
        </w:rPr>
      </w:pPr>
      <w:r w:rsidRPr="00E169A8">
        <w:rPr>
          <w:b/>
          <w:bCs/>
          <w:sz w:val="24"/>
        </w:rPr>
        <w:t>2</w:t>
      </w:r>
      <w:r w:rsidRPr="00E169A8">
        <w:rPr>
          <w:b/>
          <w:bCs/>
          <w:sz w:val="24"/>
        </w:rPr>
        <w:t>、废水</w:t>
      </w:r>
    </w:p>
    <w:p w14:paraId="368E34C1" w14:textId="77777777" w:rsidR="003B695E" w:rsidRPr="00E169A8" w:rsidRDefault="003B695E" w:rsidP="003B695E">
      <w:pPr>
        <w:spacing w:line="360" w:lineRule="auto"/>
        <w:ind w:firstLineChars="200" w:firstLine="480"/>
        <w:rPr>
          <w:sz w:val="24"/>
        </w:rPr>
      </w:pPr>
      <w:r w:rsidRPr="00E169A8">
        <w:rPr>
          <w:sz w:val="24"/>
        </w:rPr>
        <w:t>本项目无生产用水，产生的废水主要为员工生活污水。</w:t>
      </w:r>
    </w:p>
    <w:p w14:paraId="088AA503" w14:textId="77777777" w:rsidR="003B695E" w:rsidRPr="00E169A8" w:rsidRDefault="003B695E" w:rsidP="003B695E">
      <w:pPr>
        <w:spacing w:line="360" w:lineRule="auto"/>
        <w:ind w:firstLineChars="200" w:firstLine="480"/>
        <w:rPr>
          <w:sz w:val="24"/>
        </w:rPr>
      </w:pPr>
      <w:r w:rsidRPr="00E169A8">
        <w:rPr>
          <w:sz w:val="24"/>
        </w:rPr>
        <w:t>项目员工人数为</w:t>
      </w:r>
      <w:r w:rsidRPr="00E169A8">
        <w:rPr>
          <w:sz w:val="24"/>
        </w:rPr>
        <w:t>10</w:t>
      </w:r>
      <w:r w:rsidRPr="00E169A8">
        <w:rPr>
          <w:sz w:val="24"/>
        </w:rPr>
        <w:t>人，厂内不设食宿，人均生活用水量按</w:t>
      </w:r>
      <w:r w:rsidRPr="00E169A8">
        <w:rPr>
          <w:sz w:val="24"/>
        </w:rPr>
        <w:t>50L/d</w:t>
      </w:r>
      <w:r w:rsidRPr="00E169A8">
        <w:rPr>
          <w:sz w:val="24"/>
        </w:rPr>
        <w:t>计，全年工作时间</w:t>
      </w:r>
      <w:r w:rsidRPr="00E169A8">
        <w:rPr>
          <w:sz w:val="24"/>
        </w:rPr>
        <w:t>250</w:t>
      </w:r>
      <w:r w:rsidRPr="00E169A8">
        <w:rPr>
          <w:sz w:val="24"/>
        </w:rPr>
        <w:t>天，则员工生活用水量约</w:t>
      </w:r>
      <w:r w:rsidRPr="00E169A8">
        <w:rPr>
          <w:sz w:val="24"/>
        </w:rPr>
        <w:t>125t/a</w:t>
      </w:r>
      <w:r w:rsidRPr="00E169A8">
        <w:rPr>
          <w:sz w:val="24"/>
        </w:rPr>
        <w:t>，生活污水排放量以用水量的</w:t>
      </w:r>
      <w:r w:rsidRPr="00E169A8">
        <w:rPr>
          <w:sz w:val="24"/>
        </w:rPr>
        <w:t>85%</w:t>
      </w:r>
      <w:r w:rsidRPr="00E169A8">
        <w:rPr>
          <w:sz w:val="24"/>
        </w:rPr>
        <w:t>计，预计生活污水产生量约为</w:t>
      </w:r>
      <w:r w:rsidRPr="00E169A8">
        <w:rPr>
          <w:sz w:val="24"/>
        </w:rPr>
        <w:t>106.25t/a</w:t>
      </w:r>
      <w:r w:rsidRPr="00E169A8">
        <w:rPr>
          <w:sz w:val="24"/>
        </w:rPr>
        <w:t>，参考《排放源统计调查产排污核算方法和系数手册</w:t>
      </w:r>
      <w:r w:rsidRPr="00E169A8">
        <w:rPr>
          <w:sz w:val="24"/>
        </w:rPr>
        <w:t>-</w:t>
      </w:r>
      <w:r w:rsidRPr="00E169A8">
        <w:rPr>
          <w:sz w:val="24"/>
        </w:rPr>
        <w:t>附表</w:t>
      </w:r>
      <w:r w:rsidRPr="00E169A8">
        <w:rPr>
          <w:sz w:val="24"/>
        </w:rPr>
        <w:lastRenderedPageBreak/>
        <w:t>1</w:t>
      </w:r>
      <w:r w:rsidRPr="00E169A8">
        <w:rPr>
          <w:sz w:val="24"/>
        </w:rPr>
        <w:t>生活污染源产排污系数手册》，生活污水水质为</w:t>
      </w:r>
      <w:r w:rsidRPr="00E169A8">
        <w:rPr>
          <w:sz w:val="24"/>
        </w:rPr>
        <w:t>COD</w:t>
      </w:r>
      <w:r w:rsidRPr="00E169A8">
        <w:rPr>
          <w:sz w:val="24"/>
          <w:vertAlign w:val="subscript"/>
        </w:rPr>
        <w:t>Cr</w:t>
      </w:r>
      <w:r w:rsidRPr="00E169A8">
        <w:rPr>
          <w:sz w:val="24"/>
        </w:rPr>
        <w:t>340mg/L</w:t>
      </w:r>
      <w:r w:rsidRPr="00E169A8">
        <w:rPr>
          <w:sz w:val="24"/>
        </w:rPr>
        <w:t>、</w:t>
      </w:r>
      <w:r w:rsidRPr="00E169A8">
        <w:rPr>
          <w:sz w:val="24"/>
        </w:rPr>
        <w:t>NH</w:t>
      </w:r>
      <w:r w:rsidRPr="00E169A8">
        <w:rPr>
          <w:sz w:val="24"/>
          <w:vertAlign w:val="subscript"/>
        </w:rPr>
        <w:t>3</w:t>
      </w:r>
      <w:r w:rsidRPr="00E169A8">
        <w:rPr>
          <w:sz w:val="24"/>
        </w:rPr>
        <w:t>-N33mg/L</w:t>
      </w:r>
      <w:r w:rsidRPr="00E169A8">
        <w:rPr>
          <w:sz w:val="24"/>
        </w:rPr>
        <w:t>。</w:t>
      </w:r>
    </w:p>
    <w:p w14:paraId="49E90FD9" w14:textId="5979C9A7" w:rsidR="003B695E" w:rsidRPr="00E169A8" w:rsidRDefault="003B695E" w:rsidP="003B695E">
      <w:pPr>
        <w:spacing w:line="360" w:lineRule="auto"/>
        <w:ind w:firstLineChars="200" w:firstLine="480"/>
        <w:rPr>
          <w:sz w:val="24"/>
        </w:rPr>
      </w:pPr>
      <w:r w:rsidRPr="00E169A8">
        <w:rPr>
          <w:sz w:val="24"/>
        </w:rPr>
        <w:t>项目</w:t>
      </w:r>
      <w:proofErr w:type="gramStart"/>
      <w:r w:rsidRPr="00E169A8">
        <w:rPr>
          <w:sz w:val="24"/>
        </w:rPr>
        <w:t>生活污水经出租方</w:t>
      </w:r>
      <w:proofErr w:type="gramEnd"/>
      <w:r w:rsidRPr="00E169A8">
        <w:rPr>
          <w:sz w:val="24"/>
        </w:rPr>
        <w:t>化粪池预处理后达到《污水综合排放标准》（</w:t>
      </w:r>
      <w:r w:rsidRPr="00E169A8">
        <w:rPr>
          <w:sz w:val="24"/>
        </w:rPr>
        <w:t>GB8978-1996</w:t>
      </w:r>
      <w:r w:rsidRPr="00E169A8">
        <w:rPr>
          <w:sz w:val="24"/>
        </w:rPr>
        <w:t>）三级标准后排</w:t>
      </w:r>
      <w:proofErr w:type="gramStart"/>
      <w:r w:rsidRPr="00E169A8">
        <w:rPr>
          <w:sz w:val="24"/>
        </w:rPr>
        <w:t>入区域</w:t>
      </w:r>
      <w:proofErr w:type="gramEnd"/>
      <w:r w:rsidRPr="00E169A8">
        <w:rPr>
          <w:sz w:val="24"/>
        </w:rPr>
        <w:t>污水收集管网，最终送嘉兴联合污水处理有限公司处理达到</w:t>
      </w:r>
      <w:r w:rsidR="005311F4" w:rsidRPr="00235479">
        <w:rPr>
          <w:rFonts w:hint="eastAsia"/>
          <w:bCs/>
          <w:sz w:val="24"/>
        </w:rPr>
        <w:t>《城镇污水处理厂主要水污染物排放标准》（</w:t>
      </w:r>
      <w:r w:rsidR="005311F4" w:rsidRPr="00235479">
        <w:rPr>
          <w:rFonts w:hint="eastAsia"/>
          <w:bCs/>
          <w:sz w:val="24"/>
        </w:rPr>
        <w:t>DB33/2169-2018</w:t>
      </w:r>
      <w:r w:rsidR="005311F4" w:rsidRPr="00235479">
        <w:rPr>
          <w:rFonts w:hint="eastAsia"/>
          <w:bCs/>
          <w:sz w:val="24"/>
        </w:rPr>
        <w:t>）中表</w:t>
      </w:r>
      <w:r w:rsidR="005311F4" w:rsidRPr="00235479">
        <w:rPr>
          <w:rFonts w:hint="eastAsia"/>
          <w:bCs/>
          <w:sz w:val="24"/>
        </w:rPr>
        <w:t>1</w:t>
      </w:r>
      <w:r w:rsidR="005311F4" w:rsidRPr="00235479">
        <w:rPr>
          <w:rFonts w:hint="eastAsia"/>
          <w:bCs/>
          <w:sz w:val="24"/>
        </w:rPr>
        <w:t>现有城镇污水处理厂主要水污染物排放限值</w:t>
      </w:r>
      <w:r w:rsidR="005311F4" w:rsidRPr="00235479">
        <w:rPr>
          <w:rFonts w:hint="eastAsia"/>
          <w:bCs/>
          <w:sz w:val="24"/>
        </w:rPr>
        <w:t>(</w:t>
      </w:r>
      <w:proofErr w:type="spellStart"/>
      <w:r w:rsidR="005311F4" w:rsidRPr="00235479">
        <w:rPr>
          <w:rFonts w:hint="eastAsia"/>
          <w:bCs/>
          <w:sz w:val="24"/>
        </w:rPr>
        <w:t>COD</w:t>
      </w:r>
      <w:r w:rsidR="005311F4" w:rsidRPr="00235479">
        <w:rPr>
          <w:rFonts w:hint="eastAsia"/>
          <w:bCs/>
          <w:sz w:val="24"/>
          <w:vertAlign w:val="subscript"/>
        </w:rPr>
        <w:t>Cr</w:t>
      </w:r>
      <w:proofErr w:type="spellEnd"/>
      <w:r w:rsidR="005311F4" w:rsidRPr="00235479">
        <w:rPr>
          <w:rFonts w:hint="eastAsia"/>
          <w:bCs/>
          <w:sz w:val="24"/>
        </w:rPr>
        <w:t>≤</w:t>
      </w:r>
      <w:r w:rsidR="005311F4" w:rsidRPr="00235479">
        <w:rPr>
          <w:rFonts w:hint="eastAsia"/>
          <w:bCs/>
          <w:sz w:val="24"/>
        </w:rPr>
        <w:t>40mg/L</w:t>
      </w:r>
      <w:r w:rsidR="005311F4" w:rsidRPr="00235479">
        <w:rPr>
          <w:rFonts w:hint="eastAsia"/>
          <w:bCs/>
          <w:sz w:val="24"/>
        </w:rPr>
        <w:t>、</w:t>
      </w:r>
      <w:r w:rsidR="005311F4" w:rsidRPr="00235479">
        <w:rPr>
          <w:rFonts w:hint="eastAsia"/>
          <w:bCs/>
          <w:sz w:val="24"/>
        </w:rPr>
        <w:t>NH</w:t>
      </w:r>
      <w:r w:rsidR="005311F4" w:rsidRPr="00235479">
        <w:rPr>
          <w:rFonts w:hint="eastAsia"/>
          <w:bCs/>
          <w:sz w:val="24"/>
          <w:vertAlign w:val="subscript"/>
        </w:rPr>
        <w:t>3</w:t>
      </w:r>
      <w:r w:rsidR="005311F4" w:rsidRPr="00235479">
        <w:rPr>
          <w:rFonts w:hint="eastAsia"/>
          <w:bCs/>
          <w:sz w:val="24"/>
        </w:rPr>
        <w:t>-N</w:t>
      </w:r>
      <w:r w:rsidR="005311F4" w:rsidRPr="00235479">
        <w:rPr>
          <w:rFonts w:hint="eastAsia"/>
          <w:bCs/>
          <w:sz w:val="24"/>
        </w:rPr>
        <w:t>≤</w:t>
      </w:r>
      <w:r w:rsidR="005311F4" w:rsidRPr="00235479">
        <w:rPr>
          <w:rFonts w:hint="eastAsia"/>
          <w:bCs/>
          <w:sz w:val="24"/>
        </w:rPr>
        <w:t>2mg/L</w:t>
      </w:r>
      <w:r w:rsidR="005311F4" w:rsidRPr="00235479">
        <w:rPr>
          <w:rFonts w:hint="eastAsia"/>
          <w:bCs/>
          <w:sz w:val="24"/>
        </w:rPr>
        <w:t>（</w:t>
      </w:r>
      <w:r w:rsidR="005311F4" w:rsidRPr="00235479">
        <w:rPr>
          <w:rFonts w:hint="eastAsia"/>
          <w:bCs/>
          <w:sz w:val="24"/>
        </w:rPr>
        <w:t>4</w:t>
      </w:r>
      <w:r w:rsidR="005311F4" w:rsidRPr="00235479">
        <w:rPr>
          <w:rFonts w:hint="eastAsia"/>
          <w:bCs/>
          <w:sz w:val="24"/>
        </w:rPr>
        <w:t>月</w:t>
      </w:r>
      <w:r w:rsidR="005311F4" w:rsidRPr="00235479">
        <w:rPr>
          <w:rFonts w:hint="eastAsia"/>
          <w:bCs/>
          <w:sz w:val="24"/>
        </w:rPr>
        <w:t>~10</w:t>
      </w:r>
      <w:r w:rsidR="005311F4" w:rsidRPr="00235479">
        <w:rPr>
          <w:rFonts w:hint="eastAsia"/>
          <w:bCs/>
          <w:sz w:val="24"/>
        </w:rPr>
        <w:t>月）或</w:t>
      </w:r>
      <w:r w:rsidR="005311F4" w:rsidRPr="00235479">
        <w:rPr>
          <w:rFonts w:hint="eastAsia"/>
          <w:bCs/>
          <w:sz w:val="24"/>
        </w:rPr>
        <w:t>4mg/L</w:t>
      </w:r>
      <w:r w:rsidR="005311F4" w:rsidRPr="00235479">
        <w:rPr>
          <w:rFonts w:hint="eastAsia"/>
          <w:bCs/>
          <w:sz w:val="24"/>
        </w:rPr>
        <w:t>（</w:t>
      </w:r>
      <w:r w:rsidR="005311F4" w:rsidRPr="00235479">
        <w:rPr>
          <w:rFonts w:hint="eastAsia"/>
          <w:bCs/>
          <w:sz w:val="24"/>
        </w:rPr>
        <w:t>11</w:t>
      </w:r>
      <w:r w:rsidR="005311F4" w:rsidRPr="00235479">
        <w:rPr>
          <w:rFonts w:hint="eastAsia"/>
          <w:bCs/>
          <w:sz w:val="24"/>
        </w:rPr>
        <w:t>月</w:t>
      </w:r>
      <w:r w:rsidR="005311F4" w:rsidRPr="00235479">
        <w:rPr>
          <w:rFonts w:hint="eastAsia"/>
          <w:bCs/>
          <w:sz w:val="24"/>
        </w:rPr>
        <w:t>~</w:t>
      </w:r>
      <w:r w:rsidR="005311F4" w:rsidRPr="00235479">
        <w:rPr>
          <w:rFonts w:hint="eastAsia"/>
          <w:bCs/>
          <w:sz w:val="24"/>
        </w:rPr>
        <w:t>次年</w:t>
      </w:r>
      <w:r w:rsidR="005311F4" w:rsidRPr="00235479">
        <w:rPr>
          <w:rFonts w:hint="eastAsia"/>
          <w:bCs/>
          <w:sz w:val="24"/>
        </w:rPr>
        <w:t>3</w:t>
      </w:r>
      <w:r w:rsidR="005311F4" w:rsidRPr="00235479">
        <w:rPr>
          <w:rFonts w:hint="eastAsia"/>
          <w:bCs/>
          <w:sz w:val="24"/>
        </w:rPr>
        <w:t>月）</w:t>
      </w:r>
      <w:r w:rsidR="005311F4" w:rsidRPr="00235479">
        <w:rPr>
          <w:rFonts w:hint="eastAsia"/>
          <w:bCs/>
          <w:sz w:val="24"/>
        </w:rPr>
        <w:t>)</w:t>
      </w:r>
      <w:r w:rsidRPr="00E169A8">
        <w:rPr>
          <w:sz w:val="24"/>
        </w:rPr>
        <w:t>后排入杭州湾，则污染物产生情况：废水量</w:t>
      </w:r>
      <w:r w:rsidRPr="00E169A8">
        <w:rPr>
          <w:sz w:val="24"/>
        </w:rPr>
        <w:t>106.25t/a</w:t>
      </w:r>
      <w:r w:rsidRPr="00E169A8">
        <w:rPr>
          <w:sz w:val="24"/>
        </w:rPr>
        <w:t>、</w:t>
      </w:r>
      <w:r w:rsidRPr="00E169A8">
        <w:rPr>
          <w:sz w:val="24"/>
        </w:rPr>
        <w:t>COD</w:t>
      </w:r>
      <w:r w:rsidRPr="00E169A8">
        <w:rPr>
          <w:sz w:val="24"/>
          <w:vertAlign w:val="subscript"/>
        </w:rPr>
        <w:t>Cr</w:t>
      </w:r>
      <w:r w:rsidRPr="00E169A8">
        <w:rPr>
          <w:sz w:val="24"/>
        </w:rPr>
        <w:t>0.004t/a</w:t>
      </w:r>
      <w:r w:rsidRPr="00E169A8">
        <w:rPr>
          <w:sz w:val="24"/>
        </w:rPr>
        <w:t>、</w:t>
      </w:r>
      <w:r w:rsidRPr="00E169A8">
        <w:rPr>
          <w:sz w:val="24"/>
        </w:rPr>
        <w:t>NH</w:t>
      </w:r>
      <w:r w:rsidRPr="00E169A8">
        <w:rPr>
          <w:sz w:val="24"/>
          <w:vertAlign w:val="subscript"/>
        </w:rPr>
        <w:t>3</w:t>
      </w:r>
      <w:r w:rsidRPr="00E169A8">
        <w:rPr>
          <w:sz w:val="24"/>
        </w:rPr>
        <w:t>-N0.0004t/a</w:t>
      </w:r>
      <w:r w:rsidRPr="00E169A8">
        <w:rPr>
          <w:sz w:val="24"/>
        </w:rPr>
        <w:t>。</w:t>
      </w:r>
    </w:p>
    <w:p w14:paraId="0D11D4AC" w14:textId="77777777" w:rsidR="003B695E" w:rsidRPr="00E169A8" w:rsidRDefault="003B695E" w:rsidP="003B695E">
      <w:pPr>
        <w:spacing w:line="360" w:lineRule="auto"/>
        <w:ind w:firstLineChars="200" w:firstLine="482"/>
        <w:rPr>
          <w:b/>
          <w:bCs/>
          <w:sz w:val="24"/>
        </w:rPr>
      </w:pPr>
      <w:r w:rsidRPr="00E169A8">
        <w:rPr>
          <w:b/>
          <w:bCs/>
          <w:sz w:val="24"/>
        </w:rPr>
        <w:t>3</w:t>
      </w:r>
      <w:r w:rsidRPr="00E169A8">
        <w:rPr>
          <w:b/>
          <w:bCs/>
          <w:sz w:val="24"/>
        </w:rPr>
        <w:t>、固废</w:t>
      </w:r>
    </w:p>
    <w:p w14:paraId="00187FFD" w14:textId="77777777" w:rsidR="003B695E" w:rsidRPr="00E169A8" w:rsidRDefault="003B695E" w:rsidP="003B695E">
      <w:pPr>
        <w:spacing w:line="360" w:lineRule="auto"/>
        <w:ind w:firstLineChars="200" w:firstLine="480"/>
        <w:rPr>
          <w:sz w:val="24"/>
        </w:rPr>
      </w:pPr>
      <w:r w:rsidRPr="00E169A8">
        <w:rPr>
          <w:sz w:val="24"/>
        </w:rPr>
        <w:t>项目主要固体废物为废边角料、不合格品、废刀片、粉尘、废布袋、废机油、废油桶、含油废抹布及员工生活垃圾等。</w:t>
      </w:r>
    </w:p>
    <w:p w14:paraId="46F2B48C" w14:textId="77777777" w:rsidR="003B695E" w:rsidRPr="00E169A8" w:rsidRDefault="003B695E" w:rsidP="003B695E">
      <w:pPr>
        <w:spacing w:line="360" w:lineRule="auto"/>
        <w:ind w:firstLineChars="200" w:firstLine="480"/>
        <w:rPr>
          <w:sz w:val="24"/>
        </w:rPr>
      </w:pPr>
      <w:r w:rsidRPr="00E169A8">
        <w:rPr>
          <w:rFonts w:hint="eastAsia"/>
          <w:sz w:val="24"/>
        </w:rPr>
        <w:t>①</w:t>
      </w:r>
      <w:r w:rsidRPr="00E169A8">
        <w:rPr>
          <w:sz w:val="24"/>
        </w:rPr>
        <w:t>废边角料</w:t>
      </w:r>
    </w:p>
    <w:p w14:paraId="68053C12" w14:textId="77777777" w:rsidR="003B695E" w:rsidRPr="00E169A8" w:rsidRDefault="003B695E" w:rsidP="003B695E">
      <w:pPr>
        <w:spacing w:line="360" w:lineRule="auto"/>
        <w:ind w:firstLineChars="200" w:firstLine="480"/>
        <w:rPr>
          <w:sz w:val="24"/>
        </w:rPr>
      </w:pPr>
      <w:r w:rsidRPr="00E169A8">
        <w:rPr>
          <w:sz w:val="24"/>
        </w:rPr>
        <w:t>根据建设单位提供资料及工艺分析，本项目在车削、雕刻等生产过程均会产生一定量的边角料，产生量约占原料用量总重量的</w:t>
      </w:r>
      <w:r w:rsidRPr="00E169A8">
        <w:rPr>
          <w:sz w:val="24"/>
        </w:rPr>
        <w:t>5%</w:t>
      </w:r>
      <w:r w:rsidRPr="00E169A8">
        <w:rPr>
          <w:sz w:val="24"/>
        </w:rPr>
        <w:t>。本项目碳纤维材料用量约为</w:t>
      </w:r>
      <w:r w:rsidRPr="00E169A8">
        <w:rPr>
          <w:sz w:val="24"/>
        </w:rPr>
        <w:t>55.5t/a</w:t>
      </w:r>
      <w:r w:rsidRPr="00E169A8">
        <w:rPr>
          <w:sz w:val="24"/>
        </w:rPr>
        <w:t>，则边角料产生量约为</w:t>
      </w:r>
      <w:r w:rsidRPr="00E169A8">
        <w:rPr>
          <w:sz w:val="24"/>
        </w:rPr>
        <w:t>2.775t/a</w:t>
      </w:r>
      <w:r w:rsidRPr="00E169A8">
        <w:rPr>
          <w:sz w:val="24"/>
        </w:rPr>
        <w:t>，收集后出售给相关企业综合利用。</w:t>
      </w:r>
    </w:p>
    <w:p w14:paraId="2BDE6485" w14:textId="77777777" w:rsidR="003B695E" w:rsidRPr="00E169A8" w:rsidRDefault="003B695E" w:rsidP="003B695E">
      <w:pPr>
        <w:spacing w:line="360" w:lineRule="auto"/>
        <w:ind w:firstLineChars="200" w:firstLine="480"/>
        <w:rPr>
          <w:sz w:val="24"/>
        </w:rPr>
      </w:pPr>
      <w:r w:rsidRPr="00E169A8">
        <w:rPr>
          <w:rFonts w:hint="eastAsia"/>
          <w:sz w:val="24"/>
        </w:rPr>
        <w:t>②</w:t>
      </w:r>
      <w:r w:rsidRPr="00E169A8">
        <w:rPr>
          <w:sz w:val="24"/>
        </w:rPr>
        <w:t>不合格品</w:t>
      </w:r>
    </w:p>
    <w:p w14:paraId="0DC2FDF6" w14:textId="77777777" w:rsidR="003B695E" w:rsidRPr="00E169A8" w:rsidRDefault="003B695E" w:rsidP="003B695E">
      <w:pPr>
        <w:spacing w:line="360" w:lineRule="auto"/>
        <w:ind w:firstLineChars="200" w:firstLine="480"/>
        <w:rPr>
          <w:sz w:val="24"/>
        </w:rPr>
      </w:pPr>
      <w:r w:rsidRPr="00E169A8">
        <w:rPr>
          <w:sz w:val="24"/>
        </w:rPr>
        <w:t>本项目碳纤维产品在加工过程中可能会有部分不符合产品质量要求的次品产生。根据建设单位提供资料可知，不合格品产生量约占原料用量总重量的</w:t>
      </w:r>
      <w:r w:rsidRPr="00E169A8">
        <w:rPr>
          <w:sz w:val="24"/>
        </w:rPr>
        <w:t>1%</w:t>
      </w:r>
      <w:r w:rsidRPr="00E169A8">
        <w:rPr>
          <w:sz w:val="24"/>
        </w:rPr>
        <w:t>。本项目碳纤维用量为</w:t>
      </w:r>
      <w:r w:rsidRPr="00E169A8">
        <w:rPr>
          <w:sz w:val="24"/>
        </w:rPr>
        <w:t>55.5t/a</w:t>
      </w:r>
      <w:r w:rsidRPr="00E169A8">
        <w:rPr>
          <w:sz w:val="24"/>
        </w:rPr>
        <w:t>，则不合格品的产生量约为</w:t>
      </w:r>
      <w:r w:rsidRPr="00E169A8">
        <w:rPr>
          <w:sz w:val="24"/>
        </w:rPr>
        <w:t>0.555t/a</w:t>
      </w:r>
      <w:r w:rsidRPr="00E169A8">
        <w:rPr>
          <w:sz w:val="24"/>
        </w:rPr>
        <w:t>，收集后出售给相关企业综合利用。</w:t>
      </w:r>
    </w:p>
    <w:p w14:paraId="0C959053" w14:textId="77777777" w:rsidR="003B695E" w:rsidRPr="00E169A8" w:rsidRDefault="003B695E" w:rsidP="003B695E">
      <w:pPr>
        <w:spacing w:line="360" w:lineRule="auto"/>
        <w:ind w:firstLineChars="200" w:firstLine="480"/>
        <w:rPr>
          <w:sz w:val="24"/>
        </w:rPr>
      </w:pPr>
      <w:r w:rsidRPr="00E169A8">
        <w:rPr>
          <w:rFonts w:hint="eastAsia"/>
          <w:sz w:val="24"/>
        </w:rPr>
        <w:t>③</w:t>
      </w:r>
      <w:r w:rsidRPr="00E169A8">
        <w:rPr>
          <w:sz w:val="24"/>
        </w:rPr>
        <w:t>废刀片</w:t>
      </w:r>
    </w:p>
    <w:p w14:paraId="60CE7E57" w14:textId="77777777" w:rsidR="003B695E" w:rsidRPr="00E169A8" w:rsidRDefault="003B695E" w:rsidP="003B695E">
      <w:pPr>
        <w:spacing w:line="360" w:lineRule="auto"/>
        <w:ind w:firstLineChars="200" w:firstLine="480"/>
        <w:rPr>
          <w:sz w:val="24"/>
        </w:rPr>
      </w:pPr>
      <w:r w:rsidRPr="00E169A8">
        <w:rPr>
          <w:sz w:val="24"/>
        </w:rPr>
        <w:t>本项目在车削和雕刻过程中，刀片可能发生部分磨损，考虑到产品质量及工作效率，需及时对磨损的刀片进行更换。根据建设单位提供资料可知，项目刀片年更换量为</w:t>
      </w:r>
      <w:r w:rsidRPr="00E169A8">
        <w:rPr>
          <w:sz w:val="24"/>
        </w:rPr>
        <w:t>500</w:t>
      </w:r>
      <w:r w:rsidRPr="00E169A8">
        <w:rPr>
          <w:sz w:val="24"/>
        </w:rPr>
        <w:t>个</w:t>
      </w:r>
      <w:r w:rsidRPr="00E169A8">
        <w:rPr>
          <w:sz w:val="24"/>
        </w:rPr>
        <w:t>/</w:t>
      </w:r>
      <w:r w:rsidRPr="00E169A8">
        <w:rPr>
          <w:sz w:val="24"/>
        </w:rPr>
        <w:t>年，单个刀片重量约为</w:t>
      </w:r>
      <w:r w:rsidRPr="00E169A8">
        <w:rPr>
          <w:sz w:val="24"/>
        </w:rPr>
        <w:t>30g/</w:t>
      </w:r>
      <w:proofErr w:type="gramStart"/>
      <w:r w:rsidRPr="00E169A8">
        <w:rPr>
          <w:sz w:val="24"/>
        </w:rPr>
        <w:t>个</w:t>
      </w:r>
      <w:proofErr w:type="gramEnd"/>
      <w:r w:rsidRPr="00E169A8">
        <w:rPr>
          <w:sz w:val="24"/>
        </w:rPr>
        <w:t>，则本项废刀片产生量约为</w:t>
      </w:r>
      <w:r w:rsidRPr="00E169A8">
        <w:rPr>
          <w:sz w:val="24"/>
        </w:rPr>
        <w:t>0.015t/a</w:t>
      </w:r>
      <w:r w:rsidRPr="00E169A8">
        <w:rPr>
          <w:sz w:val="24"/>
        </w:rPr>
        <w:t>。</w:t>
      </w:r>
    </w:p>
    <w:p w14:paraId="6CD1C6AA" w14:textId="77777777" w:rsidR="003B695E" w:rsidRPr="00E169A8" w:rsidRDefault="003B695E" w:rsidP="003B695E">
      <w:pPr>
        <w:spacing w:line="360" w:lineRule="auto"/>
        <w:ind w:firstLineChars="200" w:firstLine="480"/>
        <w:rPr>
          <w:sz w:val="24"/>
        </w:rPr>
      </w:pPr>
      <w:r w:rsidRPr="00E169A8">
        <w:rPr>
          <w:rFonts w:hint="eastAsia"/>
          <w:sz w:val="24"/>
        </w:rPr>
        <w:t>④</w:t>
      </w:r>
      <w:r w:rsidRPr="00E169A8">
        <w:rPr>
          <w:sz w:val="24"/>
        </w:rPr>
        <w:t>粉尘</w:t>
      </w:r>
    </w:p>
    <w:p w14:paraId="46BF59A6" w14:textId="77777777" w:rsidR="003B695E" w:rsidRPr="00E169A8" w:rsidRDefault="003B695E" w:rsidP="003B695E">
      <w:pPr>
        <w:spacing w:line="360" w:lineRule="auto"/>
        <w:ind w:firstLineChars="200" w:firstLine="480"/>
        <w:rPr>
          <w:sz w:val="24"/>
        </w:rPr>
      </w:pPr>
      <w:r w:rsidRPr="00E169A8">
        <w:rPr>
          <w:sz w:val="24"/>
        </w:rPr>
        <w:t>本项目车削粉尘、雕刻粉尘经布袋除尘装置处理后达标排放，根据工艺分析可知，经布袋除尘装置处理的粉尘削减量为</w:t>
      </w:r>
      <w:r w:rsidRPr="00E169A8">
        <w:rPr>
          <w:sz w:val="24"/>
        </w:rPr>
        <w:t>0.45t/a</w:t>
      </w:r>
      <w:r w:rsidRPr="00E169A8">
        <w:rPr>
          <w:sz w:val="24"/>
        </w:rPr>
        <w:t>。</w:t>
      </w:r>
    </w:p>
    <w:p w14:paraId="35DF12BE" w14:textId="77777777" w:rsidR="003B695E" w:rsidRPr="00E169A8" w:rsidRDefault="003B695E" w:rsidP="003B695E">
      <w:pPr>
        <w:spacing w:line="360" w:lineRule="auto"/>
        <w:ind w:firstLineChars="200" w:firstLine="480"/>
        <w:rPr>
          <w:sz w:val="24"/>
        </w:rPr>
      </w:pPr>
      <w:r w:rsidRPr="00E169A8">
        <w:rPr>
          <w:rFonts w:hint="eastAsia"/>
          <w:sz w:val="24"/>
        </w:rPr>
        <w:t>⑤</w:t>
      </w:r>
      <w:r w:rsidRPr="00E169A8">
        <w:rPr>
          <w:sz w:val="24"/>
        </w:rPr>
        <w:t>废布袋</w:t>
      </w:r>
    </w:p>
    <w:p w14:paraId="49DEC9E8" w14:textId="77777777" w:rsidR="003B695E" w:rsidRPr="00E169A8" w:rsidRDefault="003B695E" w:rsidP="003B695E">
      <w:pPr>
        <w:spacing w:line="360" w:lineRule="auto"/>
        <w:ind w:firstLineChars="200" w:firstLine="480"/>
        <w:rPr>
          <w:sz w:val="24"/>
        </w:rPr>
      </w:pPr>
      <w:r w:rsidRPr="00E169A8">
        <w:rPr>
          <w:sz w:val="24"/>
        </w:rPr>
        <w:t>本项目采用袋式除尘器处理粉尘，布袋除尘过程中会有废布袋产生，根据建设单位提供资料可知，废布袋产生量约为</w:t>
      </w:r>
      <w:r w:rsidRPr="00E169A8">
        <w:rPr>
          <w:sz w:val="24"/>
        </w:rPr>
        <w:t>0.1t/a</w:t>
      </w:r>
      <w:r w:rsidRPr="00E169A8">
        <w:rPr>
          <w:sz w:val="24"/>
        </w:rPr>
        <w:t>。</w:t>
      </w:r>
    </w:p>
    <w:p w14:paraId="02F49CAE" w14:textId="77777777" w:rsidR="003B695E" w:rsidRPr="00E169A8" w:rsidRDefault="003B695E" w:rsidP="003B695E">
      <w:pPr>
        <w:spacing w:line="360" w:lineRule="auto"/>
        <w:ind w:firstLineChars="200" w:firstLine="480"/>
        <w:rPr>
          <w:sz w:val="24"/>
        </w:rPr>
      </w:pPr>
      <w:r w:rsidRPr="00E169A8">
        <w:rPr>
          <w:rFonts w:hint="eastAsia"/>
          <w:sz w:val="24"/>
        </w:rPr>
        <w:t>⑥</w:t>
      </w:r>
      <w:r w:rsidRPr="00E169A8">
        <w:rPr>
          <w:sz w:val="24"/>
        </w:rPr>
        <w:t>废机油</w:t>
      </w:r>
    </w:p>
    <w:p w14:paraId="7D2B790D" w14:textId="77777777" w:rsidR="003B695E" w:rsidRPr="00E169A8" w:rsidRDefault="003B695E" w:rsidP="003B695E">
      <w:pPr>
        <w:spacing w:line="360" w:lineRule="auto"/>
        <w:ind w:firstLineChars="200" w:firstLine="480"/>
        <w:rPr>
          <w:sz w:val="24"/>
        </w:rPr>
      </w:pPr>
      <w:r w:rsidRPr="00E169A8">
        <w:rPr>
          <w:sz w:val="24"/>
        </w:rPr>
        <w:lastRenderedPageBreak/>
        <w:t>项目在设备进行修理和维护时更换机油会产生废机油，废机油预计最大产生量约</w:t>
      </w:r>
      <w:r w:rsidRPr="00E169A8">
        <w:rPr>
          <w:sz w:val="24"/>
        </w:rPr>
        <w:t>0.03t/a</w:t>
      </w:r>
      <w:r w:rsidRPr="00E169A8">
        <w:rPr>
          <w:sz w:val="24"/>
        </w:rPr>
        <w:t>；废机油属于危险废物，收集后须委托有相应</w:t>
      </w:r>
      <w:proofErr w:type="gramStart"/>
      <w:r w:rsidRPr="00E169A8">
        <w:rPr>
          <w:sz w:val="24"/>
        </w:rPr>
        <w:t>危废处理</w:t>
      </w:r>
      <w:proofErr w:type="gramEnd"/>
      <w:r w:rsidRPr="00E169A8">
        <w:rPr>
          <w:sz w:val="24"/>
        </w:rPr>
        <w:t>资质的单位处理。</w:t>
      </w:r>
    </w:p>
    <w:p w14:paraId="07CFF09F" w14:textId="77777777" w:rsidR="003B695E" w:rsidRPr="00E169A8" w:rsidRDefault="003B695E" w:rsidP="003B695E">
      <w:pPr>
        <w:spacing w:line="360" w:lineRule="auto"/>
        <w:ind w:firstLineChars="200" w:firstLine="480"/>
        <w:rPr>
          <w:sz w:val="24"/>
        </w:rPr>
      </w:pPr>
      <w:r w:rsidRPr="00E169A8">
        <w:rPr>
          <w:rFonts w:hint="eastAsia"/>
          <w:sz w:val="24"/>
        </w:rPr>
        <w:t>⑦</w:t>
      </w:r>
      <w:r w:rsidRPr="00E169A8">
        <w:rPr>
          <w:sz w:val="24"/>
        </w:rPr>
        <w:t>废油桶</w:t>
      </w:r>
    </w:p>
    <w:p w14:paraId="4F4EC8C5" w14:textId="77777777" w:rsidR="003B695E" w:rsidRPr="00E169A8" w:rsidRDefault="003B695E" w:rsidP="003B695E">
      <w:pPr>
        <w:spacing w:line="360" w:lineRule="auto"/>
        <w:ind w:firstLineChars="200" w:firstLine="480"/>
        <w:rPr>
          <w:sz w:val="24"/>
        </w:rPr>
      </w:pPr>
      <w:r w:rsidRPr="00E169A8">
        <w:rPr>
          <w:sz w:val="24"/>
        </w:rPr>
        <w:t>机油使用量约为</w:t>
      </w:r>
      <w:r w:rsidRPr="00E169A8">
        <w:rPr>
          <w:sz w:val="24"/>
        </w:rPr>
        <w:t>0.03t/a</w:t>
      </w:r>
      <w:r w:rsidRPr="00E169A8">
        <w:rPr>
          <w:sz w:val="24"/>
        </w:rPr>
        <w:t>，机油塑料包装桶规格为</w:t>
      </w:r>
      <w:r w:rsidRPr="00E169A8">
        <w:rPr>
          <w:sz w:val="24"/>
        </w:rPr>
        <w:t>20kg/</w:t>
      </w:r>
      <w:r w:rsidRPr="00E169A8">
        <w:rPr>
          <w:sz w:val="24"/>
        </w:rPr>
        <w:t>桶，废油桶产生量约</w:t>
      </w:r>
      <w:r w:rsidRPr="00E169A8">
        <w:rPr>
          <w:sz w:val="24"/>
        </w:rPr>
        <w:t>2</w:t>
      </w:r>
      <w:r w:rsidRPr="00E169A8">
        <w:rPr>
          <w:sz w:val="24"/>
        </w:rPr>
        <w:t>个</w:t>
      </w:r>
      <w:r w:rsidRPr="00E169A8">
        <w:rPr>
          <w:sz w:val="24"/>
        </w:rPr>
        <w:t>/</w:t>
      </w:r>
      <w:r w:rsidRPr="00E169A8">
        <w:rPr>
          <w:sz w:val="24"/>
        </w:rPr>
        <w:t>年，每个包装桶质量按</w:t>
      </w:r>
      <w:r w:rsidRPr="00E169A8">
        <w:rPr>
          <w:sz w:val="24"/>
        </w:rPr>
        <w:t>0.5kg</w:t>
      </w:r>
      <w:r w:rsidRPr="00E169A8">
        <w:rPr>
          <w:sz w:val="24"/>
        </w:rPr>
        <w:t>计，则产生量约</w:t>
      </w:r>
      <w:r w:rsidRPr="00E169A8">
        <w:rPr>
          <w:sz w:val="24"/>
        </w:rPr>
        <w:t>0.001t/a</w:t>
      </w:r>
      <w:r w:rsidRPr="00E169A8">
        <w:rPr>
          <w:sz w:val="24"/>
        </w:rPr>
        <w:t>。废油桶属于危险废物，收集后须委托有相应</w:t>
      </w:r>
      <w:proofErr w:type="gramStart"/>
      <w:r w:rsidRPr="00E169A8">
        <w:rPr>
          <w:sz w:val="24"/>
        </w:rPr>
        <w:t>危废处理</w:t>
      </w:r>
      <w:proofErr w:type="gramEnd"/>
      <w:r w:rsidRPr="00E169A8">
        <w:rPr>
          <w:sz w:val="24"/>
        </w:rPr>
        <w:t>资质的单位处理。</w:t>
      </w:r>
    </w:p>
    <w:p w14:paraId="1C791292" w14:textId="77777777" w:rsidR="003B695E" w:rsidRPr="00E169A8" w:rsidRDefault="003B695E" w:rsidP="003B695E">
      <w:pPr>
        <w:spacing w:line="360" w:lineRule="auto"/>
        <w:ind w:firstLineChars="200" w:firstLine="480"/>
        <w:rPr>
          <w:sz w:val="24"/>
        </w:rPr>
      </w:pPr>
      <w:r w:rsidRPr="00E169A8">
        <w:rPr>
          <w:rFonts w:hint="eastAsia"/>
          <w:sz w:val="24"/>
        </w:rPr>
        <w:t>⑧</w:t>
      </w:r>
      <w:r w:rsidRPr="00E169A8">
        <w:rPr>
          <w:sz w:val="24"/>
        </w:rPr>
        <w:t>含油废抹布</w:t>
      </w:r>
    </w:p>
    <w:p w14:paraId="6BCA3F2E" w14:textId="77777777" w:rsidR="003B695E" w:rsidRPr="00E169A8" w:rsidRDefault="003B695E" w:rsidP="003B695E">
      <w:pPr>
        <w:spacing w:line="360" w:lineRule="auto"/>
        <w:ind w:firstLineChars="200" w:firstLine="480"/>
        <w:rPr>
          <w:sz w:val="24"/>
        </w:rPr>
      </w:pPr>
      <w:r w:rsidRPr="00E169A8">
        <w:rPr>
          <w:sz w:val="24"/>
        </w:rPr>
        <w:t>机械设备维修保养时会产生少量含油抹布，产生量约为</w:t>
      </w:r>
      <w:r w:rsidRPr="00E169A8">
        <w:rPr>
          <w:sz w:val="24"/>
        </w:rPr>
        <w:t>0.2t/a</w:t>
      </w:r>
      <w:r w:rsidRPr="00E169A8">
        <w:rPr>
          <w:sz w:val="24"/>
        </w:rPr>
        <w:t>，</w:t>
      </w:r>
      <w:proofErr w:type="gramStart"/>
      <w:r w:rsidRPr="00E169A8">
        <w:rPr>
          <w:sz w:val="24"/>
        </w:rPr>
        <w:t>属危险</w:t>
      </w:r>
      <w:proofErr w:type="gramEnd"/>
      <w:r w:rsidRPr="00E169A8">
        <w:rPr>
          <w:sz w:val="24"/>
        </w:rPr>
        <w:t>废物，收集后须委托有相应</w:t>
      </w:r>
      <w:proofErr w:type="gramStart"/>
      <w:r w:rsidRPr="00E169A8">
        <w:rPr>
          <w:sz w:val="24"/>
        </w:rPr>
        <w:t>危废处理</w:t>
      </w:r>
      <w:proofErr w:type="gramEnd"/>
      <w:r w:rsidRPr="00E169A8">
        <w:rPr>
          <w:sz w:val="24"/>
        </w:rPr>
        <w:t>资质的单位处理。</w:t>
      </w:r>
    </w:p>
    <w:p w14:paraId="48E6C73D" w14:textId="77777777" w:rsidR="003B695E" w:rsidRPr="00E169A8" w:rsidRDefault="003B695E" w:rsidP="003B695E">
      <w:pPr>
        <w:spacing w:line="360" w:lineRule="auto"/>
        <w:ind w:firstLineChars="200" w:firstLine="480"/>
        <w:rPr>
          <w:sz w:val="24"/>
        </w:rPr>
      </w:pPr>
      <w:r w:rsidRPr="00E169A8">
        <w:rPr>
          <w:rFonts w:hint="eastAsia"/>
          <w:sz w:val="24"/>
        </w:rPr>
        <w:t>⑨</w:t>
      </w:r>
      <w:r w:rsidRPr="00E169A8">
        <w:rPr>
          <w:sz w:val="24"/>
        </w:rPr>
        <w:t>职工生活垃圾</w:t>
      </w:r>
    </w:p>
    <w:p w14:paraId="58764EFE" w14:textId="77777777" w:rsidR="003B695E" w:rsidRPr="00E169A8" w:rsidRDefault="003B695E" w:rsidP="003B695E">
      <w:pPr>
        <w:spacing w:line="360" w:lineRule="auto"/>
        <w:ind w:firstLineChars="200" w:firstLine="480"/>
        <w:rPr>
          <w:sz w:val="24"/>
        </w:rPr>
      </w:pPr>
      <w:r w:rsidRPr="00E169A8">
        <w:rPr>
          <w:sz w:val="24"/>
        </w:rPr>
        <w:t>本项目员工约</w:t>
      </w:r>
      <w:r w:rsidRPr="00E169A8">
        <w:rPr>
          <w:sz w:val="24"/>
        </w:rPr>
        <w:t>10</w:t>
      </w:r>
      <w:r w:rsidRPr="00E169A8">
        <w:rPr>
          <w:sz w:val="24"/>
        </w:rPr>
        <w:t>人，生活垃圾量按每人每天</w:t>
      </w:r>
      <w:r w:rsidRPr="00E169A8">
        <w:rPr>
          <w:sz w:val="24"/>
        </w:rPr>
        <w:t>1kg</w:t>
      </w:r>
      <w:r w:rsidRPr="00E169A8">
        <w:rPr>
          <w:sz w:val="24"/>
        </w:rPr>
        <w:t>计，年工作时间</w:t>
      </w:r>
      <w:r w:rsidRPr="00E169A8">
        <w:rPr>
          <w:sz w:val="24"/>
        </w:rPr>
        <w:t>250</w:t>
      </w:r>
      <w:r w:rsidRPr="00E169A8">
        <w:rPr>
          <w:sz w:val="24"/>
        </w:rPr>
        <w:t>天，</w:t>
      </w:r>
      <w:proofErr w:type="gramStart"/>
      <w:r w:rsidRPr="00E169A8">
        <w:rPr>
          <w:sz w:val="24"/>
        </w:rPr>
        <w:t>则职工</w:t>
      </w:r>
      <w:proofErr w:type="gramEnd"/>
      <w:r w:rsidRPr="00E169A8">
        <w:rPr>
          <w:sz w:val="24"/>
        </w:rPr>
        <w:t>生活垃圾产生量约为</w:t>
      </w:r>
      <w:r w:rsidRPr="00E169A8">
        <w:rPr>
          <w:sz w:val="24"/>
        </w:rPr>
        <w:t>2.5t/a</w:t>
      </w:r>
      <w:r w:rsidRPr="00E169A8">
        <w:rPr>
          <w:sz w:val="24"/>
        </w:rPr>
        <w:t>，生活垃圾由环卫部门集中处理。</w:t>
      </w:r>
    </w:p>
    <w:p w14:paraId="4DC14C53" w14:textId="77777777" w:rsidR="003B695E" w:rsidRPr="00883BC8" w:rsidRDefault="003B695E" w:rsidP="003B695E">
      <w:pPr>
        <w:rPr>
          <w:sz w:val="24"/>
        </w:rPr>
      </w:pPr>
    </w:p>
    <w:p w14:paraId="0B99F521" w14:textId="77777777" w:rsidR="003B695E" w:rsidRPr="00883BC8" w:rsidRDefault="003B695E" w:rsidP="003B695E">
      <w:pPr>
        <w:rPr>
          <w:sz w:val="24"/>
        </w:rPr>
      </w:pPr>
    </w:p>
    <w:p w14:paraId="22883538" w14:textId="77777777" w:rsidR="003B695E" w:rsidRPr="00883BC8" w:rsidRDefault="003B695E" w:rsidP="003B695E">
      <w:pPr>
        <w:rPr>
          <w:rFonts w:hint="eastAsia"/>
        </w:rPr>
        <w:sectPr w:rsidR="003B695E" w:rsidRPr="00883BC8" w:rsidSect="00B818A0">
          <w:footerReference w:type="default" r:id="rId32"/>
          <w:pgSz w:w="11906" w:h="16838"/>
          <w:pgMar w:top="1418" w:right="1418" w:bottom="1418" w:left="1588" w:header="992" w:footer="992" w:gutter="0"/>
          <w:cols w:space="720"/>
          <w:docGrid w:linePitch="326"/>
        </w:sectPr>
      </w:pPr>
    </w:p>
    <w:bookmarkEnd w:id="64"/>
    <w:bookmarkEnd w:id="65"/>
    <w:bookmarkEnd w:id="66"/>
    <w:p w14:paraId="245A0818" w14:textId="0ABF1CA5" w:rsidR="00276557" w:rsidRPr="007D1B97" w:rsidRDefault="00276557" w:rsidP="009A42B8">
      <w:pPr>
        <w:ind w:rightChars="-162" w:right="-340"/>
        <w:rPr>
          <w:rFonts w:hint="eastAsia"/>
        </w:rPr>
      </w:pPr>
    </w:p>
    <w:sectPr w:rsidR="00276557" w:rsidRPr="007D1B97" w:rsidSect="002373F5">
      <w:footerReference w:type="default" r:id="rId33"/>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0032" w14:textId="77777777" w:rsidR="005260E9" w:rsidRDefault="005260E9">
      <w:r>
        <w:separator/>
      </w:r>
    </w:p>
  </w:endnote>
  <w:endnote w:type="continuationSeparator" w:id="0">
    <w:p w14:paraId="45DDA78E" w14:textId="77777777" w:rsidR="005260E9" w:rsidRDefault="0052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宋体"/>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05400"/>
      <w:docPartObj>
        <w:docPartGallery w:val="Page Numbers (Bottom of Page)"/>
        <w:docPartUnique/>
      </w:docPartObj>
    </w:sdtPr>
    <w:sdtContent>
      <w:p w14:paraId="026B07FA" w14:textId="30C4E68B" w:rsidR="00DA426F" w:rsidRDefault="00000000" w:rsidP="00F17BD7">
        <w:pPr>
          <w:pStyle w:val="ad"/>
          <w:jc w:val="center"/>
        </w:pPr>
      </w:p>
    </w:sdtContent>
  </w:sdt>
  <w:p w14:paraId="78FEB0CE" w14:textId="77777777" w:rsidR="00DA426F" w:rsidRDefault="00DA426F">
    <w:pPr>
      <w:pStyle w:val="a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2EAC" w14:textId="0E840547" w:rsidR="00DA426F" w:rsidRDefault="00DA426F">
    <w:pPr>
      <w:pStyle w:val="ad"/>
    </w:pPr>
    <w:r>
      <w:rPr>
        <w:noProof/>
      </w:rPr>
      <mc:AlternateContent>
        <mc:Choice Requires="wps">
          <w:drawing>
            <wp:anchor distT="0" distB="0" distL="114300" distR="114300" simplePos="0" relativeHeight="251659264" behindDoc="0" locked="0" layoutInCell="1" allowOverlap="1" wp14:anchorId="2DDAA10A" wp14:editId="3760D8B8">
              <wp:simplePos x="0" y="0"/>
              <wp:positionH relativeFrom="margin">
                <wp:align>center</wp:align>
              </wp:positionH>
              <wp:positionV relativeFrom="paragraph">
                <wp:posOffset>12700</wp:posOffset>
              </wp:positionV>
              <wp:extent cx="198755" cy="131445"/>
              <wp:effectExtent l="0" t="0" r="1270" b="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1445"/>
                      </a:xfrm>
                      <a:prstGeom prst="rect">
                        <a:avLst/>
                      </a:prstGeom>
                      <a:noFill/>
                      <a:ln>
                        <a:noFill/>
                      </a:ln>
                      <a:effectLst/>
                    </wps:spPr>
                    <wps:txbx>
                      <w:txbxContent>
                        <w:p w14:paraId="75088D69"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2DDAA10A" id="_x0000_t202" coordsize="21600,21600" o:spt="202" path="m,l,21600r21600,l21600,xe">
              <v:stroke joinstyle="miter"/>
              <v:path gradientshapeok="t" o:connecttype="rect"/>
            </v:shapetype>
            <v:shape id="文本框 71" o:spid="_x0000_s1070" type="#_x0000_t202" style="position:absolute;margin-left:0;margin-top:1pt;width:15.65pt;height:10.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" filled="f" stroked="f">
              <v:textbox style="mso-fit-shape-to-text:t" inset="0,0,0,0">
                <w:txbxContent>
                  <w:p w14:paraId="75088D69"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979"/>
      <w:docPartObj>
        <w:docPartGallery w:val="Page Numbers (Bottom of Page)"/>
        <w:docPartUnique/>
      </w:docPartObj>
    </w:sdtPr>
    <w:sdtContent>
      <w:p w14:paraId="06333776" w14:textId="32B198C4" w:rsidR="00DA426F" w:rsidRDefault="00DA426F">
        <w:pPr>
          <w:pStyle w:val="ad"/>
          <w:jc w:val="center"/>
        </w:pPr>
        <w:r>
          <w:fldChar w:fldCharType="begin"/>
        </w:r>
        <w:r>
          <w:instrText xml:space="preserve"> PAGE  \* ROMAN  \* MERGEFORMAT </w:instrText>
        </w:r>
        <w:r>
          <w:fldChar w:fldCharType="separate"/>
        </w:r>
        <w:r>
          <w:rPr>
            <w:noProof/>
          </w:rPr>
          <w:t>XVIII</w:t>
        </w:r>
        <w:r>
          <w:fldChar w:fldCharType="end"/>
        </w:r>
      </w:p>
    </w:sdtContent>
  </w:sdt>
  <w:p w14:paraId="75E36C76" w14:textId="77777777" w:rsidR="00DA426F" w:rsidRDefault="00DA426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288" w14:textId="0FCA9E03" w:rsidR="00DA426F" w:rsidRDefault="00DA426F" w:rsidP="004F21EA">
    <w:pPr>
      <w:pStyle w:val="ad"/>
    </w:pPr>
    <w:r>
      <w:rPr>
        <w:noProof/>
      </w:rPr>
      <mc:AlternateContent>
        <mc:Choice Requires="wps">
          <w:drawing>
            <wp:anchor distT="0" distB="0" distL="114300" distR="114300" simplePos="0" relativeHeight="251669504" behindDoc="0" locked="0" layoutInCell="1" allowOverlap="1" wp14:anchorId="0B9F5093" wp14:editId="79E2CF4C">
              <wp:simplePos x="0" y="0"/>
              <wp:positionH relativeFrom="margin">
                <wp:align>center</wp:align>
              </wp:positionH>
              <wp:positionV relativeFrom="paragraph">
                <wp:posOffset>12700</wp:posOffset>
              </wp:positionV>
              <wp:extent cx="198755" cy="137795"/>
              <wp:effectExtent l="0" t="3175" r="127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wps:spPr>
                    <wps:txbx>
                      <w:txbxContent>
                        <w:p w14:paraId="645D723C"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0B9F5093" id="_x0000_t202" coordsize="21600,21600" o:spt="202" path="m,l,21600r21600,l21600,xe">
              <v:stroke joinstyle="miter"/>
              <v:path gradientshapeok="t" o:connecttype="rect"/>
            </v:shapetype>
            <v:shape id="文本框 8" o:spid="_x0000_s1059" type="#_x0000_t202" style="position:absolute;margin-left:0;margin-top:1pt;width:15.65pt;height:10.8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" filled="f" stroked="f">
              <v:textbox style="mso-fit-shape-to-text:t" inset="0,0,0,0">
                <w:txbxContent>
                  <w:p w14:paraId="645D723C"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760" w14:textId="1D2AD8C4" w:rsidR="00DA426F" w:rsidRDefault="00DA426F" w:rsidP="005122B7">
    <w:pPr>
      <w:pStyle w:val="ad"/>
    </w:pPr>
    <w:r>
      <w:rPr>
        <w:noProof/>
      </w:rPr>
      <mc:AlternateContent>
        <mc:Choice Requires="wps">
          <w:drawing>
            <wp:anchor distT="0" distB="0" distL="114300" distR="114300" simplePos="0" relativeHeight="251671552" behindDoc="0" locked="0" layoutInCell="1" allowOverlap="1" wp14:anchorId="0D3783C9" wp14:editId="25C75C29">
              <wp:simplePos x="0" y="0"/>
              <wp:positionH relativeFrom="margin">
                <wp:align>center</wp:align>
              </wp:positionH>
              <wp:positionV relativeFrom="paragraph">
                <wp:posOffset>12700</wp:posOffset>
              </wp:positionV>
              <wp:extent cx="198755" cy="137795"/>
              <wp:effectExtent l="0" t="3175" r="127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wps:spPr>
                    <wps:txbx>
                      <w:txbxContent>
                        <w:p w14:paraId="2DA1613C"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0D3783C9" id="_x0000_t202" coordsize="21600,21600" o:spt="202" path="m,l,21600r21600,l21600,xe">
              <v:stroke joinstyle="miter"/>
              <v:path gradientshapeok="t" o:connecttype="rect"/>
            </v:shapetype>
            <v:shape id="文本框 9" o:spid="_x0000_s1060" type="#_x0000_t202" style="position:absolute;margin-left:0;margin-top:1pt;width:15.65pt;height:10.85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" filled="f" stroked="f">
              <v:textbox style="mso-fit-shape-to-text:t" inset="0,0,0,0">
                <w:txbxContent>
                  <w:p w14:paraId="2DA1613C"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7598" w14:textId="2C27203E" w:rsidR="00DA426F" w:rsidRDefault="00DA426F" w:rsidP="005122B7">
    <w:pPr>
      <w:pStyle w:val="ad"/>
    </w:pPr>
    <w:r>
      <w:rPr>
        <w:noProof/>
      </w:rPr>
      <mc:AlternateContent>
        <mc:Choice Requires="wps">
          <w:drawing>
            <wp:anchor distT="0" distB="0" distL="114300" distR="114300" simplePos="0" relativeHeight="251687936" behindDoc="0" locked="0" layoutInCell="1" allowOverlap="1" wp14:anchorId="4CC6F09B" wp14:editId="0709407B">
              <wp:simplePos x="0" y="0"/>
              <wp:positionH relativeFrom="margin">
                <wp:align>center</wp:align>
              </wp:positionH>
              <wp:positionV relativeFrom="paragraph">
                <wp:posOffset>12700</wp:posOffset>
              </wp:positionV>
              <wp:extent cx="198755" cy="137795"/>
              <wp:effectExtent l="0" t="3175" r="1270" b="0"/>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wps:spPr>
                    <wps:txbx>
                      <w:txbxContent>
                        <w:p w14:paraId="593790BA"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4CC6F09B" id="_x0000_t202" coordsize="21600,21600" o:spt="202" path="m,l,21600r21600,l21600,xe">
              <v:stroke joinstyle="miter"/>
              <v:path gradientshapeok="t" o:connecttype="rect"/>
            </v:shapetype>
            <v:shape id="文本框 82" o:spid="_x0000_s1061" type="#_x0000_t202" style="position:absolute;margin-left:0;margin-top:1pt;width:15.65pt;height:10.85pt;z-index:2516879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" filled="f" stroked="f">
              <v:textbox style="mso-fit-shape-to-text:t" inset="0,0,0,0">
                <w:txbxContent>
                  <w:p w14:paraId="593790BA"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A31A" w14:textId="77777777" w:rsidR="00DA426F" w:rsidRDefault="00DA426F" w:rsidP="005122B7">
    <w:pPr>
      <w:pStyle w:val="ad"/>
    </w:pPr>
    <w:r>
      <w:rPr>
        <w:noProof/>
      </w:rPr>
      <mc:AlternateContent>
        <mc:Choice Requires="wps">
          <w:drawing>
            <wp:anchor distT="0" distB="0" distL="114300" distR="114300" simplePos="0" relativeHeight="251677696" behindDoc="0" locked="0" layoutInCell="1" allowOverlap="1" wp14:anchorId="7F8F1959" wp14:editId="2FCC63BE">
              <wp:simplePos x="0" y="0"/>
              <wp:positionH relativeFrom="margin">
                <wp:align>center</wp:align>
              </wp:positionH>
              <wp:positionV relativeFrom="paragraph">
                <wp:posOffset>12700</wp:posOffset>
              </wp:positionV>
              <wp:extent cx="198755" cy="137795"/>
              <wp:effectExtent l="0" t="3175" r="1270" b="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wps:spPr>
                    <wps:txbx>
                      <w:txbxContent>
                        <w:p w14:paraId="778CBDC1"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7F8F1959" id="_x0000_t202" coordsize="21600,21600" o:spt="202" path="m,l,21600r21600,l21600,xe">
              <v:stroke joinstyle="miter"/>
              <v:path gradientshapeok="t" o:connecttype="rect"/>
            </v:shapetype>
            <v:shape id="文本框 61" o:spid="_x0000_s1062" type="#_x0000_t202" style="position:absolute;margin-left:0;margin-top:1pt;width:15.65pt;height:10.85pt;z-index:2516776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" filled="f" stroked="f">
              <v:textbox style="mso-fit-shape-to-text:t" inset="0,0,0,0">
                <w:txbxContent>
                  <w:p w14:paraId="778CBDC1"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7851" w14:textId="77777777" w:rsidR="00DA426F" w:rsidRDefault="00DA426F">
    <w:pPr>
      <w:pStyle w:val="ad"/>
    </w:pPr>
    <w:r>
      <w:rPr>
        <w:noProof/>
      </w:rPr>
      <mc:AlternateContent>
        <mc:Choice Requires="wps">
          <w:drawing>
            <wp:anchor distT="0" distB="0" distL="114300" distR="114300" simplePos="0" relativeHeight="251673600" behindDoc="0" locked="0" layoutInCell="1" allowOverlap="1" wp14:anchorId="6C2755D4" wp14:editId="3C14840D">
              <wp:simplePos x="0" y="0"/>
              <wp:positionH relativeFrom="margin">
                <wp:align>center</wp:align>
              </wp:positionH>
              <wp:positionV relativeFrom="paragraph">
                <wp:posOffset>12700</wp:posOffset>
              </wp:positionV>
              <wp:extent cx="198755" cy="137795"/>
              <wp:effectExtent l="0" t="3175" r="127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wps:spPr>
                    <wps:txbx>
                      <w:txbxContent>
                        <w:p w14:paraId="32410033"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6C2755D4" id="_x0000_t202" coordsize="21600,21600" o:spt="202" path="m,l,21600r21600,l21600,xe">
              <v:stroke joinstyle="miter"/>
              <v:path gradientshapeok="t" o:connecttype="rect"/>
            </v:shapetype>
            <v:shape id="文本框 10" o:spid="_x0000_s1063" type="#_x0000_t202" style="position:absolute;margin-left:0;margin-top:1pt;width:15.65pt;height:10.8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" filled="f" stroked="f">
              <v:textbox style="mso-fit-shape-to-text:t" inset="0,0,0,0">
                <w:txbxContent>
                  <w:p w14:paraId="32410033"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p w14:paraId="02B168A4" w14:textId="77777777" w:rsidR="00DA426F" w:rsidRDefault="00DA426F">
    <w:pPr>
      <w:pStyle w:val="ad"/>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2CAE" w14:textId="77777777" w:rsidR="00DA426F" w:rsidRDefault="00000000">
    <w:pPr>
      <w:pStyle w:val="ad"/>
    </w:pPr>
    <w:bookmarkStart w:id="61" w:name="_Hlk129078853"/>
    <w:bookmarkStart w:id="62" w:name="_Hlk129078854"/>
    <w:r>
      <w:pict w14:anchorId="698DF7DB">
        <v:shapetype id="_x0000_t202" coordsize="21600,21600" o:spt="202" path="m,l,21600r21600,l21600,xe">
          <v:stroke joinstyle="miter"/>
          <v:path gradientshapeok="t" o:connecttype="rect"/>
        </v:shapetype>
        <v:shape id="文本框 14" o:spid="_x0000_s1025" type="#_x0000_t202" style="position:absolute;margin-left:0;margin-top:1pt;width:15.65pt;height:10.35pt;z-index:251667456;mso-position-horizontal:center;mso-position-horizontal-relative:margin;mso-width-relative:page;mso-height-relative:page" filled="f" stroked="f">
          <v:textbox style="mso-next-textbox:#文本框 14;mso-fit-shape-to-text:t" inset="0,0,0,0">
            <w:txbxContent>
              <w:p w14:paraId="42BD0C4F"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v:textbox>
          <w10:wrap anchorx="margin"/>
        </v:shape>
      </w:pict>
    </w:r>
    <w:bookmarkStart w:id="63" w:name="_Hlk129078767"/>
    <w:r w:rsidR="00DA426F">
      <w:rPr>
        <w:rFonts w:hint="eastAsia"/>
      </w:rPr>
      <w:t>浙江环耀环境建设有限公司</w:t>
    </w:r>
    <w:r w:rsidR="00DA426F">
      <w:rPr>
        <w:rFonts w:hint="eastAsia"/>
      </w:rPr>
      <w:t xml:space="preserve"> </w:t>
    </w:r>
    <w:r w:rsidR="00DA426F">
      <w:t xml:space="preserve">                                                                       </w:t>
    </w:r>
    <w:r w:rsidR="00DA426F">
      <w:rPr>
        <w:rFonts w:hint="eastAsia"/>
      </w:rPr>
      <w:t xml:space="preserve">                       </w:t>
    </w:r>
    <w:r w:rsidR="00DA426F">
      <w:t xml:space="preserve">   </w:t>
    </w:r>
    <w:r w:rsidR="00DA426F">
      <w:rPr>
        <w:rFonts w:hint="eastAsia"/>
      </w:rPr>
      <w:t xml:space="preserve">   </w:t>
    </w:r>
    <w:r w:rsidR="00DA426F">
      <w:t xml:space="preserve">      </w:t>
    </w:r>
    <w:r w:rsidR="00DA426F">
      <w:rPr>
        <w:rFonts w:hint="eastAsia"/>
      </w:rPr>
      <w:t>杭州市拱</w:t>
    </w:r>
    <w:proofErr w:type="gramStart"/>
    <w:r w:rsidR="00DA426F">
      <w:rPr>
        <w:rFonts w:hint="eastAsia"/>
      </w:rPr>
      <w:t>墅</w:t>
    </w:r>
    <w:proofErr w:type="gramEnd"/>
    <w:r w:rsidR="00DA426F">
      <w:rPr>
        <w:rFonts w:hint="eastAsia"/>
      </w:rPr>
      <w:t>区</w:t>
    </w:r>
    <w:r w:rsidR="00DA426F">
      <w:t>上塘路</w:t>
    </w:r>
    <w:r w:rsidR="00DA426F">
      <w:rPr>
        <w:rFonts w:hint="eastAsia"/>
      </w:rPr>
      <w:t>3</w:t>
    </w:r>
    <w:r w:rsidR="00DA426F">
      <w:t>29</w:t>
    </w:r>
    <w:bookmarkEnd w:id="63"/>
    <w:r w:rsidR="00DA426F">
      <w:rPr>
        <w:rFonts w:hint="eastAsia"/>
      </w:rPr>
      <w:t>号</w:t>
    </w:r>
    <w:bookmarkEnd w:id="61"/>
    <w:bookmarkEnd w:id="6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CBEE" w14:textId="37885520" w:rsidR="00DA426F" w:rsidRDefault="00000000">
    <w:pPr>
      <w:pStyle w:val="ad"/>
    </w:pPr>
    <w:r>
      <w:pict w14:anchorId="6EBCE1B4">
        <v:shapetype id="_x0000_t202" coordsize="21600,21600" o:spt="202" path="m,l,21600r21600,l21600,xe">
          <v:stroke joinstyle="miter"/>
          <v:path gradientshapeok="t" o:connecttype="rect"/>
        </v:shapetype>
        <v:shape id="_x0000_s1030" type="#_x0000_t202" style="position:absolute;margin-left:0;margin-top:1pt;width:15.65pt;height:10.35pt;z-index:251698176;mso-position-horizontal:center;mso-position-horizontal-relative:margin;mso-width-relative:page;mso-height-relative:page" filled="f" stroked="f">
          <v:textbox style="mso-next-textbox:#_x0000_s1030;mso-fit-shape-to-text:t" inset="0,0,0,0">
            <w:txbxContent>
              <w:p w14:paraId="5F2B9DF1" w14:textId="77777777" w:rsidR="00DA426F" w:rsidRDefault="00DA426F">
                <w:pPr>
                  <w:pStyle w:val="ad"/>
                  <w:jc w:val="center"/>
                </w:pPr>
                <w:r>
                  <w:fldChar w:fldCharType="begin"/>
                </w:r>
                <w:r>
                  <w:instrText xml:space="preserve"> PAGE  \* MERGEFORMAT </w:instrText>
                </w:r>
                <w:r>
                  <w:fldChar w:fldCharType="separate"/>
                </w:r>
                <w:r>
                  <w:t>I</w:t>
                </w:r>
                <w:r>
                  <w:fldChar w:fldCharType="end"/>
                </w:r>
              </w:p>
            </w:txbxContent>
          </v:textbox>
          <w10:wrap anchorx="margin"/>
        </v:shape>
      </w:pict>
    </w:r>
    <w:r w:rsidR="00DA426F">
      <w:rPr>
        <w:rFonts w:hint="eastAsia"/>
      </w:rPr>
      <w:t>浙江环耀环境建设有限公司</w:t>
    </w:r>
    <w:r w:rsidR="00DA426F">
      <w:rPr>
        <w:rFonts w:hint="eastAsia"/>
      </w:rPr>
      <w:t xml:space="preserve"> </w:t>
    </w:r>
    <w:r w:rsidR="00DA426F">
      <w:t xml:space="preserve">                                          </w:t>
    </w:r>
    <w:r w:rsidR="00DA426F">
      <w:rPr>
        <w:rFonts w:hint="eastAsia"/>
      </w:rPr>
      <w:t xml:space="preserve"> </w:t>
    </w:r>
    <w:r w:rsidR="00DA426F">
      <w:t xml:space="preserve">      </w:t>
    </w:r>
    <w:r w:rsidR="00DA426F">
      <w:rPr>
        <w:rFonts w:hint="eastAsia"/>
      </w:rPr>
      <w:t>杭州市拱</w:t>
    </w:r>
    <w:proofErr w:type="gramStart"/>
    <w:r w:rsidR="00DA426F">
      <w:rPr>
        <w:rFonts w:hint="eastAsia"/>
      </w:rPr>
      <w:t>墅</w:t>
    </w:r>
    <w:proofErr w:type="gramEnd"/>
    <w:r w:rsidR="00DA426F">
      <w:rPr>
        <w:rFonts w:hint="eastAsia"/>
      </w:rPr>
      <w:t>区</w:t>
    </w:r>
    <w:r w:rsidR="00DA426F">
      <w:t>上塘路</w:t>
    </w:r>
    <w:r w:rsidR="00DA426F">
      <w:rPr>
        <w:rFonts w:hint="eastAsia"/>
      </w:rPr>
      <w:t>3</w:t>
    </w:r>
    <w:r w:rsidR="00DA426F">
      <w:t>29</w:t>
    </w:r>
    <w:r w:rsidR="00DA426F">
      <w:rPr>
        <w:rFonts w:hint="eastAsia"/>
      </w:rPr>
      <w:t>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6248" w14:textId="77777777" w:rsidR="005260E9" w:rsidRDefault="005260E9">
      <w:r>
        <w:separator/>
      </w:r>
    </w:p>
  </w:footnote>
  <w:footnote w:type="continuationSeparator" w:id="0">
    <w:p w14:paraId="34B4B5E9" w14:textId="77777777" w:rsidR="005260E9" w:rsidRDefault="0052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EB77" w14:textId="77777777" w:rsidR="00DA426F" w:rsidRDefault="00DA426F" w:rsidP="00276557">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57FF" w14:textId="77777777" w:rsidR="00DA426F" w:rsidRDefault="00DA426F" w:rsidP="00276557">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223D" w14:textId="77777777" w:rsidR="00DA426F" w:rsidRDefault="00DA426F">
    <w:pPr>
      <w:pStyle w:val="af"/>
    </w:pPr>
    <w:r>
      <w:rPr>
        <w:rFonts w:hint="eastAsia"/>
      </w:rPr>
      <w:t>新建年产杀菌灯和灭蚊灯</w:t>
    </w:r>
    <w:r>
      <w:rPr>
        <w:rFonts w:hint="eastAsia"/>
      </w:rPr>
      <w:t>5</w:t>
    </w:r>
    <w:r>
      <w:rPr>
        <w:rFonts w:hint="eastAsia"/>
      </w:rPr>
      <w:t>万台、无人机外壳</w:t>
    </w:r>
    <w:r>
      <w:rPr>
        <w:rFonts w:hint="eastAsia"/>
      </w:rPr>
      <w:t>1</w:t>
    </w:r>
    <w:r>
      <w:rPr>
        <w:rFonts w:hint="eastAsia"/>
      </w:rPr>
      <w:t>千套、滑雪滑板</w:t>
    </w:r>
    <w:r>
      <w:rPr>
        <w:rFonts w:hint="eastAsia"/>
      </w:rPr>
      <w:t>1</w:t>
    </w:r>
    <w:r>
      <w:rPr>
        <w:rFonts w:hint="eastAsia"/>
      </w:rPr>
      <w:t>万套及年加工碳纤维产品</w:t>
    </w:r>
    <w:r>
      <w:rPr>
        <w:rFonts w:hint="eastAsia"/>
      </w:rPr>
      <w:t>10</w:t>
    </w:r>
    <w:r>
      <w:rPr>
        <w:rFonts w:hint="eastAsia"/>
      </w:rPr>
      <w:t>万件项目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759DDE"/>
    <w:multiLevelType w:val="singleLevel"/>
    <w:tmpl w:val="CD759DDE"/>
    <w:lvl w:ilvl="0">
      <w:start w:val="1"/>
      <w:numFmt w:val="chineseCounting"/>
      <w:suff w:val="nothing"/>
      <w:lvlText w:val="（%1）"/>
      <w:lvlJc w:val="left"/>
      <w:rPr>
        <w:rFonts w:hint="eastAsia"/>
      </w:rPr>
    </w:lvl>
  </w:abstractNum>
  <w:abstractNum w:abstractNumId="1" w15:restartNumberingAfterBreak="0">
    <w:nsid w:val="CF4D5DF1"/>
    <w:multiLevelType w:val="multilevel"/>
    <w:tmpl w:val="CF4D5DF1"/>
    <w:lvl w:ilvl="0">
      <w:start w:val="1"/>
      <w:numFmt w:val="decimal"/>
      <w:isLgl/>
      <w:lvlText w:val="表1-%1"/>
      <w:lvlJc w:val="left"/>
      <w:pPr>
        <w:tabs>
          <w:tab w:val="num" w:pos="-735"/>
        </w:tabs>
        <w:ind w:left="-9" w:firstLine="9"/>
      </w:pPr>
      <w:rPr>
        <w:rFonts w:ascii="Times New Roman" w:eastAsia="宋体" w:hAnsi="Times New Roman" w:cs="宋体" w:hint="default"/>
        <w:color w:val="auto"/>
        <w:kern w:val="21"/>
        <w:sz w:val="21"/>
        <w:szCs w:val="21"/>
        <w:lang w:val="en-US"/>
      </w:rPr>
    </w:lvl>
    <w:lvl w:ilvl="1">
      <w:start w:val="1"/>
      <w:numFmt w:val="lowerLetter"/>
      <w:lvlText w:val="%2)"/>
      <w:lvlJc w:val="left"/>
      <w:pPr>
        <w:tabs>
          <w:tab w:val="num" w:pos="-420"/>
        </w:tabs>
        <w:ind w:left="840" w:hanging="420"/>
      </w:pPr>
    </w:lvl>
    <w:lvl w:ilvl="2">
      <w:start w:val="1"/>
      <w:numFmt w:val="decimal"/>
      <w:lvlText w:val="表3-%3"/>
      <w:lvlJc w:val="right"/>
      <w:pPr>
        <w:tabs>
          <w:tab w:val="num" w:pos="-420"/>
        </w:tabs>
        <w:ind w:left="1260" w:hanging="420"/>
      </w:pPr>
      <w:rPr>
        <w:rFonts w:ascii="宋体" w:eastAsia="宋体" w:hAnsi="宋体" w:cs="宋体" w:hint="default"/>
        <w:b/>
        <w:bCs w:val="0"/>
        <w:sz w:val="21"/>
      </w:rPr>
    </w:lvl>
    <w:lvl w:ilvl="3">
      <w:start w:val="1"/>
      <w:numFmt w:val="decimal"/>
      <w:lvlText w:val="%4."/>
      <w:lvlJc w:val="left"/>
      <w:pPr>
        <w:tabs>
          <w:tab w:val="num" w:pos="-420"/>
        </w:tabs>
        <w:ind w:left="1680" w:hanging="420"/>
      </w:pPr>
    </w:lvl>
    <w:lvl w:ilvl="4">
      <w:start w:val="1"/>
      <w:numFmt w:val="lowerLetter"/>
      <w:lvlText w:val="%5)"/>
      <w:lvlJc w:val="left"/>
      <w:pPr>
        <w:tabs>
          <w:tab w:val="num" w:pos="-420"/>
        </w:tabs>
        <w:ind w:left="2100" w:hanging="420"/>
      </w:pPr>
    </w:lvl>
    <w:lvl w:ilvl="5">
      <w:start w:val="1"/>
      <w:numFmt w:val="lowerRoman"/>
      <w:lvlText w:val="%6."/>
      <w:lvlJc w:val="right"/>
      <w:pPr>
        <w:tabs>
          <w:tab w:val="num" w:pos="-420"/>
        </w:tabs>
        <w:ind w:left="2520" w:hanging="420"/>
      </w:pPr>
    </w:lvl>
    <w:lvl w:ilvl="6">
      <w:start w:val="1"/>
      <w:numFmt w:val="decimal"/>
      <w:lvlText w:val="%7."/>
      <w:lvlJc w:val="left"/>
      <w:pPr>
        <w:tabs>
          <w:tab w:val="num" w:pos="-420"/>
        </w:tabs>
        <w:ind w:left="2940" w:hanging="420"/>
      </w:pPr>
    </w:lvl>
    <w:lvl w:ilvl="7">
      <w:start w:val="1"/>
      <w:numFmt w:val="lowerLetter"/>
      <w:lvlText w:val="%8)"/>
      <w:lvlJc w:val="left"/>
      <w:pPr>
        <w:tabs>
          <w:tab w:val="num" w:pos="-420"/>
        </w:tabs>
        <w:ind w:left="3360" w:hanging="420"/>
      </w:pPr>
    </w:lvl>
    <w:lvl w:ilvl="8">
      <w:start w:val="1"/>
      <w:numFmt w:val="lowerRoman"/>
      <w:lvlText w:val="%9."/>
      <w:lvlJc w:val="right"/>
      <w:pPr>
        <w:tabs>
          <w:tab w:val="num" w:pos="-420"/>
        </w:tabs>
        <w:ind w:left="3780" w:hanging="420"/>
      </w:pPr>
    </w:lvl>
  </w:abstractNum>
  <w:abstractNum w:abstractNumId="2" w15:restartNumberingAfterBreak="0">
    <w:nsid w:val="ECBDD121"/>
    <w:multiLevelType w:val="singleLevel"/>
    <w:tmpl w:val="ECBDD121"/>
    <w:lvl w:ilvl="0">
      <w:start w:val="5"/>
      <w:numFmt w:val="decimal"/>
      <w:suff w:val="nothing"/>
      <w:lvlText w:val="%1、"/>
      <w:lvlJc w:val="left"/>
    </w:lvl>
  </w:abstractNum>
  <w:abstractNum w:abstractNumId="3" w15:restartNumberingAfterBreak="0">
    <w:nsid w:val="13805656"/>
    <w:multiLevelType w:val="multilevel"/>
    <w:tmpl w:val="13805656"/>
    <w:lvl w:ilvl="0">
      <w:start w:val="1"/>
      <w:numFmt w:val="decimalEnclosedCircle"/>
      <w:lvlText w:val="%1"/>
      <w:lvlJc w:val="left"/>
      <w:pPr>
        <w:ind w:left="360" w:hanging="360"/>
      </w:pPr>
      <w:rPr>
        <w:rFonts w:hint="default"/>
        <w:b/>
        <w:bCs/>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A2AA741"/>
    <w:multiLevelType w:val="singleLevel"/>
    <w:tmpl w:val="5A2AA741"/>
    <w:lvl w:ilvl="0">
      <w:start w:val="1"/>
      <w:numFmt w:val="chineseCounting"/>
      <w:suff w:val="nothing"/>
      <w:lvlText w:val="（%1）"/>
      <w:lvlJc w:val="left"/>
      <w:rPr>
        <w:rFonts w:hint="eastAsia"/>
      </w:rPr>
    </w:lvl>
  </w:abstractNum>
  <w:abstractNum w:abstractNumId="5" w15:restartNumberingAfterBreak="0">
    <w:nsid w:val="6250118A"/>
    <w:multiLevelType w:val="singleLevel"/>
    <w:tmpl w:val="6250118A"/>
    <w:lvl w:ilvl="0">
      <w:start w:val="1"/>
      <w:numFmt w:val="decimal"/>
      <w:lvlText w:val="%1."/>
      <w:lvlJc w:val="left"/>
      <w:pPr>
        <w:tabs>
          <w:tab w:val="left" w:pos="312"/>
        </w:tabs>
      </w:pPr>
    </w:lvl>
  </w:abstractNum>
  <w:abstractNum w:abstractNumId="6" w15:restartNumberingAfterBreak="0">
    <w:nsid w:val="64916913"/>
    <w:multiLevelType w:val="multilevel"/>
    <w:tmpl w:val="649169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55045960">
    <w:abstractNumId w:val="6"/>
  </w:num>
  <w:num w:numId="2" w16cid:durableId="967248751">
    <w:abstractNumId w:val="3"/>
  </w:num>
  <w:num w:numId="3" w16cid:durableId="168059701">
    <w:abstractNumId w:val="5"/>
  </w:num>
  <w:num w:numId="4" w16cid:durableId="1182627794">
    <w:abstractNumId w:val="4"/>
  </w:num>
  <w:num w:numId="5" w16cid:durableId="1495025510">
    <w:abstractNumId w:val="0"/>
  </w:num>
  <w:num w:numId="6" w16cid:durableId="593636896">
    <w:abstractNumId w:val="1"/>
  </w:num>
  <w:num w:numId="7" w16cid:durableId="664750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E4MGM3OWY2NDEwNDc4NGI1NWFhNDllZDJlODNhMzgifQ=="/>
  </w:docVars>
  <w:rsids>
    <w:rsidRoot w:val="00FD4CA9"/>
    <w:rsid w:val="00006D2C"/>
    <w:rsid w:val="00010D45"/>
    <w:rsid w:val="000207CC"/>
    <w:rsid w:val="00024120"/>
    <w:rsid w:val="0003126C"/>
    <w:rsid w:val="00032298"/>
    <w:rsid w:val="000365A4"/>
    <w:rsid w:val="00041B23"/>
    <w:rsid w:val="000424FF"/>
    <w:rsid w:val="00046F7B"/>
    <w:rsid w:val="000471BE"/>
    <w:rsid w:val="00056FA5"/>
    <w:rsid w:val="00060719"/>
    <w:rsid w:val="00060E0E"/>
    <w:rsid w:val="00066F8C"/>
    <w:rsid w:val="000727EB"/>
    <w:rsid w:val="00072D64"/>
    <w:rsid w:val="00072DAF"/>
    <w:rsid w:val="00076FC9"/>
    <w:rsid w:val="00083208"/>
    <w:rsid w:val="00084BC3"/>
    <w:rsid w:val="00087759"/>
    <w:rsid w:val="0009196A"/>
    <w:rsid w:val="00093AC2"/>
    <w:rsid w:val="000950BE"/>
    <w:rsid w:val="000A205B"/>
    <w:rsid w:val="000A7566"/>
    <w:rsid w:val="000C4C58"/>
    <w:rsid w:val="000C627B"/>
    <w:rsid w:val="000C7F24"/>
    <w:rsid w:val="000D2AF3"/>
    <w:rsid w:val="000D754E"/>
    <w:rsid w:val="000F2C3D"/>
    <w:rsid w:val="000F2CF0"/>
    <w:rsid w:val="000F3B3B"/>
    <w:rsid w:val="0010284F"/>
    <w:rsid w:val="00104964"/>
    <w:rsid w:val="0011484B"/>
    <w:rsid w:val="00114A50"/>
    <w:rsid w:val="00115AD6"/>
    <w:rsid w:val="001201E9"/>
    <w:rsid w:val="0012153F"/>
    <w:rsid w:val="00122BA4"/>
    <w:rsid w:val="00134702"/>
    <w:rsid w:val="0014473F"/>
    <w:rsid w:val="00154E7E"/>
    <w:rsid w:val="00156425"/>
    <w:rsid w:val="00166602"/>
    <w:rsid w:val="0016742D"/>
    <w:rsid w:val="00177171"/>
    <w:rsid w:val="001930E3"/>
    <w:rsid w:val="00195D9A"/>
    <w:rsid w:val="001A5CBB"/>
    <w:rsid w:val="001B1630"/>
    <w:rsid w:val="001B5987"/>
    <w:rsid w:val="001B611C"/>
    <w:rsid w:val="001C3F23"/>
    <w:rsid w:val="001D3FAB"/>
    <w:rsid w:val="001D5C40"/>
    <w:rsid w:val="001E3870"/>
    <w:rsid w:val="001F10BC"/>
    <w:rsid w:val="001F15AD"/>
    <w:rsid w:val="001F7C3B"/>
    <w:rsid w:val="002042C1"/>
    <w:rsid w:val="00204341"/>
    <w:rsid w:val="002109C1"/>
    <w:rsid w:val="0021495B"/>
    <w:rsid w:val="002162A4"/>
    <w:rsid w:val="00231C99"/>
    <w:rsid w:val="00234079"/>
    <w:rsid w:val="002373F5"/>
    <w:rsid w:val="00243593"/>
    <w:rsid w:val="002535A7"/>
    <w:rsid w:val="00262BD5"/>
    <w:rsid w:val="0026412F"/>
    <w:rsid w:val="00272B5A"/>
    <w:rsid w:val="00276557"/>
    <w:rsid w:val="00281DA9"/>
    <w:rsid w:val="00287A3C"/>
    <w:rsid w:val="00287E4C"/>
    <w:rsid w:val="002918ED"/>
    <w:rsid w:val="002A2634"/>
    <w:rsid w:val="002A2EDE"/>
    <w:rsid w:val="002A7A5A"/>
    <w:rsid w:val="002C15F0"/>
    <w:rsid w:val="002C6A4D"/>
    <w:rsid w:val="002C7974"/>
    <w:rsid w:val="002D7C45"/>
    <w:rsid w:val="002E2E3C"/>
    <w:rsid w:val="002E48BB"/>
    <w:rsid w:val="002F38EF"/>
    <w:rsid w:val="002F65E3"/>
    <w:rsid w:val="002F6F00"/>
    <w:rsid w:val="0030089C"/>
    <w:rsid w:val="00301759"/>
    <w:rsid w:val="00307847"/>
    <w:rsid w:val="00307D1F"/>
    <w:rsid w:val="00323C54"/>
    <w:rsid w:val="00325DDD"/>
    <w:rsid w:val="00330F67"/>
    <w:rsid w:val="00337B1B"/>
    <w:rsid w:val="003812CC"/>
    <w:rsid w:val="003828BE"/>
    <w:rsid w:val="003A04CE"/>
    <w:rsid w:val="003A2E46"/>
    <w:rsid w:val="003A4A7F"/>
    <w:rsid w:val="003A5E16"/>
    <w:rsid w:val="003A678D"/>
    <w:rsid w:val="003B2674"/>
    <w:rsid w:val="003B695E"/>
    <w:rsid w:val="003B7BB0"/>
    <w:rsid w:val="003C0320"/>
    <w:rsid w:val="003C36F4"/>
    <w:rsid w:val="003E49DA"/>
    <w:rsid w:val="003E6D1D"/>
    <w:rsid w:val="003E7159"/>
    <w:rsid w:val="003E7832"/>
    <w:rsid w:val="003F19B3"/>
    <w:rsid w:val="00400E33"/>
    <w:rsid w:val="00402EBC"/>
    <w:rsid w:val="00403FF8"/>
    <w:rsid w:val="00405FF7"/>
    <w:rsid w:val="00412712"/>
    <w:rsid w:val="0041332C"/>
    <w:rsid w:val="00420DEF"/>
    <w:rsid w:val="0042390E"/>
    <w:rsid w:val="00454DC3"/>
    <w:rsid w:val="00463EE2"/>
    <w:rsid w:val="00464F08"/>
    <w:rsid w:val="00474BDC"/>
    <w:rsid w:val="0047619D"/>
    <w:rsid w:val="00481B09"/>
    <w:rsid w:val="00484038"/>
    <w:rsid w:val="00484F46"/>
    <w:rsid w:val="00485F32"/>
    <w:rsid w:val="00486508"/>
    <w:rsid w:val="00490356"/>
    <w:rsid w:val="00496198"/>
    <w:rsid w:val="004A4ADB"/>
    <w:rsid w:val="004B3A74"/>
    <w:rsid w:val="004B796E"/>
    <w:rsid w:val="004C4D25"/>
    <w:rsid w:val="004D2C93"/>
    <w:rsid w:val="004D58E5"/>
    <w:rsid w:val="004D7204"/>
    <w:rsid w:val="004E71C3"/>
    <w:rsid w:val="004E7380"/>
    <w:rsid w:val="004F1125"/>
    <w:rsid w:val="004F21EA"/>
    <w:rsid w:val="004F3885"/>
    <w:rsid w:val="004F7F90"/>
    <w:rsid w:val="00501DAB"/>
    <w:rsid w:val="005062E5"/>
    <w:rsid w:val="00510F82"/>
    <w:rsid w:val="00511C51"/>
    <w:rsid w:val="005122B7"/>
    <w:rsid w:val="005124BF"/>
    <w:rsid w:val="0051531D"/>
    <w:rsid w:val="00517B0F"/>
    <w:rsid w:val="005260E9"/>
    <w:rsid w:val="005279E1"/>
    <w:rsid w:val="005311F4"/>
    <w:rsid w:val="0053196A"/>
    <w:rsid w:val="00542974"/>
    <w:rsid w:val="00547333"/>
    <w:rsid w:val="00551B34"/>
    <w:rsid w:val="00553E9A"/>
    <w:rsid w:val="005561A5"/>
    <w:rsid w:val="00563769"/>
    <w:rsid w:val="00565F81"/>
    <w:rsid w:val="005668F0"/>
    <w:rsid w:val="00566E91"/>
    <w:rsid w:val="00575CCC"/>
    <w:rsid w:val="00575E84"/>
    <w:rsid w:val="00577999"/>
    <w:rsid w:val="00577CD4"/>
    <w:rsid w:val="005842DF"/>
    <w:rsid w:val="005A39AE"/>
    <w:rsid w:val="005B0E7B"/>
    <w:rsid w:val="005B27AA"/>
    <w:rsid w:val="005B5193"/>
    <w:rsid w:val="005B6E49"/>
    <w:rsid w:val="005C3D5B"/>
    <w:rsid w:val="005C6D37"/>
    <w:rsid w:val="005F5C43"/>
    <w:rsid w:val="005F6925"/>
    <w:rsid w:val="00601401"/>
    <w:rsid w:val="00605C83"/>
    <w:rsid w:val="00613BB1"/>
    <w:rsid w:val="00616B39"/>
    <w:rsid w:val="00621C01"/>
    <w:rsid w:val="0062316E"/>
    <w:rsid w:val="0062635A"/>
    <w:rsid w:val="00627DD5"/>
    <w:rsid w:val="00640961"/>
    <w:rsid w:val="00663269"/>
    <w:rsid w:val="00663403"/>
    <w:rsid w:val="0066486D"/>
    <w:rsid w:val="00664C09"/>
    <w:rsid w:val="006743D0"/>
    <w:rsid w:val="00677A52"/>
    <w:rsid w:val="00677A7C"/>
    <w:rsid w:val="00683DC5"/>
    <w:rsid w:val="006862B0"/>
    <w:rsid w:val="00696DEF"/>
    <w:rsid w:val="006B1AB0"/>
    <w:rsid w:val="006B2593"/>
    <w:rsid w:val="006B6A50"/>
    <w:rsid w:val="006B74AC"/>
    <w:rsid w:val="006C3648"/>
    <w:rsid w:val="006C4A8D"/>
    <w:rsid w:val="006D4F3F"/>
    <w:rsid w:val="006E3C43"/>
    <w:rsid w:val="006F17F6"/>
    <w:rsid w:val="006F2372"/>
    <w:rsid w:val="006F3B91"/>
    <w:rsid w:val="006F5CD8"/>
    <w:rsid w:val="00705EAB"/>
    <w:rsid w:val="007076DC"/>
    <w:rsid w:val="00712EDF"/>
    <w:rsid w:val="00714ED2"/>
    <w:rsid w:val="00723303"/>
    <w:rsid w:val="00736D14"/>
    <w:rsid w:val="00741375"/>
    <w:rsid w:val="00743021"/>
    <w:rsid w:val="00744B95"/>
    <w:rsid w:val="00747B65"/>
    <w:rsid w:val="00751757"/>
    <w:rsid w:val="00756DF7"/>
    <w:rsid w:val="007634B2"/>
    <w:rsid w:val="0076547D"/>
    <w:rsid w:val="00775E18"/>
    <w:rsid w:val="0078113C"/>
    <w:rsid w:val="007826C8"/>
    <w:rsid w:val="007A2750"/>
    <w:rsid w:val="007A73B9"/>
    <w:rsid w:val="007C405D"/>
    <w:rsid w:val="007D1B97"/>
    <w:rsid w:val="007D3EFA"/>
    <w:rsid w:val="007D4472"/>
    <w:rsid w:val="007D4D4C"/>
    <w:rsid w:val="007E228B"/>
    <w:rsid w:val="007E446A"/>
    <w:rsid w:val="007F20C0"/>
    <w:rsid w:val="007F24C5"/>
    <w:rsid w:val="00800A18"/>
    <w:rsid w:val="00806802"/>
    <w:rsid w:val="008171BA"/>
    <w:rsid w:val="00825F97"/>
    <w:rsid w:val="00830186"/>
    <w:rsid w:val="00831AF7"/>
    <w:rsid w:val="00832570"/>
    <w:rsid w:val="0084389F"/>
    <w:rsid w:val="0085084B"/>
    <w:rsid w:val="008509D3"/>
    <w:rsid w:val="00851F9F"/>
    <w:rsid w:val="00852FA6"/>
    <w:rsid w:val="0086167B"/>
    <w:rsid w:val="008712B1"/>
    <w:rsid w:val="00874E23"/>
    <w:rsid w:val="008776E7"/>
    <w:rsid w:val="008805F2"/>
    <w:rsid w:val="00880C79"/>
    <w:rsid w:val="00883BC8"/>
    <w:rsid w:val="0089798C"/>
    <w:rsid w:val="008A20E8"/>
    <w:rsid w:val="008A6650"/>
    <w:rsid w:val="008B757B"/>
    <w:rsid w:val="008B7A7B"/>
    <w:rsid w:val="008C4E49"/>
    <w:rsid w:val="008D06CF"/>
    <w:rsid w:val="008D13C2"/>
    <w:rsid w:val="008E0155"/>
    <w:rsid w:val="008E3D06"/>
    <w:rsid w:val="008E743B"/>
    <w:rsid w:val="008F1FF3"/>
    <w:rsid w:val="00903936"/>
    <w:rsid w:val="00903DB0"/>
    <w:rsid w:val="00911673"/>
    <w:rsid w:val="00911DDF"/>
    <w:rsid w:val="00923841"/>
    <w:rsid w:val="009243BE"/>
    <w:rsid w:val="00937846"/>
    <w:rsid w:val="00943FBA"/>
    <w:rsid w:val="00952202"/>
    <w:rsid w:val="00953897"/>
    <w:rsid w:val="009559C6"/>
    <w:rsid w:val="009643CB"/>
    <w:rsid w:val="0097130B"/>
    <w:rsid w:val="00974177"/>
    <w:rsid w:val="009757C1"/>
    <w:rsid w:val="00981C67"/>
    <w:rsid w:val="009879F2"/>
    <w:rsid w:val="00990FE7"/>
    <w:rsid w:val="009924FE"/>
    <w:rsid w:val="00993D04"/>
    <w:rsid w:val="009969A3"/>
    <w:rsid w:val="009977D9"/>
    <w:rsid w:val="009A355A"/>
    <w:rsid w:val="009A42B8"/>
    <w:rsid w:val="009B38A1"/>
    <w:rsid w:val="009B3F2B"/>
    <w:rsid w:val="009B6E6E"/>
    <w:rsid w:val="009C263D"/>
    <w:rsid w:val="009C5DBA"/>
    <w:rsid w:val="009D11FF"/>
    <w:rsid w:val="009D6313"/>
    <w:rsid w:val="009E422B"/>
    <w:rsid w:val="009E6263"/>
    <w:rsid w:val="009E74C4"/>
    <w:rsid w:val="009F1A7F"/>
    <w:rsid w:val="00A0222A"/>
    <w:rsid w:val="00A21E0D"/>
    <w:rsid w:val="00A31AEE"/>
    <w:rsid w:val="00A3323D"/>
    <w:rsid w:val="00A36990"/>
    <w:rsid w:val="00A44A32"/>
    <w:rsid w:val="00A46172"/>
    <w:rsid w:val="00A509FA"/>
    <w:rsid w:val="00A512BF"/>
    <w:rsid w:val="00A570B3"/>
    <w:rsid w:val="00A76081"/>
    <w:rsid w:val="00A77AC0"/>
    <w:rsid w:val="00A92372"/>
    <w:rsid w:val="00A944BA"/>
    <w:rsid w:val="00A94E90"/>
    <w:rsid w:val="00AA659D"/>
    <w:rsid w:val="00AB636F"/>
    <w:rsid w:val="00AC0BF5"/>
    <w:rsid w:val="00AD33FA"/>
    <w:rsid w:val="00AD599B"/>
    <w:rsid w:val="00AE4A36"/>
    <w:rsid w:val="00AF45F7"/>
    <w:rsid w:val="00AF6965"/>
    <w:rsid w:val="00B1240B"/>
    <w:rsid w:val="00B164BB"/>
    <w:rsid w:val="00B31585"/>
    <w:rsid w:val="00B34962"/>
    <w:rsid w:val="00B40ACA"/>
    <w:rsid w:val="00B41FDE"/>
    <w:rsid w:val="00B5574F"/>
    <w:rsid w:val="00B7098C"/>
    <w:rsid w:val="00B75625"/>
    <w:rsid w:val="00B818A0"/>
    <w:rsid w:val="00B82400"/>
    <w:rsid w:val="00B913AC"/>
    <w:rsid w:val="00B945EC"/>
    <w:rsid w:val="00BA5531"/>
    <w:rsid w:val="00BB4FED"/>
    <w:rsid w:val="00BB6ECE"/>
    <w:rsid w:val="00BB72F0"/>
    <w:rsid w:val="00BC07D5"/>
    <w:rsid w:val="00BE5191"/>
    <w:rsid w:val="00BF4055"/>
    <w:rsid w:val="00BF7E5A"/>
    <w:rsid w:val="00C015F4"/>
    <w:rsid w:val="00C070F1"/>
    <w:rsid w:val="00C135C8"/>
    <w:rsid w:val="00C143CF"/>
    <w:rsid w:val="00C1565D"/>
    <w:rsid w:val="00C21D60"/>
    <w:rsid w:val="00C254EE"/>
    <w:rsid w:val="00C277AC"/>
    <w:rsid w:val="00C36D15"/>
    <w:rsid w:val="00C60B1C"/>
    <w:rsid w:val="00C612ED"/>
    <w:rsid w:val="00C66F27"/>
    <w:rsid w:val="00C67C8F"/>
    <w:rsid w:val="00C759E4"/>
    <w:rsid w:val="00C825BB"/>
    <w:rsid w:val="00C82D09"/>
    <w:rsid w:val="00C90B00"/>
    <w:rsid w:val="00CB4EF1"/>
    <w:rsid w:val="00CB5C36"/>
    <w:rsid w:val="00CB6E23"/>
    <w:rsid w:val="00CC461A"/>
    <w:rsid w:val="00CC6DEF"/>
    <w:rsid w:val="00CD0AE0"/>
    <w:rsid w:val="00CD18D7"/>
    <w:rsid w:val="00CD60CE"/>
    <w:rsid w:val="00CE0E51"/>
    <w:rsid w:val="00CE1BF3"/>
    <w:rsid w:val="00CE2923"/>
    <w:rsid w:val="00CE569F"/>
    <w:rsid w:val="00CE5D03"/>
    <w:rsid w:val="00CF1394"/>
    <w:rsid w:val="00CF2BBB"/>
    <w:rsid w:val="00D01217"/>
    <w:rsid w:val="00D01ED0"/>
    <w:rsid w:val="00D04339"/>
    <w:rsid w:val="00D11FE7"/>
    <w:rsid w:val="00D14017"/>
    <w:rsid w:val="00D1761D"/>
    <w:rsid w:val="00D21620"/>
    <w:rsid w:val="00D21666"/>
    <w:rsid w:val="00D256BB"/>
    <w:rsid w:val="00D2711A"/>
    <w:rsid w:val="00D305E4"/>
    <w:rsid w:val="00D31C9F"/>
    <w:rsid w:val="00D32AEC"/>
    <w:rsid w:val="00D3532F"/>
    <w:rsid w:val="00D4070A"/>
    <w:rsid w:val="00D429CF"/>
    <w:rsid w:val="00D5085F"/>
    <w:rsid w:val="00D50C33"/>
    <w:rsid w:val="00D5396F"/>
    <w:rsid w:val="00D55534"/>
    <w:rsid w:val="00D57965"/>
    <w:rsid w:val="00D6408B"/>
    <w:rsid w:val="00D64D27"/>
    <w:rsid w:val="00D662C6"/>
    <w:rsid w:val="00D73208"/>
    <w:rsid w:val="00D86E94"/>
    <w:rsid w:val="00D90985"/>
    <w:rsid w:val="00D9629C"/>
    <w:rsid w:val="00DA1792"/>
    <w:rsid w:val="00DA426F"/>
    <w:rsid w:val="00DA4F8A"/>
    <w:rsid w:val="00DA501D"/>
    <w:rsid w:val="00DA62B9"/>
    <w:rsid w:val="00DB0330"/>
    <w:rsid w:val="00DB1239"/>
    <w:rsid w:val="00DB2EFC"/>
    <w:rsid w:val="00DB4E15"/>
    <w:rsid w:val="00DD2FA0"/>
    <w:rsid w:val="00DD5D77"/>
    <w:rsid w:val="00DE1450"/>
    <w:rsid w:val="00DE2182"/>
    <w:rsid w:val="00DE799B"/>
    <w:rsid w:val="00DF1B3C"/>
    <w:rsid w:val="00E03B89"/>
    <w:rsid w:val="00E07DFC"/>
    <w:rsid w:val="00E10E72"/>
    <w:rsid w:val="00E14994"/>
    <w:rsid w:val="00E16154"/>
    <w:rsid w:val="00E169A8"/>
    <w:rsid w:val="00E16C4A"/>
    <w:rsid w:val="00E2645F"/>
    <w:rsid w:val="00E4236F"/>
    <w:rsid w:val="00E47BD1"/>
    <w:rsid w:val="00E5734B"/>
    <w:rsid w:val="00E810DC"/>
    <w:rsid w:val="00E94ED1"/>
    <w:rsid w:val="00E9766F"/>
    <w:rsid w:val="00EA6BC7"/>
    <w:rsid w:val="00EB542B"/>
    <w:rsid w:val="00EB681E"/>
    <w:rsid w:val="00ED3FC1"/>
    <w:rsid w:val="00ED5F15"/>
    <w:rsid w:val="00EE4D41"/>
    <w:rsid w:val="00EE54EF"/>
    <w:rsid w:val="00EF212D"/>
    <w:rsid w:val="00F13F97"/>
    <w:rsid w:val="00F1556A"/>
    <w:rsid w:val="00F1654A"/>
    <w:rsid w:val="00F16EB8"/>
    <w:rsid w:val="00F17BD7"/>
    <w:rsid w:val="00F45C29"/>
    <w:rsid w:val="00F479F0"/>
    <w:rsid w:val="00F5276F"/>
    <w:rsid w:val="00F556C5"/>
    <w:rsid w:val="00F61B8E"/>
    <w:rsid w:val="00F62CDA"/>
    <w:rsid w:val="00F74CDF"/>
    <w:rsid w:val="00F77368"/>
    <w:rsid w:val="00F81446"/>
    <w:rsid w:val="00F81B93"/>
    <w:rsid w:val="00F8708B"/>
    <w:rsid w:val="00F90C53"/>
    <w:rsid w:val="00F912C7"/>
    <w:rsid w:val="00F91AC5"/>
    <w:rsid w:val="00F96FCD"/>
    <w:rsid w:val="00F9784B"/>
    <w:rsid w:val="00F9791E"/>
    <w:rsid w:val="00FA3D0B"/>
    <w:rsid w:val="00FB0668"/>
    <w:rsid w:val="00FB2CEF"/>
    <w:rsid w:val="00FC3CAE"/>
    <w:rsid w:val="00FC58BF"/>
    <w:rsid w:val="00FC7B7A"/>
    <w:rsid w:val="00FD0762"/>
    <w:rsid w:val="00FD2F38"/>
    <w:rsid w:val="00FD3199"/>
    <w:rsid w:val="00FD4CA9"/>
    <w:rsid w:val="00FD693B"/>
    <w:rsid w:val="00FE4A19"/>
    <w:rsid w:val="00FE7336"/>
    <w:rsid w:val="00FF2DA8"/>
    <w:rsid w:val="2CB1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FAEBBF8"/>
  <w15:docId w15:val="{F91477D9-7D19-4F63-BD8B-7E1A5DB6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9A8"/>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uiPriority w:val="99"/>
    <w:qFormat/>
    <w:pPr>
      <w:ind w:leftChars="400" w:left="100" w:hangingChars="200" w:hanging="200"/>
    </w:pPr>
  </w:style>
  <w:style w:type="paragraph" w:styleId="a3">
    <w:name w:val="Normal Indent"/>
    <w:basedOn w:val="a"/>
    <w:link w:val="a4"/>
    <w:unhideWhenUsed/>
    <w:qFormat/>
    <w:pPr>
      <w:spacing w:line="440" w:lineRule="exact"/>
      <w:ind w:firstLineChars="200" w:firstLine="420"/>
    </w:pPr>
    <w:rPr>
      <w:sz w:val="24"/>
    </w:rPr>
  </w:style>
  <w:style w:type="paragraph" w:styleId="a5">
    <w:name w:val="annotation text"/>
    <w:basedOn w:val="a"/>
    <w:link w:val="a6"/>
    <w:uiPriority w:val="99"/>
    <w:pPr>
      <w:spacing w:line="440" w:lineRule="exact"/>
      <w:ind w:firstLineChars="200" w:firstLine="200"/>
      <w:jc w:val="left"/>
    </w:pPr>
    <w:rPr>
      <w:kern w:val="0"/>
      <w:sz w:val="24"/>
      <w:szCs w:val="20"/>
    </w:rPr>
  </w:style>
  <w:style w:type="paragraph" w:styleId="a7">
    <w:name w:val="Body Text"/>
    <w:basedOn w:val="a"/>
    <w:next w:val="a"/>
    <w:link w:val="a8"/>
    <w:pPr>
      <w:widowControl/>
      <w:snapToGrid w:val="0"/>
      <w:spacing w:before="60" w:after="160" w:line="259" w:lineRule="auto"/>
      <w:ind w:right="113" w:firstLineChars="200" w:firstLine="200"/>
    </w:pPr>
    <w:rPr>
      <w:kern w:val="0"/>
      <w:sz w:val="18"/>
      <w:szCs w:val="20"/>
    </w:rPr>
  </w:style>
  <w:style w:type="paragraph" w:styleId="TOC3">
    <w:name w:val="toc 3"/>
    <w:basedOn w:val="a"/>
    <w:next w:val="a"/>
    <w:uiPriority w:val="39"/>
    <w:unhideWhenUsed/>
    <w:qFormat/>
    <w:pPr>
      <w:ind w:leftChars="400" w:left="840"/>
    </w:pPr>
  </w:style>
  <w:style w:type="paragraph" w:styleId="a9">
    <w:name w:val="Plain Text"/>
    <w:basedOn w:val="a"/>
    <w:link w:val="aa"/>
    <w:uiPriority w:val="99"/>
    <w:semiHidden/>
    <w:unhideWhenUsed/>
    <w:rPr>
      <w:rFonts w:asciiTheme="minorEastAsia" w:eastAsiaTheme="minorEastAsia" w:hAnsi="Courier New" w:cs="Courier New"/>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f1">
    <w:name w:val="Normal (Web)"/>
    <w:basedOn w:val="a"/>
    <w:qFormat/>
    <w:pPr>
      <w:widowControl/>
      <w:spacing w:before="100" w:beforeAutospacing="1" w:after="100" w:afterAutospacing="1"/>
      <w:jc w:val="left"/>
    </w:pPr>
    <w:rPr>
      <w:rFonts w:ascii="宋体" w:hAnsi="宋体"/>
      <w:kern w:val="0"/>
      <w:sz w:val="24"/>
      <w:szCs w:val="20"/>
    </w:rPr>
  </w:style>
  <w:style w:type="paragraph" w:styleId="af2">
    <w:name w:val="Body Text First Indent"/>
    <w:basedOn w:val="a7"/>
    <w:link w:val="af3"/>
    <w:uiPriority w:val="99"/>
    <w:semiHidden/>
    <w:unhideWhenUsed/>
    <w:qFormat/>
    <w:pPr>
      <w:widowControl w:val="0"/>
      <w:snapToGrid/>
      <w:spacing w:before="0" w:after="120" w:line="240" w:lineRule="auto"/>
      <w:ind w:right="0" w:firstLineChars="100" w:firstLine="420"/>
    </w:pPr>
    <w:rPr>
      <w:kern w:val="2"/>
      <w:sz w:val="21"/>
      <w:szCs w:val="24"/>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0"/>
    <w:uiPriority w:val="99"/>
    <w:semiHidden/>
    <w:unhideWhenUsed/>
    <w:qFormat/>
  </w:style>
  <w:style w:type="character" w:styleId="af6">
    <w:name w:val="Hyperlink"/>
    <w:basedOn w:val="a0"/>
    <w:uiPriority w:val="99"/>
    <w:unhideWhenUsed/>
    <w:rPr>
      <w:color w:val="0563C1" w:themeColor="hyperlink"/>
      <w:u w:val="single"/>
    </w:rPr>
  </w:style>
  <w:style w:type="character" w:styleId="af7">
    <w:name w:val="annotation reference"/>
    <w:basedOn w:val="a0"/>
    <w:uiPriority w:val="99"/>
    <w:semiHidden/>
    <w:unhideWhenUsed/>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paragraph" w:customStyle="1" w:styleId="af8">
    <w:name w:val="表格"/>
    <w:basedOn w:val="a"/>
    <w:next w:val="a"/>
    <w:link w:val="Char1"/>
    <w:qFormat/>
    <w:pPr>
      <w:adjustRightInd w:val="0"/>
      <w:snapToGrid w:val="0"/>
      <w:spacing w:beforeLines="10" w:afterLines="10" w:line="259" w:lineRule="auto"/>
      <w:jc w:val="center"/>
    </w:pPr>
    <w:rPr>
      <w:rFonts w:ascii="宋体"/>
      <w:kern w:val="0"/>
      <w:szCs w:val="20"/>
    </w:rPr>
  </w:style>
  <w:style w:type="paragraph" w:customStyle="1" w:styleId="2Char">
    <w:name w:val="正文首行缩进2个字 Char"/>
    <w:basedOn w:val="a"/>
    <w:qFormat/>
    <w:pPr>
      <w:spacing w:line="360" w:lineRule="auto"/>
      <w:ind w:firstLineChars="200" w:firstLine="480"/>
    </w:pPr>
    <w:rPr>
      <w:rFonts w:eastAsia="楷体"/>
      <w:sz w:val="24"/>
    </w:rPr>
  </w:style>
  <w:style w:type="character" w:customStyle="1" w:styleId="Char1">
    <w:name w:val="表格 Char1"/>
    <w:link w:val="af8"/>
    <w:qFormat/>
    <w:rPr>
      <w:rFonts w:ascii="宋体" w:eastAsia="宋体" w:hAnsi="Times New Roman" w:cs="Times New Roman"/>
      <w:kern w:val="0"/>
      <w:szCs w:val="20"/>
    </w:rPr>
  </w:style>
  <w:style w:type="character" w:customStyle="1" w:styleId="ac">
    <w:name w:val="批注框文本 字符"/>
    <w:basedOn w:val="a0"/>
    <w:link w:val="ab"/>
    <w:uiPriority w:val="99"/>
    <w:semiHidden/>
    <w:rPr>
      <w:rFonts w:ascii="Times New Roman" w:eastAsia="宋体" w:hAnsi="Times New Roman" w:cs="Times New Roman"/>
      <w:sz w:val="18"/>
      <w:szCs w:val="18"/>
    </w:rPr>
  </w:style>
  <w:style w:type="paragraph" w:styleId="af9">
    <w:name w:val="List Paragraph"/>
    <w:basedOn w:val="a"/>
    <w:uiPriority w:val="34"/>
    <w:qFormat/>
    <w:pPr>
      <w:spacing w:line="360" w:lineRule="auto"/>
      <w:ind w:firstLineChars="200" w:firstLine="420"/>
    </w:pPr>
    <w:rPr>
      <w:rFonts w:eastAsia="仿宋_GB2312"/>
      <w:sz w:val="24"/>
    </w:rPr>
  </w:style>
  <w:style w:type="character" w:customStyle="1" w:styleId="40">
    <w:name w:val="标题 4 字符"/>
    <w:basedOn w:val="a0"/>
    <w:link w:val="4"/>
    <w:semiHidden/>
    <w:qFormat/>
    <w:rPr>
      <w:rFonts w:asciiTheme="majorHAnsi" w:eastAsiaTheme="majorEastAsia" w:hAnsiTheme="majorHAnsi" w:cstheme="majorBidi"/>
      <w:b/>
      <w:bCs/>
      <w:sz w:val="28"/>
      <w:szCs w:val="28"/>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0"/>
    </w:rPr>
  </w:style>
  <w:style w:type="paragraph" w:customStyle="1" w:styleId="01">
    <w:name w:val="正文01"/>
    <w:basedOn w:val="a"/>
    <w:link w:val="01CharChar"/>
    <w:qFormat/>
    <w:pPr>
      <w:spacing w:before="60" w:line="460" w:lineRule="exact"/>
      <w:ind w:firstLineChars="200" w:firstLine="200"/>
    </w:pPr>
    <w:rPr>
      <w:rFonts w:ascii="Arial" w:eastAsia="仿宋_GB2312" w:hAnsi="Arial"/>
      <w:color w:val="000000"/>
      <w:sz w:val="24"/>
    </w:rPr>
  </w:style>
  <w:style w:type="character" w:customStyle="1" w:styleId="01CharChar">
    <w:name w:val="正文01 Char Char"/>
    <w:link w:val="01"/>
    <w:qFormat/>
    <w:rPr>
      <w:rFonts w:ascii="Arial" w:eastAsia="仿宋_GB2312" w:hAnsi="Arial" w:cs="Times New Roman"/>
      <w:color w:val="000000"/>
      <w:sz w:val="24"/>
      <w:szCs w:val="24"/>
    </w:rPr>
  </w:style>
  <w:style w:type="character" w:customStyle="1" w:styleId="a4">
    <w:name w:val="正文缩进 字符"/>
    <w:link w:val="a3"/>
    <w:qFormat/>
    <w:rPr>
      <w:rFonts w:ascii="Times New Roman" w:eastAsia="宋体" w:hAnsi="Times New Roman" w:cs="Times New Roman"/>
      <w:sz w:val="24"/>
      <w:szCs w:val="24"/>
    </w:rPr>
  </w:style>
  <w:style w:type="character" w:customStyle="1" w:styleId="a8">
    <w:name w:val="正文文本 字符"/>
    <w:basedOn w:val="a0"/>
    <w:link w:val="a7"/>
    <w:rPr>
      <w:rFonts w:ascii="Times New Roman" w:eastAsia="宋体" w:hAnsi="Times New Roman" w:cs="Times New Roman"/>
      <w:kern w:val="0"/>
      <w:sz w:val="18"/>
      <w:szCs w:val="20"/>
    </w:rPr>
  </w:style>
  <w:style w:type="character" w:customStyle="1" w:styleId="Char">
    <w:name w:val="表格文字 Char"/>
    <w:link w:val="afa"/>
  </w:style>
  <w:style w:type="paragraph" w:customStyle="1" w:styleId="afa">
    <w:name w:val="表格文字"/>
    <w:basedOn w:val="a9"/>
    <w:next w:val="a"/>
    <w:link w:val="Char"/>
    <w:qFormat/>
    <w:pPr>
      <w:adjustRightInd w:val="0"/>
      <w:snapToGrid w:val="0"/>
      <w:jc w:val="center"/>
    </w:pPr>
    <w:rPr>
      <w:rFonts w:asciiTheme="minorHAnsi" w:hAnsiTheme="minorHAnsi" w:cstheme="minorBidi"/>
      <w:szCs w:val="22"/>
    </w:rPr>
  </w:style>
  <w:style w:type="character" w:customStyle="1" w:styleId="aa">
    <w:name w:val="纯文本 字符"/>
    <w:basedOn w:val="a0"/>
    <w:link w:val="a9"/>
    <w:uiPriority w:val="99"/>
    <w:semiHidden/>
    <w:rPr>
      <w:rFonts w:asciiTheme="minorEastAsia" w:hAnsi="Courier New" w:cs="Courier New"/>
      <w:szCs w:val="24"/>
    </w:rPr>
  </w:style>
  <w:style w:type="character" w:customStyle="1" w:styleId="a6">
    <w:name w:val="批注文字 字符"/>
    <w:basedOn w:val="a0"/>
    <w:link w:val="a5"/>
    <w:uiPriority w:val="99"/>
    <w:rPr>
      <w:rFonts w:ascii="Times New Roman" w:eastAsia="宋体" w:hAnsi="Times New Roman" w:cs="Times New Roman"/>
      <w:kern w:val="0"/>
      <w:sz w:val="24"/>
      <w:szCs w:val="20"/>
    </w:rPr>
  </w:style>
  <w:style w:type="character" w:customStyle="1" w:styleId="Char10">
    <w:name w:val="表格正文 Char1"/>
    <w:link w:val="afb"/>
    <w:rPr>
      <w:szCs w:val="24"/>
    </w:rPr>
  </w:style>
  <w:style w:type="paragraph" w:customStyle="1" w:styleId="afb">
    <w:name w:val="表格正文"/>
    <w:basedOn w:val="a"/>
    <w:link w:val="Char10"/>
    <w:qFormat/>
    <w:pPr>
      <w:snapToGrid w:val="0"/>
      <w:jc w:val="center"/>
    </w:pPr>
    <w:rPr>
      <w:rFonts w:asciiTheme="minorHAnsi" w:eastAsiaTheme="minorEastAsia" w:hAnsiTheme="minorHAnsi" w:cstheme="minorBidi"/>
    </w:rPr>
  </w:style>
  <w:style w:type="character" w:customStyle="1" w:styleId="Char0">
    <w:name w:val="表格正文 Char"/>
    <w:qFormat/>
    <w:rPr>
      <w:rFonts w:cs="Arial"/>
      <w:kern w:val="2"/>
      <w:sz w:val="21"/>
    </w:rPr>
  </w:style>
  <w:style w:type="character" w:customStyle="1" w:styleId="11">
    <w:name w:val="页脚 字符1"/>
    <w:uiPriority w:val="99"/>
    <w:locked/>
    <w:rPr>
      <w:sz w:val="18"/>
    </w:rPr>
  </w:style>
  <w:style w:type="paragraph" w:customStyle="1" w:styleId="Style4">
    <w:name w:val="_Style 4"/>
    <w:qFormat/>
    <w:pPr>
      <w:widowControl w:val="0"/>
      <w:jc w:val="both"/>
    </w:pPr>
    <w:rPr>
      <w:rFonts w:ascii="Times New Roman" w:eastAsia="宋体" w:hAnsi="Times New Roman" w:cs="Times New Roman"/>
      <w:kern w:val="2"/>
      <w:sz w:val="21"/>
      <w:szCs w:val="22"/>
    </w:rPr>
  </w:style>
  <w:style w:type="paragraph" w:customStyle="1" w:styleId="Default">
    <w:name w:val="Default"/>
    <w:qFormat/>
    <w:pPr>
      <w:widowControl w:val="0"/>
      <w:autoSpaceDE w:val="0"/>
      <w:autoSpaceDN w:val="0"/>
      <w:adjustRightInd w:val="0"/>
    </w:pPr>
    <w:rPr>
      <w:rFonts w:ascii="Times New Roman" w:eastAsia="宋体" w:hAnsi="Times New Roman" w:cs="Times New Roman"/>
    </w:rPr>
  </w:style>
  <w:style w:type="paragraph" w:customStyle="1" w:styleId="afc">
    <w:name w:val="附图图片"/>
    <w:basedOn w:val="a"/>
    <w:qFormat/>
    <w:pPr>
      <w:spacing w:beforeLines="100" w:before="100"/>
      <w:jc w:val="center"/>
    </w:pPr>
    <w:rPr>
      <w:rFonts w:eastAsia="楷体"/>
      <w:sz w:val="24"/>
    </w:rPr>
  </w:style>
  <w:style w:type="character" w:customStyle="1" w:styleId="Char2">
    <w:name w:val="表格 Char"/>
    <w:locked/>
    <w:rPr>
      <w:rFonts w:ascii="宋体"/>
      <w:sz w:val="21"/>
    </w:rPr>
  </w:style>
  <w:style w:type="paragraph" w:customStyle="1" w:styleId="afd">
    <w:name w:val="居中正文"/>
    <w:basedOn w:val="af2"/>
    <w:qFormat/>
    <w:pPr>
      <w:adjustRightInd w:val="0"/>
      <w:spacing w:after="0"/>
      <w:ind w:firstLineChars="0" w:firstLine="0"/>
      <w:jc w:val="center"/>
      <w:textAlignment w:val="baseline"/>
    </w:pPr>
    <w:rPr>
      <w:kern w:val="28"/>
      <w:sz w:val="24"/>
      <w:szCs w:val="20"/>
    </w:rPr>
  </w:style>
  <w:style w:type="paragraph" w:customStyle="1" w:styleId="afe">
    <w:name w:val="表题"/>
    <w:basedOn w:val="af8"/>
    <w:next w:val="a9"/>
    <w:link w:val="Char3"/>
    <w:qFormat/>
    <w:pPr>
      <w:snapToGrid/>
      <w:spacing w:beforeLines="0" w:afterLines="0" w:line="360" w:lineRule="exact"/>
    </w:pPr>
    <w:rPr>
      <w:rFonts w:ascii="Times New Roman"/>
      <w:b/>
      <w:bCs/>
    </w:rPr>
  </w:style>
  <w:style w:type="character" w:customStyle="1" w:styleId="Char3">
    <w:name w:val="表题 Char"/>
    <w:link w:val="afe"/>
    <w:rPr>
      <w:rFonts w:ascii="Times New Roman" w:eastAsia="宋体" w:hAnsi="Times New Roman" w:cs="Times New Roman"/>
      <w:b/>
      <w:bCs/>
      <w:kern w:val="0"/>
      <w:szCs w:val="20"/>
    </w:rPr>
  </w:style>
  <w:style w:type="character" w:customStyle="1" w:styleId="af3">
    <w:name w:val="正文文本首行缩进 字符"/>
    <w:basedOn w:val="a8"/>
    <w:link w:val="af2"/>
    <w:uiPriority w:val="99"/>
    <w:semiHidden/>
    <w:rPr>
      <w:rFonts w:ascii="Times New Roman" w:eastAsia="宋体" w:hAnsi="Times New Roman" w:cs="Times New Roman"/>
      <w:kern w:val="0"/>
      <w:sz w:val="18"/>
      <w:szCs w:val="24"/>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f">
    <w:name w:val="annotation subject"/>
    <w:basedOn w:val="a5"/>
    <w:next w:val="a5"/>
    <w:link w:val="aff0"/>
    <w:uiPriority w:val="99"/>
    <w:semiHidden/>
    <w:unhideWhenUsed/>
    <w:rsid w:val="00093AC2"/>
    <w:pPr>
      <w:spacing w:line="240" w:lineRule="auto"/>
      <w:ind w:firstLineChars="0" w:firstLine="0"/>
    </w:pPr>
    <w:rPr>
      <w:b/>
      <w:bCs/>
      <w:kern w:val="2"/>
      <w:sz w:val="21"/>
      <w:szCs w:val="24"/>
    </w:rPr>
  </w:style>
  <w:style w:type="character" w:customStyle="1" w:styleId="aff0">
    <w:name w:val="批注主题 字符"/>
    <w:basedOn w:val="a6"/>
    <w:link w:val="aff"/>
    <w:uiPriority w:val="99"/>
    <w:semiHidden/>
    <w:rsid w:val="00093AC2"/>
    <w:rPr>
      <w:rFonts w:ascii="Times New Roman" w:eastAsia="宋体" w:hAnsi="Times New Roman" w:cs="Times New Roman"/>
      <w:b/>
      <w:bCs/>
      <w:kern w:val="2"/>
      <w:sz w:val="21"/>
      <w:szCs w:val="24"/>
    </w:rPr>
  </w:style>
  <w:style w:type="character" w:styleId="aff1">
    <w:name w:val="FollowedHyperlink"/>
    <w:basedOn w:val="a0"/>
    <w:uiPriority w:val="99"/>
    <w:semiHidden/>
    <w:unhideWhenUsed/>
    <w:rsid w:val="00072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Visio_Drawing1.vsdx"/><Relationship Id="rId26"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oter" Target="footer4.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Visio_Drawing4.vsdx"/><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Visio_Drawing3.vsdx"/><Relationship Id="rId27" Type="http://schemas.openxmlformats.org/officeDocument/2006/relationships/package" Target="embeddings/Microsoft_Visio_Drawing5.vsdx"/><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47A1A-6784-436D-8C23-33266854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4121</Words>
  <Characters>23495</Characters>
  <Application>Microsoft Office Word</Application>
  <DocSecurity>0</DocSecurity>
  <Lines>195</Lines>
  <Paragraphs>55</Paragraphs>
  <ScaleCrop>false</ScaleCrop>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晨林</dc:creator>
  <cp:lastModifiedBy>123</cp:lastModifiedBy>
  <cp:revision>2</cp:revision>
  <dcterms:created xsi:type="dcterms:W3CDTF">2023-09-14T07:49:00Z</dcterms:created>
  <dcterms:modified xsi:type="dcterms:W3CDTF">2023-09-14T07:49:00Z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16844675407A49BD99B9BAADBB06D1CF</vt:lpwstr>
  </property>
</Properties>
</file>