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459" w:rsidRPr="0097623C" w:rsidRDefault="009E5630">
      <w:pPr>
        <w:pStyle w:val="-"/>
        <w:rPr>
          <w:color w:val="auto"/>
          <w:sz w:val="36"/>
          <w:szCs w:val="36"/>
        </w:rPr>
      </w:pPr>
      <w:r w:rsidRPr="0097623C">
        <w:rPr>
          <w:noProof/>
          <w:snapToGrid/>
          <w:color w:val="auto"/>
        </w:rPr>
        <w:drawing>
          <wp:inline distT="0" distB="0" distL="0" distR="0">
            <wp:extent cx="1150620" cy="1024890"/>
            <wp:effectExtent l="19050" t="0" r="0" b="0"/>
            <wp:docPr id="1"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43"/>
                    <pic:cNvPicPr>
                      <a:picLocks noChangeAspect="1" noChangeArrowheads="1"/>
                    </pic:cNvPicPr>
                  </pic:nvPicPr>
                  <pic:blipFill>
                    <a:blip r:embed="rId8"/>
                    <a:srcRect l="20578" t="16028" r="10506" b="13078"/>
                    <a:stretch>
                      <a:fillRect/>
                    </a:stretch>
                  </pic:blipFill>
                  <pic:spPr>
                    <a:xfrm>
                      <a:off x="0" y="0"/>
                      <a:ext cx="1150620" cy="1024890"/>
                    </a:xfrm>
                    <a:prstGeom prst="rect">
                      <a:avLst/>
                    </a:prstGeom>
                    <a:noFill/>
                    <a:ln w="9525">
                      <a:noFill/>
                      <a:miter lim="800000"/>
                      <a:headEnd/>
                      <a:tailEnd/>
                    </a:ln>
                  </pic:spPr>
                </pic:pic>
              </a:graphicData>
            </a:graphic>
          </wp:inline>
        </w:drawing>
      </w:r>
    </w:p>
    <w:p w:rsidR="00C30459" w:rsidRPr="0097623C" w:rsidRDefault="00C30459">
      <w:pPr>
        <w:pStyle w:val="Default"/>
        <w:rPr>
          <w:sz w:val="36"/>
          <w:szCs w:val="36"/>
        </w:rPr>
      </w:pPr>
    </w:p>
    <w:p w:rsidR="00C30459" w:rsidRPr="0097623C" w:rsidRDefault="00C30459">
      <w:pPr>
        <w:ind w:firstLine="720"/>
        <w:rPr>
          <w:sz w:val="36"/>
          <w:szCs w:val="36"/>
        </w:rPr>
      </w:pPr>
    </w:p>
    <w:p w:rsidR="00C30459" w:rsidRPr="0097623C" w:rsidRDefault="009E5630">
      <w:pPr>
        <w:pStyle w:val="aff1"/>
        <w:rPr>
          <w:rFonts w:ascii="Times New Roman" w:eastAsia="宋体"/>
          <w:sz w:val="44"/>
          <w:szCs w:val="44"/>
        </w:rPr>
      </w:pPr>
      <w:bookmarkStart w:id="0" w:name="_Toc68269266"/>
      <w:bookmarkStart w:id="1" w:name="_Toc70421635"/>
      <w:bookmarkStart w:id="2" w:name="_Toc70421527"/>
      <w:bookmarkStart w:id="3" w:name="_Toc68268520"/>
      <w:r w:rsidRPr="0097623C">
        <w:rPr>
          <w:rFonts w:ascii="Times New Roman" w:eastAsia="宋体" w:hAnsi="宋体"/>
        </w:rPr>
        <w:t>建设项目环境影响报告表</w:t>
      </w:r>
      <w:bookmarkEnd w:id="0"/>
      <w:bookmarkEnd w:id="1"/>
      <w:bookmarkEnd w:id="2"/>
      <w:bookmarkEnd w:id="3"/>
    </w:p>
    <w:p w:rsidR="00C30459" w:rsidRPr="0097623C" w:rsidRDefault="009E5630">
      <w:pPr>
        <w:pStyle w:val="15"/>
        <w:spacing w:before="192"/>
        <w:ind w:firstLine="480"/>
        <w:rPr>
          <w:rFonts w:ascii="Times New Roman" w:eastAsia="宋体"/>
        </w:rPr>
      </w:pPr>
      <w:r w:rsidRPr="0097623C">
        <w:rPr>
          <w:rFonts w:ascii="Times New Roman" w:eastAsia="宋体" w:hAnsi="宋体"/>
        </w:rPr>
        <w:t>（污染影响类）</w:t>
      </w:r>
    </w:p>
    <w:p w:rsidR="00C30459" w:rsidRPr="0097623C" w:rsidRDefault="00C30459">
      <w:pPr>
        <w:spacing w:line="288" w:lineRule="auto"/>
        <w:ind w:firstLineChars="0" w:firstLine="0"/>
        <w:jc w:val="center"/>
        <w:rPr>
          <w:kern w:val="44"/>
          <w:sz w:val="44"/>
          <w:szCs w:val="44"/>
        </w:rPr>
      </w:pPr>
    </w:p>
    <w:p w:rsidR="00C30459" w:rsidRPr="0097623C" w:rsidRDefault="00C30459">
      <w:pPr>
        <w:ind w:firstLineChars="0" w:firstLine="0"/>
        <w:jc w:val="center"/>
        <w:rPr>
          <w:sz w:val="52"/>
          <w:szCs w:val="52"/>
        </w:rPr>
      </w:pPr>
    </w:p>
    <w:p w:rsidR="00C30459" w:rsidRPr="0097623C" w:rsidRDefault="00C30459">
      <w:pPr>
        <w:ind w:firstLineChars="0" w:firstLine="0"/>
        <w:jc w:val="center"/>
        <w:rPr>
          <w:sz w:val="44"/>
          <w:szCs w:val="44"/>
        </w:rPr>
      </w:pPr>
    </w:p>
    <w:p w:rsidR="00C30459" w:rsidRPr="0097623C" w:rsidRDefault="00C30459">
      <w:pPr>
        <w:pStyle w:val="a0"/>
        <w:adjustRightInd/>
        <w:snapToGrid/>
        <w:jc w:val="center"/>
      </w:pPr>
    </w:p>
    <w:p w:rsidR="00C30459" w:rsidRPr="0097623C" w:rsidRDefault="00C30459">
      <w:pPr>
        <w:pStyle w:val="a4"/>
        <w:spacing w:before="240"/>
      </w:pPr>
    </w:p>
    <w:p w:rsidR="00C30459" w:rsidRPr="0097623C" w:rsidRDefault="00C30459">
      <w:pPr>
        <w:ind w:firstLineChars="0" w:firstLine="0"/>
        <w:jc w:val="center"/>
        <w:rPr>
          <w:sz w:val="36"/>
          <w:szCs w:val="36"/>
        </w:rPr>
      </w:pP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9"/>
        <w:gridCol w:w="1075"/>
        <w:gridCol w:w="6100"/>
      </w:tblGrid>
      <w:tr w:rsidR="00C30459" w:rsidRPr="0097623C">
        <w:trPr>
          <w:trHeight w:val="737"/>
          <w:jc w:val="center"/>
        </w:trPr>
        <w:tc>
          <w:tcPr>
            <w:tcW w:w="948" w:type="pct"/>
            <w:tcBorders>
              <w:top w:val="nil"/>
              <w:left w:val="nil"/>
              <w:bottom w:val="nil"/>
              <w:right w:val="nil"/>
            </w:tcBorders>
            <w:shd w:val="clear" w:color="auto" w:fill="auto"/>
            <w:tcMar>
              <w:left w:w="28" w:type="dxa"/>
              <w:right w:w="28" w:type="dxa"/>
            </w:tcMar>
            <w:vAlign w:val="center"/>
          </w:tcPr>
          <w:p w:rsidR="00C30459" w:rsidRPr="0097623C" w:rsidRDefault="009E5630">
            <w:pPr>
              <w:snapToGrid w:val="0"/>
              <w:spacing w:line="600" w:lineRule="exact"/>
              <w:ind w:firstLineChars="0" w:firstLine="0"/>
              <w:rPr>
                <w:b/>
                <w:sz w:val="32"/>
                <w:szCs w:val="32"/>
              </w:rPr>
            </w:pPr>
            <w:bookmarkStart w:id="4" w:name="_Hlk57884087"/>
            <w:r w:rsidRPr="0097623C">
              <w:rPr>
                <w:rFonts w:hAnsi="宋体"/>
                <w:b/>
                <w:bCs/>
                <w:sz w:val="32"/>
                <w:szCs w:val="32"/>
              </w:rPr>
              <w:t>项目名称</w:t>
            </w:r>
            <w:r w:rsidRPr="0097623C">
              <w:rPr>
                <w:rFonts w:hAnsi="宋体"/>
                <w:b/>
                <w:sz w:val="32"/>
                <w:szCs w:val="32"/>
              </w:rPr>
              <w:t>：</w:t>
            </w:r>
          </w:p>
        </w:tc>
        <w:tc>
          <w:tcPr>
            <w:tcW w:w="4052" w:type="pct"/>
            <w:gridSpan w:val="2"/>
            <w:tcBorders>
              <w:top w:val="nil"/>
              <w:left w:val="nil"/>
              <w:right w:val="nil"/>
            </w:tcBorders>
            <w:shd w:val="clear" w:color="auto" w:fill="auto"/>
            <w:tcMar>
              <w:left w:w="28" w:type="dxa"/>
              <w:right w:w="28" w:type="dxa"/>
            </w:tcMar>
            <w:vAlign w:val="center"/>
          </w:tcPr>
          <w:p w:rsidR="00C30459" w:rsidRPr="0097623C" w:rsidRDefault="009E5630">
            <w:pPr>
              <w:pStyle w:val="32"/>
              <w:rPr>
                <w:rFonts w:ascii="Times New Roman" w:eastAsia="宋体" w:hAnsi="Times New Roman"/>
              </w:rPr>
            </w:pPr>
            <w:r w:rsidRPr="0097623C">
              <w:rPr>
                <w:rFonts w:ascii="Times New Roman" w:eastAsia="宋体" w:hAnsi="宋体"/>
                <w:bCs/>
                <w:szCs w:val="21"/>
              </w:rPr>
              <w:t>年加工</w:t>
            </w:r>
            <w:r w:rsidRPr="0097623C">
              <w:rPr>
                <w:rFonts w:ascii="Times New Roman" w:eastAsia="宋体" w:hAnsi="Times New Roman"/>
                <w:bCs/>
                <w:szCs w:val="21"/>
              </w:rPr>
              <w:t>18000</w:t>
            </w:r>
            <w:r w:rsidRPr="0097623C">
              <w:rPr>
                <w:rFonts w:ascii="Times New Roman" w:eastAsia="宋体" w:hAnsi="宋体"/>
                <w:bCs/>
                <w:szCs w:val="21"/>
              </w:rPr>
              <w:t>吨汽车配件生产线技改项目</w:t>
            </w:r>
          </w:p>
        </w:tc>
      </w:tr>
      <w:tr w:rsidR="00C30459" w:rsidRPr="0097623C">
        <w:trPr>
          <w:trHeight w:val="737"/>
          <w:jc w:val="center"/>
        </w:trPr>
        <w:tc>
          <w:tcPr>
            <w:tcW w:w="1555" w:type="pct"/>
            <w:gridSpan w:val="2"/>
            <w:tcBorders>
              <w:top w:val="nil"/>
              <w:left w:val="nil"/>
              <w:bottom w:val="nil"/>
              <w:right w:val="nil"/>
            </w:tcBorders>
            <w:shd w:val="clear" w:color="auto" w:fill="auto"/>
            <w:tcMar>
              <w:left w:w="28" w:type="dxa"/>
              <w:right w:w="28" w:type="dxa"/>
            </w:tcMar>
            <w:vAlign w:val="center"/>
          </w:tcPr>
          <w:p w:rsidR="00C30459" w:rsidRPr="0097623C" w:rsidRDefault="009E5630">
            <w:pPr>
              <w:snapToGrid w:val="0"/>
              <w:spacing w:line="600" w:lineRule="exact"/>
              <w:ind w:firstLineChars="0" w:firstLine="0"/>
              <w:rPr>
                <w:b/>
                <w:sz w:val="32"/>
                <w:szCs w:val="32"/>
              </w:rPr>
            </w:pPr>
            <w:r w:rsidRPr="0097623C">
              <w:rPr>
                <w:rFonts w:hAnsi="宋体"/>
                <w:b/>
                <w:bCs/>
                <w:sz w:val="32"/>
                <w:szCs w:val="32"/>
              </w:rPr>
              <w:t>建设单位</w:t>
            </w:r>
            <w:r w:rsidRPr="0097623C">
              <w:rPr>
                <w:b/>
                <w:bCs/>
                <w:sz w:val="32"/>
                <w:szCs w:val="32"/>
              </w:rPr>
              <w:t>(</w:t>
            </w:r>
            <w:r w:rsidRPr="0097623C">
              <w:rPr>
                <w:rFonts w:hAnsi="宋体"/>
                <w:b/>
                <w:bCs/>
                <w:sz w:val="32"/>
                <w:szCs w:val="32"/>
              </w:rPr>
              <w:t>盖章</w:t>
            </w:r>
            <w:r w:rsidRPr="0097623C">
              <w:rPr>
                <w:b/>
                <w:bCs/>
                <w:sz w:val="32"/>
                <w:szCs w:val="32"/>
              </w:rPr>
              <w:t>)</w:t>
            </w:r>
            <w:r w:rsidRPr="0097623C">
              <w:rPr>
                <w:rFonts w:hAnsi="宋体"/>
                <w:b/>
                <w:sz w:val="32"/>
                <w:szCs w:val="32"/>
              </w:rPr>
              <w:t>：</w:t>
            </w:r>
          </w:p>
        </w:tc>
        <w:tc>
          <w:tcPr>
            <w:tcW w:w="3445" w:type="pct"/>
            <w:tcBorders>
              <w:left w:val="nil"/>
              <w:right w:val="nil"/>
            </w:tcBorders>
            <w:shd w:val="clear" w:color="auto" w:fill="auto"/>
            <w:tcMar>
              <w:left w:w="28" w:type="dxa"/>
              <w:right w:w="28" w:type="dxa"/>
            </w:tcMar>
            <w:vAlign w:val="center"/>
          </w:tcPr>
          <w:p w:rsidR="00C30459" w:rsidRPr="0097623C" w:rsidRDefault="009E5630">
            <w:pPr>
              <w:pStyle w:val="32"/>
              <w:ind w:firstLineChars="300" w:firstLine="964"/>
              <w:jc w:val="left"/>
              <w:rPr>
                <w:rFonts w:ascii="Times New Roman" w:eastAsia="宋体" w:hAnsi="Times New Roman"/>
              </w:rPr>
            </w:pPr>
            <w:r w:rsidRPr="0097623C">
              <w:rPr>
                <w:rFonts w:ascii="Times New Roman" w:eastAsia="宋体" w:hAnsi="宋体"/>
                <w:bCs/>
                <w:szCs w:val="21"/>
              </w:rPr>
              <w:t>玉环市飞翔机械有限公司</w:t>
            </w:r>
          </w:p>
        </w:tc>
      </w:tr>
      <w:tr w:rsidR="00C30459" w:rsidRPr="0097623C">
        <w:trPr>
          <w:trHeight w:val="737"/>
          <w:jc w:val="center"/>
        </w:trPr>
        <w:tc>
          <w:tcPr>
            <w:tcW w:w="1555" w:type="pct"/>
            <w:gridSpan w:val="2"/>
            <w:tcBorders>
              <w:top w:val="nil"/>
              <w:left w:val="nil"/>
              <w:bottom w:val="nil"/>
              <w:right w:val="nil"/>
            </w:tcBorders>
            <w:shd w:val="clear" w:color="auto" w:fill="auto"/>
            <w:tcMar>
              <w:left w:w="28" w:type="dxa"/>
              <w:right w:w="28" w:type="dxa"/>
            </w:tcMar>
            <w:vAlign w:val="center"/>
          </w:tcPr>
          <w:p w:rsidR="00C30459" w:rsidRPr="0097623C" w:rsidRDefault="009E5630">
            <w:pPr>
              <w:snapToGrid w:val="0"/>
              <w:spacing w:line="600" w:lineRule="exact"/>
              <w:ind w:firstLineChars="0" w:firstLine="0"/>
              <w:rPr>
                <w:b/>
                <w:bCs/>
                <w:sz w:val="32"/>
                <w:szCs w:val="32"/>
              </w:rPr>
            </w:pPr>
            <w:r w:rsidRPr="0097623C">
              <w:rPr>
                <w:rFonts w:hAnsi="宋体"/>
                <w:b/>
                <w:bCs/>
                <w:sz w:val="32"/>
                <w:szCs w:val="32"/>
              </w:rPr>
              <w:t>编制日期：</w:t>
            </w:r>
          </w:p>
        </w:tc>
        <w:tc>
          <w:tcPr>
            <w:tcW w:w="3445" w:type="pct"/>
            <w:tcBorders>
              <w:left w:val="nil"/>
              <w:right w:val="nil"/>
            </w:tcBorders>
            <w:shd w:val="clear" w:color="auto" w:fill="auto"/>
            <w:tcMar>
              <w:left w:w="28" w:type="dxa"/>
              <w:right w:w="28" w:type="dxa"/>
            </w:tcMar>
            <w:vAlign w:val="center"/>
          </w:tcPr>
          <w:p w:rsidR="00C30459" w:rsidRPr="0097623C" w:rsidRDefault="009E5630" w:rsidP="00496A71">
            <w:pPr>
              <w:pStyle w:val="32"/>
              <w:ind w:firstLineChars="450" w:firstLine="1446"/>
              <w:jc w:val="both"/>
              <w:rPr>
                <w:rFonts w:ascii="Times New Roman" w:eastAsia="宋体" w:hAnsi="Times New Roman"/>
              </w:rPr>
            </w:pPr>
            <w:r w:rsidRPr="0097623C">
              <w:rPr>
                <w:rFonts w:ascii="Times New Roman" w:eastAsia="宋体" w:hAnsi="宋体"/>
              </w:rPr>
              <w:t>二〇二</w:t>
            </w:r>
            <w:r w:rsidR="00825CA9" w:rsidRPr="0097623C">
              <w:rPr>
                <w:rFonts w:ascii="Times New Roman" w:eastAsia="宋体" w:hAnsi="宋体" w:hint="eastAsia"/>
              </w:rPr>
              <w:t>三</w:t>
            </w:r>
            <w:r w:rsidRPr="0097623C">
              <w:rPr>
                <w:rFonts w:ascii="Times New Roman" w:eastAsia="宋体" w:hAnsi="宋体"/>
              </w:rPr>
              <w:t>年</w:t>
            </w:r>
            <w:r w:rsidR="00496A71">
              <w:rPr>
                <w:rFonts w:ascii="Times New Roman" w:eastAsia="宋体" w:hAnsi="宋体" w:hint="eastAsia"/>
              </w:rPr>
              <w:t>九</w:t>
            </w:r>
            <w:r w:rsidRPr="0097623C">
              <w:rPr>
                <w:rFonts w:ascii="Times New Roman" w:eastAsia="宋体" w:hAnsi="宋体"/>
              </w:rPr>
              <w:t>月</w:t>
            </w:r>
          </w:p>
        </w:tc>
      </w:tr>
    </w:tbl>
    <w:p w:rsidR="00C30459" w:rsidRPr="0097623C" w:rsidRDefault="00C30459">
      <w:pPr>
        <w:adjustRightInd w:val="0"/>
        <w:snapToGrid w:val="0"/>
        <w:spacing w:line="288" w:lineRule="auto"/>
        <w:ind w:firstLine="720"/>
        <w:rPr>
          <w:sz w:val="36"/>
          <w:szCs w:val="36"/>
          <w:u w:val="single"/>
        </w:rPr>
      </w:pPr>
    </w:p>
    <w:p w:rsidR="00C30459" w:rsidRPr="0097623C" w:rsidRDefault="00C30459">
      <w:pPr>
        <w:adjustRightInd w:val="0"/>
        <w:snapToGrid w:val="0"/>
        <w:spacing w:line="288" w:lineRule="auto"/>
        <w:ind w:firstLine="720"/>
        <w:rPr>
          <w:sz w:val="36"/>
          <w:szCs w:val="36"/>
        </w:rPr>
      </w:pPr>
    </w:p>
    <w:p w:rsidR="00C30459" w:rsidRPr="0097623C" w:rsidRDefault="00C30459">
      <w:pPr>
        <w:pStyle w:val="a0"/>
      </w:pPr>
    </w:p>
    <w:p w:rsidR="00C30459" w:rsidRPr="0097623C" w:rsidRDefault="00C30459">
      <w:pPr>
        <w:pStyle w:val="a0"/>
      </w:pPr>
    </w:p>
    <w:p w:rsidR="00C30459" w:rsidRPr="0097623C" w:rsidRDefault="00C30459">
      <w:pPr>
        <w:pStyle w:val="a4"/>
        <w:spacing w:before="240"/>
        <w:rPr>
          <w:rFonts w:eastAsia="宋体"/>
        </w:rPr>
      </w:pPr>
    </w:p>
    <w:p w:rsidR="00C30459" w:rsidRPr="0097623C" w:rsidRDefault="00C30459">
      <w:pPr>
        <w:pStyle w:val="a4"/>
        <w:spacing w:before="240"/>
        <w:rPr>
          <w:rFonts w:eastAsia="宋体"/>
        </w:rPr>
      </w:pPr>
    </w:p>
    <w:p w:rsidR="00C30459" w:rsidRPr="0097623C" w:rsidRDefault="00C30459">
      <w:pPr>
        <w:pStyle w:val="a4"/>
        <w:spacing w:before="240"/>
        <w:rPr>
          <w:rFonts w:eastAsia="宋体"/>
        </w:rPr>
      </w:pPr>
    </w:p>
    <w:p w:rsidR="00C30459" w:rsidRPr="0097623C" w:rsidRDefault="00C30459">
      <w:pPr>
        <w:adjustRightInd w:val="0"/>
        <w:snapToGrid w:val="0"/>
        <w:spacing w:line="288" w:lineRule="auto"/>
        <w:ind w:firstLine="720"/>
        <w:rPr>
          <w:sz w:val="36"/>
          <w:szCs w:val="36"/>
        </w:rPr>
      </w:pPr>
    </w:p>
    <w:p w:rsidR="00C30459" w:rsidRPr="0097623C" w:rsidRDefault="009E5630">
      <w:pPr>
        <w:snapToGrid w:val="0"/>
        <w:spacing w:line="288" w:lineRule="auto"/>
        <w:ind w:firstLineChars="0" w:firstLine="0"/>
        <w:jc w:val="center"/>
        <w:rPr>
          <w:sz w:val="36"/>
          <w:szCs w:val="36"/>
        </w:rPr>
      </w:pPr>
      <w:r w:rsidRPr="0097623C">
        <w:rPr>
          <w:rFonts w:hAnsi="宋体"/>
          <w:sz w:val="36"/>
          <w:szCs w:val="36"/>
        </w:rPr>
        <w:t>中华人民共和国生态环境部制</w:t>
      </w:r>
    </w:p>
    <w:bookmarkEnd w:id="4"/>
    <w:p w:rsidR="00C30459" w:rsidRPr="0097623C" w:rsidRDefault="00C30459">
      <w:pPr>
        <w:pStyle w:val="a4"/>
        <w:tabs>
          <w:tab w:val="left" w:pos="7736"/>
        </w:tabs>
        <w:spacing w:before="240"/>
        <w:jc w:val="left"/>
        <w:rPr>
          <w:rFonts w:eastAsia="宋体"/>
        </w:rPr>
        <w:sectPr w:rsidR="00C30459" w:rsidRPr="0097623C">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588" w:header="992" w:footer="992" w:gutter="0"/>
          <w:pgNumType w:fmt="upperRoman" w:start="1"/>
          <w:cols w:space="720"/>
          <w:docGrid w:linePitch="312"/>
        </w:sectPr>
      </w:pPr>
    </w:p>
    <w:p w:rsidR="00C30459" w:rsidRPr="0097623C" w:rsidRDefault="00C30459">
      <w:pPr>
        <w:adjustRightInd w:val="0"/>
        <w:snapToGrid w:val="0"/>
        <w:spacing w:line="360" w:lineRule="auto"/>
        <w:ind w:firstLine="480"/>
      </w:pPr>
      <w:bookmarkStart w:id="5" w:name="_Toc68268521"/>
    </w:p>
    <w:p w:rsidR="00C30459" w:rsidRPr="0097623C" w:rsidRDefault="009E5630">
      <w:pPr>
        <w:adjustRightInd w:val="0"/>
        <w:snapToGrid w:val="0"/>
        <w:spacing w:line="360" w:lineRule="auto"/>
        <w:ind w:firstLineChars="0" w:firstLine="0"/>
        <w:jc w:val="center"/>
        <w:rPr>
          <w:noProof/>
        </w:rPr>
      </w:pPr>
      <w:r w:rsidRPr="0097623C">
        <w:rPr>
          <w:b/>
          <w:bCs/>
        </w:rPr>
        <w:t>目录</w:t>
      </w:r>
      <w:r w:rsidR="00836E90" w:rsidRPr="00836E90">
        <w:rPr>
          <w:b/>
          <w:bCs/>
        </w:rPr>
        <w:fldChar w:fldCharType="begin"/>
      </w:r>
      <w:r w:rsidRPr="0097623C">
        <w:rPr>
          <w:b/>
          <w:bCs/>
        </w:rPr>
        <w:instrText xml:space="preserve"> TOC \o "1-3" \h \z \u </w:instrText>
      </w:r>
      <w:r w:rsidR="00836E90" w:rsidRPr="00836E90">
        <w:rPr>
          <w:b/>
          <w:bCs/>
        </w:rPr>
        <w:fldChar w:fldCharType="separate"/>
      </w:r>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02" w:history="1">
        <w:r w:rsidR="009E5630" w:rsidRPr="0097623C">
          <w:rPr>
            <w:rStyle w:val="af5"/>
            <w:rFonts w:hint="eastAsia"/>
            <w:noProof/>
            <w:snapToGrid w:val="0"/>
            <w:color w:val="auto"/>
          </w:rPr>
          <w:t>一、建设项目基本情况</w:t>
        </w:r>
        <w:r w:rsidR="009E5630" w:rsidRPr="0097623C">
          <w:rPr>
            <w:noProof/>
          </w:rPr>
          <w:tab/>
        </w:r>
        <w:r w:rsidRPr="0097623C">
          <w:rPr>
            <w:noProof/>
          </w:rPr>
          <w:fldChar w:fldCharType="begin"/>
        </w:r>
        <w:r w:rsidR="009E5630" w:rsidRPr="0097623C">
          <w:rPr>
            <w:noProof/>
          </w:rPr>
          <w:instrText xml:space="preserve"> PAGEREF _Toc107993402 \h </w:instrText>
        </w:r>
        <w:r w:rsidRPr="0097623C">
          <w:rPr>
            <w:noProof/>
          </w:rPr>
        </w:r>
        <w:r w:rsidRPr="0097623C">
          <w:rPr>
            <w:noProof/>
          </w:rPr>
          <w:fldChar w:fldCharType="separate"/>
        </w:r>
        <w:r w:rsidR="00496A71">
          <w:rPr>
            <w:noProof/>
          </w:rPr>
          <w:t>1</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03" w:history="1">
        <w:r w:rsidR="009E5630" w:rsidRPr="0097623C">
          <w:rPr>
            <w:rStyle w:val="af5"/>
            <w:rFonts w:hint="eastAsia"/>
            <w:noProof/>
            <w:snapToGrid w:val="0"/>
            <w:color w:val="auto"/>
          </w:rPr>
          <w:t>二、建设项目工程分析</w:t>
        </w:r>
        <w:r w:rsidR="009E5630" w:rsidRPr="0097623C">
          <w:rPr>
            <w:noProof/>
          </w:rPr>
          <w:tab/>
        </w:r>
        <w:r w:rsidRPr="0097623C">
          <w:rPr>
            <w:noProof/>
          </w:rPr>
          <w:fldChar w:fldCharType="begin"/>
        </w:r>
        <w:r w:rsidR="009E5630" w:rsidRPr="0097623C">
          <w:rPr>
            <w:noProof/>
          </w:rPr>
          <w:instrText xml:space="preserve"> PAGEREF _Toc107993403 \h </w:instrText>
        </w:r>
        <w:r w:rsidRPr="0097623C">
          <w:rPr>
            <w:noProof/>
          </w:rPr>
        </w:r>
        <w:r w:rsidRPr="0097623C">
          <w:rPr>
            <w:noProof/>
          </w:rPr>
          <w:fldChar w:fldCharType="separate"/>
        </w:r>
        <w:r w:rsidR="00496A71">
          <w:rPr>
            <w:noProof/>
          </w:rPr>
          <w:t>6</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04" w:history="1">
        <w:r w:rsidR="009E5630" w:rsidRPr="0097623C">
          <w:rPr>
            <w:rStyle w:val="af5"/>
            <w:rFonts w:hint="eastAsia"/>
            <w:noProof/>
            <w:snapToGrid w:val="0"/>
            <w:color w:val="auto"/>
          </w:rPr>
          <w:t>三、区域环境质量现状、环境保护目标及评价标准</w:t>
        </w:r>
        <w:r w:rsidR="009E5630" w:rsidRPr="0097623C">
          <w:rPr>
            <w:noProof/>
          </w:rPr>
          <w:tab/>
        </w:r>
        <w:r w:rsidRPr="0097623C">
          <w:rPr>
            <w:noProof/>
          </w:rPr>
          <w:fldChar w:fldCharType="begin"/>
        </w:r>
        <w:r w:rsidR="009E5630" w:rsidRPr="0097623C">
          <w:rPr>
            <w:noProof/>
          </w:rPr>
          <w:instrText xml:space="preserve"> PAGEREF _Toc107993404 \h </w:instrText>
        </w:r>
        <w:r w:rsidRPr="0097623C">
          <w:rPr>
            <w:noProof/>
          </w:rPr>
        </w:r>
        <w:r w:rsidRPr="0097623C">
          <w:rPr>
            <w:noProof/>
          </w:rPr>
          <w:fldChar w:fldCharType="separate"/>
        </w:r>
        <w:r w:rsidR="00496A71">
          <w:rPr>
            <w:noProof/>
          </w:rPr>
          <w:t>13</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05" w:history="1">
        <w:r w:rsidR="009E5630" w:rsidRPr="0097623C">
          <w:rPr>
            <w:rStyle w:val="af5"/>
            <w:rFonts w:hint="eastAsia"/>
            <w:noProof/>
            <w:snapToGrid w:val="0"/>
            <w:color w:val="auto"/>
          </w:rPr>
          <w:t>四、主要环境影响和保护措施</w:t>
        </w:r>
        <w:r w:rsidR="009E5630" w:rsidRPr="0097623C">
          <w:rPr>
            <w:noProof/>
          </w:rPr>
          <w:tab/>
        </w:r>
        <w:r w:rsidRPr="0097623C">
          <w:rPr>
            <w:noProof/>
          </w:rPr>
          <w:fldChar w:fldCharType="begin"/>
        </w:r>
        <w:r w:rsidR="009E5630" w:rsidRPr="0097623C">
          <w:rPr>
            <w:noProof/>
          </w:rPr>
          <w:instrText xml:space="preserve"> PAGEREF _Toc107993405 \h </w:instrText>
        </w:r>
        <w:r w:rsidRPr="0097623C">
          <w:rPr>
            <w:noProof/>
          </w:rPr>
        </w:r>
        <w:r w:rsidRPr="0097623C">
          <w:rPr>
            <w:noProof/>
          </w:rPr>
          <w:fldChar w:fldCharType="separate"/>
        </w:r>
        <w:r w:rsidR="00496A71">
          <w:rPr>
            <w:noProof/>
          </w:rPr>
          <w:t>20</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06" w:history="1">
        <w:r w:rsidR="009E5630" w:rsidRPr="0097623C">
          <w:rPr>
            <w:rStyle w:val="af5"/>
            <w:rFonts w:hint="eastAsia"/>
            <w:noProof/>
            <w:snapToGrid w:val="0"/>
            <w:color w:val="auto"/>
          </w:rPr>
          <w:t>五、环境保护措施监督检查清单</w:t>
        </w:r>
        <w:r w:rsidR="009E5630" w:rsidRPr="0097623C">
          <w:rPr>
            <w:noProof/>
          </w:rPr>
          <w:tab/>
        </w:r>
        <w:r w:rsidRPr="0097623C">
          <w:rPr>
            <w:noProof/>
          </w:rPr>
          <w:fldChar w:fldCharType="begin"/>
        </w:r>
        <w:r w:rsidR="009E5630" w:rsidRPr="0097623C">
          <w:rPr>
            <w:noProof/>
          </w:rPr>
          <w:instrText xml:space="preserve"> PAGEREF _Toc107993406 \h </w:instrText>
        </w:r>
        <w:r w:rsidRPr="0097623C">
          <w:rPr>
            <w:noProof/>
          </w:rPr>
        </w:r>
        <w:r w:rsidRPr="0097623C">
          <w:rPr>
            <w:noProof/>
          </w:rPr>
          <w:fldChar w:fldCharType="separate"/>
        </w:r>
        <w:r w:rsidR="00496A71">
          <w:rPr>
            <w:noProof/>
          </w:rPr>
          <w:t>39</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07" w:history="1">
        <w:r w:rsidR="009E5630" w:rsidRPr="0097623C">
          <w:rPr>
            <w:rStyle w:val="af5"/>
            <w:rFonts w:hint="eastAsia"/>
            <w:noProof/>
            <w:snapToGrid w:val="0"/>
            <w:color w:val="auto"/>
          </w:rPr>
          <w:t>六、结论</w:t>
        </w:r>
        <w:r w:rsidR="009E5630" w:rsidRPr="0097623C">
          <w:rPr>
            <w:noProof/>
          </w:rPr>
          <w:tab/>
        </w:r>
        <w:r w:rsidRPr="0097623C">
          <w:rPr>
            <w:noProof/>
          </w:rPr>
          <w:fldChar w:fldCharType="begin"/>
        </w:r>
        <w:r w:rsidR="009E5630" w:rsidRPr="0097623C">
          <w:rPr>
            <w:noProof/>
          </w:rPr>
          <w:instrText xml:space="preserve"> PAGEREF _Toc107993407 \h </w:instrText>
        </w:r>
        <w:r w:rsidRPr="0097623C">
          <w:rPr>
            <w:noProof/>
          </w:rPr>
        </w:r>
        <w:r w:rsidRPr="0097623C">
          <w:rPr>
            <w:noProof/>
          </w:rPr>
          <w:fldChar w:fldCharType="separate"/>
        </w:r>
        <w:r w:rsidR="00496A71">
          <w:rPr>
            <w:noProof/>
          </w:rPr>
          <w:t>41</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08" w:history="1">
        <w:r w:rsidR="009E5630" w:rsidRPr="0097623C">
          <w:rPr>
            <w:rStyle w:val="af5"/>
            <w:rFonts w:hint="eastAsia"/>
            <w:noProof/>
            <w:snapToGrid w:val="0"/>
            <w:color w:val="auto"/>
          </w:rPr>
          <w:t>附表建设项目污染物排放量汇总表</w:t>
        </w:r>
        <w:r w:rsidR="009E5630" w:rsidRPr="0097623C">
          <w:rPr>
            <w:noProof/>
          </w:rPr>
          <w:tab/>
        </w:r>
        <w:r w:rsidRPr="0097623C">
          <w:rPr>
            <w:noProof/>
          </w:rPr>
          <w:fldChar w:fldCharType="begin"/>
        </w:r>
        <w:r w:rsidR="009E5630" w:rsidRPr="0097623C">
          <w:rPr>
            <w:noProof/>
          </w:rPr>
          <w:instrText xml:space="preserve"> PAGEREF _Toc107993408 \h </w:instrText>
        </w:r>
        <w:r w:rsidRPr="0097623C">
          <w:rPr>
            <w:noProof/>
          </w:rPr>
        </w:r>
        <w:r w:rsidRPr="0097623C">
          <w:rPr>
            <w:noProof/>
          </w:rPr>
          <w:fldChar w:fldCharType="separate"/>
        </w:r>
        <w:r w:rsidR="00496A71">
          <w:rPr>
            <w:noProof/>
          </w:rPr>
          <w:t>43</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09" w:history="1">
        <w:r w:rsidR="009E5630" w:rsidRPr="0097623C">
          <w:rPr>
            <w:rStyle w:val="af5"/>
            <w:rFonts w:hint="eastAsia"/>
            <w:noProof/>
            <w:color w:val="auto"/>
          </w:rPr>
          <w:t>附图</w:t>
        </w:r>
        <w:r w:rsidR="009E5630" w:rsidRPr="0097623C">
          <w:rPr>
            <w:rStyle w:val="af5"/>
            <w:noProof/>
            <w:color w:val="auto"/>
          </w:rPr>
          <w:t xml:space="preserve">1 </w:t>
        </w:r>
        <w:r w:rsidR="009E5630" w:rsidRPr="0097623C">
          <w:rPr>
            <w:rStyle w:val="af5"/>
            <w:rFonts w:hint="eastAsia"/>
            <w:noProof/>
            <w:color w:val="auto"/>
          </w:rPr>
          <w:t>建设项目地理位置图</w:t>
        </w:r>
        <w:r w:rsidR="009E5630" w:rsidRPr="0097623C">
          <w:rPr>
            <w:noProof/>
          </w:rPr>
          <w:tab/>
        </w:r>
        <w:r w:rsidRPr="0097623C">
          <w:rPr>
            <w:noProof/>
          </w:rPr>
          <w:fldChar w:fldCharType="begin"/>
        </w:r>
        <w:r w:rsidR="009E5630" w:rsidRPr="0097623C">
          <w:rPr>
            <w:noProof/>
          </w:rPr>
          <w:instrText xml:space="preserve"> PAGEREF _Toc107993409 \h </w:instrText>
        </w:r>
        <w:r w:rsidRPr="0097623C">
          <w:rPr>
            <w:noProof/>
          </w:rPr>
        </w:r>
        <w:r w:rsidRPr="0097623C">
          <w:rPr>
            <w:noProof/>
          </w:rPr>
          <w:fldChar w:fldCharType="separate"/>
        </w:r>
        <w:r w:rsidR="00496A71">
          <w:rPr>
            <w:noProof/>
          </w:rPr>
          <w:t>44</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10" w:history="1">
        <w:r w:rsidR="009E5630" w:rsidRPr="0097623C">
          <w:rPr>
            <w:rStyle w:val="af5"/>
            <w:rFonts w:hint="eastAsia"/>
            <w:noProof/>
            <w:color w:val="auto"/>
          </w:rPr>
          <w:t>附图</w:t>
        </w:r>
        <w:r w:rsidR="009E5630" w:rsidRPr="0097623C">
          <w:rPr>
            <w:rStyle w:val="af5"/>
            <w:noProof/>
            <w:color w:val="auto"/>
          </w:rPr>
          <w:t xml:space="preserve">2 </w:t>
        </w:r>
        <w:r w:rsidR="009E5630" w:rsidRPr="0097623C">
          <w:rPr>
            <w:rStyle w:val="af5"/>
            <w:rFonts w:hint="eastAsia"/>
            <w:noProof/>
            <w:color w:val="auto"/>
          </w:rPr>
          <w:t>玉环市环境管控单元分布图</w:t>
        </w:r>
        <w:r w:rsidR="009E5630" w:rsidRPr="0097623C">
          <w:rPr>
            <w:noProof/>
          </w:rPr>
          <w:tab/>
        </w:r>
        <w:r w:rsidRPr="0097623C">
          <w:rPr>
            <w:noProof/>
          </w:rPr>
          <w:fldChar w:fldCharType="begin"/>
        </w:r>
        <w:r w:rsidR="009E5630" w:rsidRPr="0097623C">
          <w:rPr>
            <w:noProof/>
          </w:rPr>
          <w:instrText xml:space="preserve"> PAGEREF _Toc107993410 \h </w:instrText>
        </w:r>
        <w:r w:rsidRPr="0097623C">
          <w:rPr>
            <w:noProof/>
          </w:rPr>
        </w:r>
        <w:r w:rsidRPr="0097623C">
          <w:rPr>
            <w:noProof/>
          </w:rPr>
          <w:fldChar w:fldCharType="separate"/>
        </w:r>
        <w:r w:rsidR="00496A71">
          <w:rPr>
            <w:noProof/>
          </w:rPr>
          <w:t>45</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11" w:history="1">
        <w:r w:rsidR="009E5630" w:rsidRPr="0097623C">
          <w:rPr>
            <w:rStyle w:val="af5"/>
            <w:rFonts w:hint="eastAsia"/>
            <w:noProof/>
            <w:color w:val="auto"/>
          </w:rPr>
          <w:t>附图</w:t>
        </w:r>
        <w:r w:rsidR="009E5630" w:rsidRPr="0097623C">
          <w:rPr>
            <w:rStyle w:val="af5"/>
            <w:noProof/>
            <w:color w:val="auto"/>
          </w:rPr>
          <w:t xml:space="preserve">3 </w:t>
        </w:r>
        <w:r w:rsidR="009E5630" w:rsidRPr="0097623C">
          <w:rPr>
            <w:rStyle w:val="af5"/>
            <w:rFonts w:hint="eastAsia"/>
            <w:noProof/>
            <w:color w:val="auto"/>
          </w:rPr>
          <w:t>玉环市生态保护红线分布图</w:t>
        </w:r>
        <w:r w:rsidR="009E5630" w:rsidRPr="0097623C">
          <w:rPr>
            <w:noProof/>
          </w:rPr>
          <w:tab/>
        </w:r>
        <w:r w:rsidRPr="0097623C">
          <w:rPr>
            <w:noProof/>
          </w:rPr>
          <w:fldChar w:fldCharType="begin"/>
        </w:r>
        <w:r w:rsidR="009E5630" w:rsidRPr="0097623C">
          <w:rPr>
            <w:noProof/>
          </w:rPr>
          <w:instrText xml:space="preserve"> PAGEREF _Toc107993411 \h </w:instrText>
        </w:r>
        <w:r w:rsidRPr="0097623C">
          <w:rPr>
            <w:noProof/>
          </w:rPr>
        </w:r>
        <w:r w:rsidRPr="0097623C">
          <w:rPr>
            <w:noProof/>
          </w:rPr>
          <w:fldChar w:fldCharType="separate"/>
        </w:r>
        <w:r w:rsidR="00496A71">
          <w:rPr>
            <w:noProof/>
          </w:rPr>
          <w:t>46</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12" w:history="1">
        <w:r w:rsidR="009E5630" w:rsidRPr="0097623C">
          <w:rPr>
            <w:rStyle w:val="af5"/>
            <w:rFonts w:hint="eastAsia"/>
            <w:noProof/>
            <w:color w:val="auto"/>
          </w:rPr>
          <w:t>附图</w:t>
        </w:r>
        <w:r w:rsidR="009E5630" w:rsidRPr="0097623C">
          <w:rPr>
            <w:rStyle w:val="af5"/>
            <w:noProof/>
            <w:color w:val="auto"/>
          </w:rPr>
          <w:t xml:space="preserve">4 </w:t>
        </w:r>
        <w:r w:rsidR="009E5630" w:rsidRPr="0097623C">
          <w:rPr>
            <w:rStyle w:val="af5"/>
            <w:rFonts w:hint="eastAsia"/>
            <w:noProof/>
            <w:color w:val="auto"/>
          </w:rPr>
          <w:t>地表水环境功能区划图</w:t>
        </w:r>
        <w:r w:rsidR="009E5630" w:rsidRPr="0097623C">
          <w:rPr>
            <w:noProof/>
          </w:rPr>
          <w:tab/>
        </w:r>
        <w:r w:rsidRPr="0097623C">
          <w:rPr>
            <w:noProof/>
          </w:rPr>
          <w:fldChar w:fldCharType="begin"/>
        </w:r>
        <w:r w:rsidR="009E5630" w:rsidRPr="0097623C">
          <w:rPr>
            <w:noProof/>
          </w:rPr>
          <w:instrText xml:space="preserve"> PAGEREF _Toc107993412 \h </w:instrText>
        </w:r>
        <w:r w:rsidRPr="0097623C">
          <w:rPr>
            <w:noProof/>
          </w:rPr>
        </w:r>
        <w:r w:rsidRPr="0097623C">
          <w:rPr>
            <w:noProof/>
          </w:rPr>
          <w:fldChar w:fldCharType="separate"/>
        </w:r>
        <w:r w:rsidR="00496A71">
          <w:rPr>
            <w:noProof/>
          </w:rPr>
          <w:t>47</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13" w:history="1">
        <w:r w:rsidR="009E5630" w:rsidRPr="0097623C">
          <w:rPr>
            <w:rStyle w:val="af5"/>
            <w:rFonts w:hint="eastAsia"/>
            <w:noProof/>
            <w:color w:val="auto"/>
          </w:rPr>
          <w:t>附图</w:t>
        </w:r>
        <w:r w:rsidR="009E5630" w:rsidRPr="0097623C">
          <w:rPr>
            <w:rStyle w:val="af5"/>
            <w:noProof/>
            <w:color w:val="auto"/>
          </w:rPr>
          <w:t xml:space="preserve">5 </w:t>
        </w:r>
        <w:r w:rsidR="009E5630" w:rsidRPr="0097623C">
          <w:rPr>
            <w:rStyle w:val="af5"/>
            <w:rFonts w:hint="eastAsia"/>
            <w:noProof/>
            <w:color w:val="auto"/>
          </w:rPr>
          <w:t>玉环市干江镇声环境功能区划图</w:t>
        </w:r>
        <w:r w:rsidR="009E5630" w:rsidRPr="0097623C">
          <w:rPr>
            <w:noProof/>
          </w:rPr>
          <w:tab/>
        </w:r>
        <w:r w:rsidRPr="0097623C">
          <w:rPr>
            <w:noProof/>
          </w:rPr>
          <w:fldChar w:fldCharType="begin"/>
        </w:r>
        <w:r w:rsidR="009E5630" w:rsidRPr="0097623C">
          <w:rPr>
            <w:noProof/>
          </w:rPr>
          <w:instrText xml:space="preserve"> PAGEREF _Toc107993413 \h </w:instrText>
        </w:r>
        <w:r w:rsidRPr="0097623C">
          <w:rPr>
            <w:noProof/>
          </w:rPr>
        </w:r>
        <w:r w:rsidRPr="0097623C">
          <w:rPr>
            <w:noProof/>
          </w:rPr>
          <w:fldChar w:fldCharType="separate"/>
        </w:r>
        <w:r w:rsidR="00496A71">
          <w:rPr>
            <w:noProof/>
          </w:rPr>
          <w:t>48</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14" w:history="1">
        <w:r w:rsidR="009E5630" w:rsidRPr="0097623C">
          <w:rPr>
            <w:rStyle w:val="af5"/>
            <w:rFonts w:hint="eastAsia"/>
            <w:noProof/>
            <w:color w:val="auto"/>
          </w:rPr>
          <w:t>附图</w:t>
        </w:r>
        <w:r w:rsidR="009E5630" w:rsidRPr="0097623C">
          <w:rPr>
            <w:rStyle w:val="af5"/>
            <w:noProof/>
            <w:color w:val="auto"/>
          </w:rPr>
          <w:t>6</w:t>
        </w:r>
        <w:r w:rsidR="009E5630" w:rsidRPr="0097623C">
          <w:rPr>
            <w:rStyle w:val="af5"/>
            <w:rFonts w:hint="eastAsia"/>
            <w:noProof/>
            <w:color w:val="auto"/>
          </w:rPr>
          <w:t>本项目周边环境及</w:t>
        </w:r>
        <w:r w:rsidR="009E5630" w:rsidRPr="0097623C">
          <w:rPr>
            <w:rStyle w:val="af5"/>
            <w:noProof/>
            <w:color w:val="auto"/>
          </w:rPr>
          <w:t>500m</w:t>
        </w:r>
        <w:r w:rsidR="009E5630" w:rsidRPr="0097623C">
          <w:rPr>
            <w:rStyle w:val="af5"/>
            <w:rFonts w:hint="eastAsia"/>
            <w:noProof/>
            <w:color w:val="auto"/>
          </w:rPr>
          <w:t>范围内保护目标图</w:t>
        </w:r>
        <w:r w:rsidR="009E5630" w:rsidRPr="0097623C">
          <w:rPr>
            <w:noProof/>
          </w:rPr>
          <w:tab/>
        </w:r>
        <w:r w:rsidRPr="0097623C">
          <w:rPr>
            <w:noProof/>
          </w:rPr>
          <w:fldChar w:fldCharType="begin"/>
        </w:r>
        <w:r w:rsidR="009E5630" w:rsidRPr="0097623C">
          <w:rPr>
            <w:noProof/>
          </w:rPr>
          <w:instrText xml:space="preserve"> PAGEREF _Toc107993414 \h </w:instrText>
        </w:r>
        <w:r w:rsidRPr="0097623C">
          <w:rPr>
            <w:noProof/>
          </w:rPr>
        </w:r>
        <w:r w:rsidRPr="0097623C">
          <w:rPr>
            <w:noProof/>
          </w:rPr>
          <w:fldChar w:fldCharType="separate"/>
        </w:r>
        <w:r w:rsidR="00496A71">
          <w:rPr>
            <w:noProof/>
          </w:rPr>
          <w:t>49</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15" w:history="1">
        <w:r w:rsidR="009E5630" w:rsidRPr="0097623C">
          <w:rPr>
            <w:rStyle w:val="af5"/>
            <w:rFonts w:hint="eastAsia"/>
            <w:noProof/>
            <w:color w:val="auto"/>
          </w:rPr>
          <w:t>附图</w:t>
        </w:r>
        <w:r w:rsidR="009E5630" w:rsidRPr="0097623C">
          <w:rPr>
            <w:rStyle w:val="af5"/>
            <w:noProof/>
            <w:color w:val="auto"/>
          </w:rPr>
          <w:t>7</w:t>
        </w:r>
        <w:r w:rsidR="009E5630" w:rsidRPr="0097623C">
          <w:rPr>
            <w:rStyle w:val="af5"/>
            <w:rFonts w:hint="eastAsia"/>
            <w:noProof/>
            <w:color w:val="auto"/>
          </w:rPr>
          <w:t>厂区及车间平面布置示意图</w:t>
        </w:r>
        <w:r w:rsidR="009E5630" w:rsidRPr="0097623C">
          <w:rPr>
            <w:noProof/>
          </w:rPr>
          <w:tab/>
        </w:r>
        <w:r w:rsidRPr="0097623C">
          <w:rPr>
            <w:noProof/>
          </w:rPr>
          <w:fldChar w:fldCharType="begin"/>
        </w:r>
        <w:r w:rsidR="009E5630" w:rsidRPr="0097623C">
          <w:rPr>
            <w:noProof/>
          </w:rPr>
          <w:instrText xml:space="preserve"> PAGEREF _Toc107993415 \h </w:instrText>
        </w:r>
        <w:r w:rsidRPr="0097623C">
          <w:rPr>
            <w:noProof/>
          </w:rPr>
        </w:r>
        <w:r w:rsidRPr="0097623C">
          <w:rPr>
            <w:noProof/>
          </w:rPr>
          <w:fldChar w:fldCharType="separate"/>
        </w:r>
        <w:r w:rsidR="00496A71">
          <w:rPr>
            <w:noProof/>
          </w:rPr>
          <w:t>50</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16" w:history="1">
        <w:r w:rsidR="009E5630" w:rsidRPr="0097623C">
          <w:rPr>
            <w:rStyle w:val="af5"/>
            <w:rFonts w:hint="eastAsia"/>
            <w:noProof/>
            <w:color w:val="auto"/>
          </w:rPr>
          <w:t>附件</w:t>
        </w:r>
        <w:r w:rsidR="009E5630" w:rsidRPr="0097623C">
          <w:rPr>
            <w:rStyle w:val="af5"/>
            <w:noProof/>
            <w:color w:val="auto"/>
          </w:rPr>
          <w:t xml:space="preserve">1 </w:t>
        </w:r>
        <w:r w:rsidR="009E5630" w:rsidRPr="0097623C">
          <w:rPr>
            <w:rStyle w:val="af5"/>
            <w:rFonts w:hint="eastAsia"/>
            <w:noProof/>
            <w:color w:val="auto"/>
          </w:rPr>
          <w:t>项目备案通知书</w:t>
        </w:r>
        <w:r w:rsidR="009E5630" w:rsidRPr="0097623C">
          <w:rPr>
            <w:noProof/>
          </w:rPr>
          <w:tab/>
        </w:r>
        <w:r w:rsidRPr="0097623C">
          <w:rPr>
            <w:noProof/>
          </w:rPr>
          <w:fldChar w:fldCharType="begin"/>
        </w:r>
        <w:r w:rsidR="009E5630" w:rsidRPr="0097623C">
          <w:rPr>
            <w:noProof/>
          </w:rPr>
          <w:instrText xml:space="preserve"> PAGEREF _Toc107993416 \h </w:instrText>
        </w:r>
        <w:r w:rsidRPr="0097623C">
          <w:rPr>
            <w:noProof/>
          </w:rPr>
        </w:r>
        <w:r w:rsidRPr="0097623C">
          <w:rPr>
            <w:noProof/>
          </w:rPr>
          <w:fldChar w:fldCharType="separate"/>
        </w:r>
        <w:r w:rsidR="00496A71">
          <w:rPr>
            <w:noProof/>
          </w:rPr>
          <w:t>51</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17" w:history="1">
        <w:r w:rsidR="009E5630" w:rsidRPr="0097623C">
          <w:rPr>
            <w:rStyle w:val="af5"/>
            <w:rFonts w:hint="eastAsia"/>
            <w:noProof/>
            <w:color w:val="auto"/>
          </w:rPr>
          <w:t>附件</w:t>
        </w:r>
        <w:r w:rsidR="009E5630" w:rsidRPr="0097623C">
          <w:rPr>
            <w:rStyle w:val="af5"/>
            <w:noProof/>
            <w:color w:val="auto"/>
          </w:rPr>
          <w:t xml:space="preserve">2 </w:t>
        </w:r>
        <w:r w:rsidR="009E5630" w:rsidRPr="0097623C">
          <w:rPr>
            <w:rStyle w:val="af5"/>
            <w:rFonts w:hint="eastAsia"/>
            <w:noProof/>
            <w:color w:val="auto"/>
          </w:rPr>
          <w:t>营业执照</w:t>
        </w:r>
        <w:r w:rsidR="009E5630" w:rsidRPr="0097623C">
          <w:rPr>
            <w:noProof/>
          </w:rPr>
          <w:tab/>
        </w:r>
        <w:r w:rsidRPr="0097623C">
          <w:rPr>
            <w:noProof/>
          </w:rPr>
          <w:fldChar w:fldCharType="begin"/>
        </w:r>
        <w:r w:rsidR="009E5630" w:rsidRPr="0097623C">
          <w:rPr>
            <w:noProof/>
          </w:rPr>
          <w:instrText xml:space="preserve"> PAGEREF _Toc107993417 \h </w:instrText>
        </w:r>
        <w:r w:rsidRPr="0097623C">
          <w:rPr>
            <w:noProof/>
          </w:rPr>
        </w:r>
        <w:r w:rsidRPr="0097623C">
          <w:rPr>
            <w:noProof/>
          </w:rPr>
          <w:fldChar w:fldCharType="separate"/>
        </w:r>
        <w:r w:rsidR="00496A71">
          <w:rPr>
            <w:noProof/>
          </w:rPr>
          <w:t>53</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18" w:history="1">
        <w:r w:rsidR="009E5630" w:rsidRPr="0097623C">
          <w:rPr>
            <w:rStyle w:val="af5"/>
            <w:rFonts w:hint="eastAsia"/>
            <w:noProof/>
            <w:color w:val="auto"/>
          </w:rPr>
          <w:t>附件</w:t>
        </w:r>
        <w:r w:rsidR="009E5630" w:rsidRPr="0097623C">
          <w:rPr>
            <w:rStyle w:val="af5"/>
            <w:noProof/>
            <w:color w:val="auto"/>
          </w:rPr>
          <w:t xml:space="preserve">3 </w:t>
        </w:r>
        <w:r w:rsidR="009E5630" w:rsidRPr="0097623C">
          <w:rPr>
            <w:rStyle w:val="af5"/>
            <w:rFonts w:hint="eastAsia"/>
            <w:noProof/>
            <w:color w:val="auto"/>
          </w:rPr>
          <w:t>法人身份证复印件</w:t>
        </w:r>
        <w:r w:rsidR="009E5630" w:rsidRPr="0097623C">
          <w:rPr>
            <w:noProof/>
          </w:rPr>
          <w:tab/>
        </w:r>
        <w:r w:rsidRPr="0097623C">
          <w:rPr>
            <w:noProof/>
          </w:rPr>
          <w:fldChar w:fldCharType="begin"/>
        </w:r>
        <w:r w:rsidR="009E5630" w:rsidRPr="0097623C">
          <w:rPr>
            <w:noProof/>
          </w:rPr>
          <w:instrText xml:space="preserve"> PAGEREF _Toc107993418 \h </w:instrText>
        </w:r>
        <w:r w:rsidRPr="0097623C">
          <w:rPr>
            <w:noProof/>
          </w:rPr>
        </w:r>
        <w:r w:rsidRPr="0097623C">
          <w:rPr>
            <w:noProof/>
          </w:rPr>
          <w:fldChar w:fldCharType="separate"/>
        </w:r>
        <w:r w:rsidR="00496A71">
          <w:rPr>
            <w:noProof/>
          </w:rPr>
          <w:t>54</w:t>
        </w:r>
        <w:r w:rsidRPr="0097623C">
          <w:rPr>
            <w:noProof/>
          </w:rPr>
          <w:fldChar w:fldCharType="end"/>
        </w:r>
      </w:hyperlink>
    </w:p>
    <w:p w:rsidR="00C30459" w:rsidRPr="0097623C" w:rsidRDefault="00836E90">
      <w:pPr>
        <w:pStyle w:val="10"/>
        <w:ind w:firstLineChars="0" w:firstLine="0"/>
        <w:rPr>
          <w:rFonts w:asciiTheme="minorHAnsi" w:eastAsiaTheme="minorEastAsia" w:hAnsiTheme="minorHAnsi" w:cstheme="minorBidi"/>
          <w:noProof/>
          <w:sz w:val="21"/>
          <w:szCs w:val="22"/>
        </w:rPr>
      </w:pPr>
      <w:hyperlink w:anchor="_Toc107993419" w:history="1">
        <w:r w:rsidR="009E5630" w:rsidRPr="0097623C">
          <w:rPr>
            <w:rStyle w:val="af5"/>
            <w:rFonts w:hint="eastAsia"/>
            <w:noProof/>
            <w:color w:val="auto"/>
          </w:rPr>
          <w:t>附件</w:t>
        </w:r>
        <w:r w:rsidR="009E5630" w:rsidRPr="0097623C">
          <w:rPr>
            <w:rStyle w:val="af5"/>
            <w:noProof/>
            <w:color w:val="auto"/>
          </w:rPr>
          <w:t xml:space="preserve">4 </w:t>
        </w:r>
        <w:r w:rsidR="009E5630" w:rsidRPr="0097623C">
          <w:rPr>
            <w:rStyle w:val="af5"/>
            <w:rFonts w:hint="eastAsia"/>
            <w:noProof/>
            <w:color w:val="auto"/>
          </w:rPr>
          <w:t>不动产权证</w:t>
        </w:r>
        <w:r w:rsidR="009E5630" w:rsidRPr="0097623C">
          <w:rPr>
            <w:noProof/>
          </w:rPr>
          <w:tab/>
        </w:r>
        <w:r w:rsidRPr="0097623C">
          <w:rPr>
            <w:noProof/>
          </w:rPr>
          <w:fldChar w:fldCharType="begin"/>
        </w:r>
        <w:r w:rsidR="009E5630" w:rsidRPr="0097623C">
          <w:rPr>
            <w:noProof/>
          </w:rPr>
          <w:instrText xml:space="preserve"> PAGEREF _Toc107993419 \h </w:instrText>
        </w:r>
        <w:r w:rsidRPr="0097623C">
          <w:rPr>
            <w:noProof/>
          </w:rPr>
        </w:r>
        <w:r w:rsidRPr="0097623C">
          <w:rPr>
            <w:noProof/>
          </w:rPr>
          <w:fldChar w:fldCharType="separate"/>
        </w:r>
        <w:r w:rsidR="00496A71">
          <w:rPr>
            <w:noProof/>
          </w:rPr>
          <w:t>55</w:t>
        </w:r>
        <w:r w:rsidRPr="0097623C">
          <w:rPr>
            <w:noProof/>
          </w:rPr>
          <w:fldChar w:fldCharType="end"/>
        </w:r>
      </w:hyperlink>
    </w:p>
    <w:p w:rsidR="00C30459" w:rsidRPr="0097623C" w:rsidRDefault="00836E90">
      <w:pPr>
        <w:pStyle w:val="10"/>
        <w:ind w:firstLineChars="0" w:firstLine="0"/>
      </w:pPr>
      <w:r w:rsidRPr="0097623C">
        <w:rPr>
          <w:bCs/>
          <w:lang w:val="zh-CN"/>
        </w:rPr>
        <w:fldChar w:fldCharType="end"/>
      </w:r>
    </w:p>
    <w:p w:rsidR="00C30459" w:rsidRPr="0097623C" w:rsidRDefault="00C30459">
      <w:pPr>
        <w:spacing w:line="360" w:lineRule="auto"/>
        <w:ind w:left="480" w:firstLine="480"/>
      </w:pPr>
    </w:p>
    <w:p w:rsidR="00C30459" w:rsidRPr="0097623C" w:rsidRDefault="00C30459">
      <w:pPr>
        <w:pStyle w:val="af"/>
        <w:spacing w:before="360" w:after="240"/>
        <w:ind w:firstLine="600"/>
        <w:jc w:val="center"/>
        <w:outlineLvl w:val="0"/>
        <w:rPr>
          <w:rFonts w:ascii="Times New Roman" w:hAnsi="Times New Roman"/>
          <w:snapToGrid w:val="0"/>
          <w:szCs w:val="30"/>
        </w:rPr>
      </w:pPr>
    </w:p>
    <w:p w:rsidR="00C30459" w:rsidRPr="0097623C" w:rsidRDefault="00C30459">
      <w:pPr>
        <w:pStyle w:val="af"/>
        <w:spacing w:before="360" w:after="240"/>
        <w:ind w:firstLine="600"/>
        <w:jc w:val="both"/>
        <w:outlineLvl w:val="0"/>
        <w:rPr>
          <w:rFonts w:ascii="Times New Roman" w:hAnsi="Times New Roman"/>
          <w:snapToGrid w:val="0"/>
          <w:szCs w:val="30"/>
        </w:rPr>
        <w:sectPr w:rsidR="00C30459" w:rsidRPr="0097623C">
          <w:headerReference w:type="default" r:id="rId15"/>
          <w:footerReference w:type="default" r:id="rId16"/>
          <w:pgSz w:w="11906" w:h="16838"/>
          <w:pgMar w:top="1418" w:right="1418" w:bottom="1418" w:left="1588" w:header="992" w:footer="992" w:gutter="0"/>
          <w:pgNumType w:fmt="upperRoman" w:start="1"/>
          <w:cols w:space="720"/>
          <w:docGrid w:linePitch="312"/>
        </w:sectPr>
      </w:pPr>
    </w:p>
    <w:p w:rsidR="00C30459" w:rsidRPr="0097623C" w:rsidRDefault="009E5630" w:rsidP="00496A71">
      <w:pPr>
        <w:pStyle w:val="af"/>
        <w:spacing w:beforeLines="200" w:after="240"/>
        <w:jc w:val="center"/>
        <w:outlineLvl w:val="0"/>
        <w:rPr>
          <w:rFonts w:ascii="Times New Roman" w:hAnsi="Times New Roman"/>
          <w:snapToGrid w:val="0"/>
          <w:szCs w:val="30"/>
        </w:rPr>
      </w:pPr>
      <w:bookmarkStart w:id="6" w:name="_Toc107993402"/>
      <w:r w:rsidRPr="0097623C">
        <w:rPr>
          <w:rFonts w:ascii="Times New Roman" w:hAnsi="Times New Roman"/>
          <w:snapToGrid w:val="0"/>
          <w:szCs w:val="30"/>
        </w:rPr>
        <w:lastRenderedPageBreak/>
        <w:t>一、建设项目基本</w:t>
      </w:r>
      <w:bookmarkEnd w:id="5"/>
      <w:r w:rsidRPr="0097623C">
        <w:rPr>
          <w:rFonts w:ascii="Times New Roman" w:hAnsi="Times New Roman"/>
          <w:snapToGrid w:val="0"/>
          <w:szCs w:val="30"/>
        </w:rPr>
        <w:t>情况</w:t>
      </w:r>
      <w:bookmarkEnd w:id="6"/>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5"/>
        <w:gridCol w:w="1181"/>
        <w:gridCol w:w="2396"/>
        <w:gridCol w:w="1926"/>
        <w:gridCol w:w="3049"/>
      </w:tblGrid>
      <w:tr w:rsidR="00C30459" w:rsidRPr="0097623C">
        <w:trPr>
          <w:trHeight w:val="497"/>
          <w:jc w:val="center"/>
        </w:trPr>
        <w:tc>
          <w:tcPr>
            <w:tcW w:w="1686" w:type="dxa"/>
            <w:gridSpan w:val="2"/>
            <w:tcMar>
              <w:top w:w="16" w:type="dxa"/>
              <w:left w:w="16" w:type="dxa"/>
              <w:right w:w="16" w:type="dxa"/>
            </w:tcMar>
            <w:vAlign w:val="center"/>
          </w:tcPr>
          <w:p w:rsidR="00C30459" w:rsidRPr="0097623C" w:rsidRDefault="009E5630">
            <w:pPr>
              <w:pStyle w:val="afc"/>
            </w:pPr>
            <w:r w:rsidRPr="0097623C">
              <w:t>建设项目名称</w:t>
            </w:r>
          </w:p>
        </w:tc>
        <w:tc>
          <w:tcPr>
            <w:tcW w:w="7371" w:type="dxa"/>
            <w:gridSpan w:val="3"/>
            <w:vAlign w:val="center"/>
          </w:tcPr>
          <w:p w:rsidR="00C30459" w:rsidRPr="0097623C" w:rsidRDefault="009E5630">
            <w:pPr>
              <w:pStyle w:val="afc"/>
            </w:pPr>
            <w:r w:rsidRPr="0097623C">
              <w:rPr>
                <w:bCs/>
                <w:szCs w:val="21"/>
              </w:rPr>
              <w:t>年加工</w:t>
            </w:r>
            <w:r w:rsidRPr="0097623C">
              <w:rPr>
                <w:rFonts w:hint="eastAsia"/>
                <w:bCs/>
                <w:szCs w:val="21"/>
              </w:rPr>
              <w:t>18000</w:t>
            </w:r>
            <w:r w:rsidRPr="0097623C">
              <w:rPr>
                <w:rFonts w:hint="eastAsia"/>
                <w:bCs/>
                <w:szCs w:val="21"/>
              </w:rPr>
              <w:t>吨汽车配件</w:t>
            </w:r>
            <w:r w:rsidRPr="0097623C">
              <w:rPr>
                <w:bCs/>
                <w:szCs w:val="21"/>
              </w:rPr>
              <w:t>生产线技改项目</w:t>
            </w:r>
          </w:p>
        </w:tc>
      </w:tr>
      <w:tr w:rsidR="00C30459" w:rsidRPr="0097623C">
        <w:trPr>
          <w:trHeight w:val="497"/>
          <w:jc w:val="center"/>
        </w:trPr>
        <w:tc>
          <w:tcPr>
            <w:tcW w:w="1686" w:type="dxa"/>
            <w:gridSpan w:val="2"/>
            <w:tcMar>
              <w:top w:w="16" w:type="dxa"/>
              <w:left w:w="16" w:type="dxa"/>
              <w:right w:w="16" w:type="dxa"/>
            </w:tcMar>
            <w:vAlign w:val="center"/>
          </w:tcPr>
          <w:p w:rsidR="00C30459" w:rsidRPr="0097623C" w:rsidRDefault="009E5630">
            <w:pPr>
              <w:pStyle w:val="afc"/>
            </w:pPr>
            <w:r w:rsidRPr="0097623C">
              <w:t>项目代码</w:t>
            </w:r>
          </w:p>
        </w:tc>
        <w:tc>
          <w:tcPr>
            <w:tcW w:w="7371" w:type="dxa"/>
            <w:gridSpan w:val="3"/>
            <w:vAlign w:val="center"/>
          </w:tcPr>
          <w:p w:rsidR="00C30459" w:rsidRPr="0097623C" w:rsidRDefault="009E5630">
            <w:pPr>
              <w:pStyle w:val="afc"/>
            </w:pPr>
            <w:r w:rsidRPr="0097623C">
              <w:rPr>
                <w:rFonts w:hint="eastAsia"/>
              </w:rPr>
              <w:t>2109-331083-07-02-668442</w:t>
            </w:r>
          </w:p>
        </w:tc>
      </w:tr>
      <w:tr w:rsidR="00C30459" w:rsidRPr="0097623C">
        <w:trPr>
          <w:trHeight w:val="497"/>
          <w:jc w:val="center"/>
        </w:trPr>
        <w:tc>
          <w:tcPr>
            <w:tcW w:w="1686" w:type="dxa"/>
            <w:gridSpan w:val="2"/>
            <w:tcMar>
              <w:top w:w="16" w:type="dxa"/>
              <w:left w:w="16" w:type="dxa"/>
              <w:right w:w="16" w:type="dxa"/>
            </w:tcMar>
            <w:vAlign w:val="center"/>
          </w:tcPr>
          <w:p w:rsidR="00C30459" w:rsidRPr="0097623C" w:rsidRDefault="009E5630">
            <w:pPr>
              <w:pStyle w:val="afc"/>
            </w:pPr>
            <w:r w:rsidRPr="0097623C">
              <w:t>建设单位联系人</w:t>
            </w:r>
          </w:p>
        </w:tc>
        <w:tc>
          <w:tcPr>
            <w:tcW w:w="2396" w:type="dxa"/>
            <w:vAlign w:val="center"/>
          </w:tcPr>
          <w:p w:rsidR="00C30459" w:rsidRPr="0097623C" w:rsidRDefault="009E5630" w:rsidP="00496A71">
            <w:pPr>
              <w:pStyle w:val="afc"/>
            </w:pPr>
            <w:r w:rsidRPr="0097623C">
              <w:rPr>
                <w:rFonts w:hint="eastAsia"/>
              </w:rPr>
              <w:t>林</w:t>
            </w:r>
            <w:r w:rsidR="00496A71">
              <w:rPr>
                <w:rFonts w:hint="eastAsia"/>
              </w:rPr>
              <w:t>**</w:t>
            </w:r>
          </w:p>
        </w:tc>
        <w:tc>
          <w:tcPr>
            <w:tcW w:w="1926" w:type="dxa"/>
            <w:vAlign w:val="center"/>
          </w:tcPr>
          <w:p w:rsidR="00C30459" w:rsidRPr="0097623C" w:rsidRDefault="009E5630">
            <w:pPr>
              <w:pStyle w:val="afc"/>
            </w:pPr>
            <w:r w:rsidRPr="0097623C">
              <w:t>联系方式</w:t>
            </w:r>
          </w:p>
        </w:tc>
        <w:tc>
          <w:tcPr>
            <w:tcW w:w="3049" w:type="dxa"/>
            <w:vAlign w:val="center"/>
          </w:tcPr>
          <w:p w:rsidR="00C30459" w:rsidRPr="0097623C" w:rsidRDefault="009E5630" w:rsidP="00496A71">
            <w:pPr>
              <w:pStyle w:val="afc"/>
            </w:pPr>
            <w:r w:rsidRPr="0097623C">
              <w:rPr>
                <w:rFonts w:hint="eastAsia"/>
              </w:rPr>
              <w:t>139</w:t>
            </w:r>
            <w:r w:rsidR="00496A71">
              <w:rPr>
                <w:rFonts w:hint="eastAsia"/>
              </w:rPr>
              <w:t>****</w:t>
            </w:r>
            <w:r w:rsidRPr="0097623C">
              <w:rPr>
                <w:rFonts w:hint="eastAsia"/>
              </w:rPr>
              <w:t>0303</w:t>
            </w:r>
          </w:p>
        </w:tc>
      </w:tr>
      <w:tr w:rsidR="00C30459" w:rsidRPr="0097623C">
        <w:trPr>
          <w:trHeight w:val="497"/>
          <w:jc w:val="center"/>
        </w:trPr>
        <w:tc>
          <w:tcPr>
            <w:tcW w:w="1686" w:type="dxa"/>
            <w:gridSpan w:val="2"/>
            <w:tcMar>
              <w:top w:w="16" w:type="dxa"/>
              <w:left w:w="16" w:type="dxa"/>
              <w:right w:w="16" w:type="dxa"/>
            </w:tcMar>
            <w:vAlign w:val="center"/>
          </w:tcPr>
          <w:p w:rsidR="00C30459" w:rsidRPr="0097623C" w:rsidRDefault="009E5630">
            <w:pPr>
              <w:pStyle w:val="afc"/>
            </w:pPr>
            <w:r w:rsidRPr="0097623C">
              <w:t>建设地点</w:t>
            </w:r>
          </w:p>
        </w:tc>
        <w:tc>
          <w:tcPr>
            <w:tcW w:w="7371" w:type="dxa"/>
            <w:gridSpan w:val="3"/>
            <w:vAlign w:val="center"/>
          </w:tcPr>
          <w:p w:rsidR="00C30459" w:rsidRPr="0097623C" w:rsidRDefault="009E5630">
            <w:pPr>
              <w:pStyle w:val="afc"/>
            </w:pPr>
            <w:r w:rsidRPr="0097623C">
              <w:rPr>
                <w:rFonts w:hint="eastAsia"/>
              </w:rPr>
              <w:t>浙江省台州市</w:t>
            </w:r>
            <w:r w:rsidRPr="0097623C">
              <w:t>玉环市</w:t>
            </w:r>
            <w:r w:rsidRPr="0097623C">
              <w:rPr>
                <w:rFonts w:hint="eastAsia"/>
              </w:rPr>
              <w:t>五金电镀产业功能区小屿门区块</w:t>
            </w:r>
          </w:p>
        </w:tc>
      </w:tr>
      <w:tr w:rsidR="00C30459" w:rsidRPr="0097623C">
        <w:trPr>
          <w:trHeight w:val="497"/>
          <w:jc w:val="center"/>
        </w:trPr>
        <w:tc>
          <w:tcPr>
            <w:tcW w:w="1686" w:type="dxa"/>
            <w:gridSpan w:val="2"/>
            <w:tcMar>
              <w:top w:w="16" w:type="dxa"/>
              <w:left w:w="16" w:type="dxa"/>
              <w:right w:w="16" w:type="dxa"/>
            </w:tcMar>
            <w:vAlign w:val="center"/>
          </w:tcPr>
          <w:p w:rsidR="00C30459" w:rsidRPr="0097623C" w:rsidRDefault="009E5630">
            <w:pPr>
              <w:pStyle w:val="afc"/>
            </w:pPr>
            <w:r w:rsidRPr="0097623C">
              <w:t>地理坐标</w:t>
            </w:r>
          </w:p>
        </w:tc>
        <w:tc>
          <w:tcPr>
            <w:tcW w:w="7371" w:type="dxa"/>
            <w:gridSpan w:val="3"/>
            <w:vAlign w:val="center"/>
          </w:tcPr>
          <w:p w:rsidR="00C30459" w:rsidRPr="0097623C" w:rsidRDefault="009E5630">
            <w:pPr>
              <w:pStyle w:val="afc"/>
            </w:pPr>
            <w:r w:rsidRPr="0097623C">
              <w:t>（</w:t>
            </w:r>
            <w:r w:rsidRPr="0097623C">
              <w:rPr>
                <w:u w:val="single"/>
              </w:rPr>
              <w:t>121</w:t>
            </w:r>
            <w:r w:rsidRPr="0097623C">
              <w:t>度</w:t>
            </w:r>
            <w:r w:rsidRPr="0097623C">
              <w:rPr>
                <w:rFonts w:hint="eastAsia"/>
                <w:u w:val="single"/>
              </w:rPr>
              <w:t>20</w:t>
            </w:r>
            <w:r w:rsidRPr="0097623C">
              <w:t>分</w:t>
            </w:r>
            <w:r w:rsidRPr="0097623C">
              <w:rPr>
                <w:rFonts w:hint="eastAsia"/>
                <w:u w:val="single"/>
              </w:rPr>
              <w:t>30.352</w:t>
            </w:r>
            <w:r w:rsidRPr="0097623C">
              <w:t>秒，</w:t>
            </w:r>
            <w:r w:rsidRPr="0097623C">
              <w:rPr>
                <w:u w:val="single"/>
              </w:rPr>
              <w:t>28</w:t>
            </w:r>
            <w:r w:rsidRPr="0097623C">
              <w:t>度</w:t>
            </w:r>
            <w:r w:rsidRPr="0097623C">
              <w:rPr>
                <w:rFonts w:hint="eastAsia"/>
                <w:u w:val="single"/>
              </w:rPr>
              <w:t>9</w:t>
            </w:r>
            <w:r w:rsidRPr="0097623C">
              <w:t>分</w:t>
            </w:r>
            <w:r w:rsidRPr="0097623C">
              <w:rPr>
                <w:rFonts w:hint="eastAsia"/>
                <w:u w:val="single"/>
              </w:rPr>
              <w:t>2.771</w:t>
            </w:r>
            <w:r w:rsidRPr="0097623C">
              <w:t>秒）</w:t>
            </w:r>
          </w:p>
        </w:tc>
      </w:tr>
      <w:tr w:rsidR="00C30459" w:rsidRPr="0097623C">
        <w:trPr>
          <w:trHeight w:val="561"/>
          <w:jc w:val="center"/>
        </w:trPr>
        <w:tc>
          <w:tcPr>
            <w:tcW w:w="1686" w:type="dxa"/>
            <w:gridSpan w:val="2"/>
            <w:tcMar>
              <w:top w:w="16" w:type="dxa"/>
              <w:left w:w="16" w:type="dxa"/>
              <w:right w:w="16" w:type="dxa"/>
            </w:tcMar>
            <w:vAlign w:val="center"/>
          </w:tcPr>
          <w:p w:rsidR="00C30459" w:rsidRPr="0097623C" w:rsidRDefault="009E5630">
            <w:pPr>
              <w:pStyle w:val="afc"/>
              <w:rPr>
                <w:szCs w:val="21"/>
              </w:rPr>
            </w:pPr>
            <w:r w:rsidRPr="0097623C">
              <w:rPr>
                <w:szCs w:val="21"/>
              </w:rPr>
              <w:t>国民经济</w:t>
            </w:r>
          </w:p>
          <w:p w:rsidR="00C30459" w:rsidRPr="0097623C" w:rsidRDefault="009E5630">
            <w:pPr>
              <w:pStyle w:val="afc"/>
              <w:rPr>
                <w:szCs w:val="21"/>
              </w:rPr>
            </w:pPr>
            <w:r w:rsidRPr="0097623C">
              <w:rPr>
                <w:szCs w:val="21"/>
              </w:rPr>
              <w:t>行业类别</w:t>
            </w:r>
          </w:p>
        </w:tc>
        <w:tc>
          <w:tcPr>
            <w:tcW w:w="2396" w:type="dxa"/>
            <w:vAlign w:val="center"/>
          </w:tcPr>
          <w:p w:rsidR="00C30459" w:rsidRPr="0097623C" w:rsidRDefault="009E5630">
            <w:pPr>
              <w:pStyle w:val="afc"/>
              <w:rPr>
                <w:szCs w:val="21"/>
              </w:rPr>
            </w:pPr>
            <w:r w:rsidRPr="0097623C">
              <w:rPr>
                <w:bCs/>
                <w:szCs w:val="21"/>
              </w:rPr>
              <w:t>C</w:t>
            </w:r>
            <w:r w:rsidRPr="0097623C">
              <w:rPr>
                <w:rFonts w:hint="eastAsia"/>
                <w:bCs/>
                <w:szCs w:val="21"/>
              </w:rPr>
              <w:t>3670</w:t>
            </w:r>
            <w:r w:rsidRPr="0097623C">
              <w:rPr>
                <w:rFonts w:hint="eastAsia"/>
                <w:bCs/>
                <w:szCs w:val="21"/>
              </w:rPr>
              <w:t>汽车零部件及配件制造</w:t>
            </w:r>
          </w:p>
        </w:tc>
        <w:tc>
          <w:tcPr>
            <w:tcW w:w="1926" w:type="dxa"/>
            <w:vAlign w:val="center"/>
          </w:tcPr>
          <w:p w:rsidR="00C30459" w:rsidRPr="0097623C" w:rsidRDefault="009E5630">
            <w:pPr>
              <w:pStyle w:val="afc"/>
              <w:rPr>
                <w:szCs w:val="21"/>
              </w:rPr>
            </w:pPr>
            <w:bookmarkStart w:id="7" w:name="_Hlk49843745"/>
            <w:r w:rsidRPr="0097623C">
              <w:rPr>
                <w:szCs w:val="21"/>
              </w:rPr>
              <w:t>建设项目</w:t>
            </w:r>
          </w:p>
          <w:p w:rsidR="00C30459" w:rsidRPr="0097623C" w:rsidRDefault="009E5630">
            <w:pPr>
              <w:pStyle w:val="afc"/>
              <w:rPr>
                <w:szCs w:val="21"/>
              </w:rPr>
            </w:pPr>
            <w:r w:rsidRPr="0097623C">
              <w:rPr>
                <w:szCs w:val="21"/>
              </w:rPr>
              <w:t>行业类别</w:t>
            </w:r>
            <w:bookmarkEnd w:id="7"/>
          </w:p>
        </w:tc>
        <w:tc>
          <w:tcPr>
            <w:tcW w:w="3049" w:type="dxa"/>
            <w:vAlign w:val="center"/>
          </w:tcPr>
          <w:p w:rsidR="00C30459" w:rsidRPr="0097623C" w:rsidRDefault="009E5630">
            <w:pPr>
              <w:pStyle w:val="afc"/>
              <w:rPr>
                <w:szCs w:val="21"/>
              </w:rPr>
            </w:pPr>
            <w:r w:rsidRPr="0097623C">
              <w:rPr>
                <w:szCs w:val="21"/>
              </w:rPr>
              <w:t>3</w:t>
            </w:r>
            <w:r w:rsidRPr="0097623C">
              <w:rPr>
                <w:rFonts w:hint="eastAsia"/>
                <w:szCs w:val="21"/>
              </w:rPr>
              <w:t>3</w:t>
            </w:r>
            <w:r w:rsidRPr="0097623C">
              <w:rPr>
                <w:szCs w:val="21"/>
              </w:rPr>
              <w:t>_0</w:t>
            </w:r>
            <w:r w:rsidRPr="0097623C">
              <w:rPr>
                <w:rFonts w:hint="eastAsia"/>
                <w:szCs w:val="21"/>
              </w:rPr>
              <w:t>71</w:t>
            </w:r>
            <w:r w:rsidRPr="0097623C">
              <w:rPr>
                <w:rFonts w:hint="eastAsia"/>
                <w:szCs w:val="21"/>
              </w:rPr>
              <w:t>汽车零部件及配件制造</w:t>
            </w:r>
          </w:p>
        </w:tc>
      </w:tr>
      <w:tr w:rsidR="00C30459" w:rsidRPr="0097623C">
        <w:trPr>
          <w:trHeight w:val="1219"/>
          <w:jc w:val="center"/>
        </w:trPr>
        <w:tc>
          <w:tcPr>
            <w:tcW w:w="1686" w:type="dxa"/>
            <w:gridSpan w:val="2"/>
            <w:tcMar>
              <w:top w:w="16" w:type="dxa"/>
              <w:left w:w="16" w:type="dxa"/>
              <w:right w:w="16" w:type="dxa"/>
            </w:tcMar>
            <w:vAlign w:val="center"/>
          </w:tcPr>
          <w:p w:rsidR="00C30459" w:rsidRPr="0097623C" w:rsidRDefault="009E5630">
            <w:pPr>
              <w:pStyle w:val="afc"/>
            </w:pPr>
            <w:r w:rsidRPr="0097623C">
              <w:t>建设性质</w:t>
            </w:r>
          </w:p>
        </w:tc>
        <w:tc>
          <w:tcPr>
            <w:tcW w:w="2396" w:type="dxa"/>
            <w:vAlign w:val="center"/>
          </w:tcPr>
          <w:p w:rsidR="00C30459" w:rsidRPr="0097623C" w:rsidRDefault="009E5630">
            <w:pPr>
              <w:pStyle w:val="afc"/>
              <w:jc w:val="left"/>
            </w:pPr>
            <w:r w:rsidRPr="0097623C">
              <w:sym w:font="Wingdings 2" w:char="0052"/>
            </w:r>
            <w:r w:rsidRPr="0097623C">
              <w:t>新建（迁建）</w:t>
            </w:r>
          </w:p>
          <w:p w:rsidR="00C30459" w:rsidRPr="0097623C" w:rsidRDefault="009E5630">
            <w:pPr>
              <w:pStyle w:val="afc"/>
              <w:jc w:val="left"/>
            </w:pPr>
            <w:r w:rsidRPr="0097623C">
              <w:sym w:font="Wingdings 2" w:char="00A3"/>
            </w:r>
            <w:r w:rsidRPr="0097623C">
              <w:t>改建</w:t>
            </w:r>
          </w:p>
          <w:p w:rsidR="00C30459" w:rsidRPr="0097623C" w:rsidRDefault="009E5630">
            <w:pPr>
              <w:pStyle w:val="afc"/>
              <w:jc w:val="left"/>
            </w:pPr>
            <w:r w:rsidRPr="0097623C">
              <w:sym w:font="Wingdings 2" w:char="00A3"/>
            </w:r>
            <w:r w:rsidRPr="0097623C">
              <w:t>扩建</w:t>
            </w:r>
          </w:p>
          <w:p w:rsidR="00C30459" w:rsidRPr="0097623C" w:rsidRDefault="009E5630">
            <w:pPr>
              <w:pStyle w:val="afc"/>
              <w:jc w:val="left"/>
            </w:pPr>
            <w:r w:rsidRPr="0097623C">
              <w:sym w:font="Wingdings 2" w:char="00A3"/>
            </w:r>
            <w:r w:rsidRPr="0097623C">
              <w:t>技术改造</w:t>
            </w:r>
          </w:p>
        </w:tc>
        <w:tc>
          <w:tcPr>
            <w:tcW w:w="1926" w:type="dxa"/>
            <w:vAlign w:val="center"/>
          </w:tcPr>
          <w:p w:rsidR="00C30459" w:rsidRPr="0097623C" w:rsidRDefault="009E5630">
            <w:pPr>
              <w:pStyle w:val="afc"/>
            </w:pPr>
            <w:r w:rsidRPr="0097623C">
              <w:t>建设项目</w:t>
            </w:r>
          </w:p>
          <w:p w:rsidR="00C30459" w:rsidRPr="0097623C" w:rsidRDefault="009E5630">
            <w:pPr>
              <w:pStyle w:val="afc"/>
            </w:pPr>
            <w:r w:rsidRPr="0097623C">
              <w:t>申报情形</w:t>
            </w:r>
          </w:p>
        </w:tc>
        <w:tc>
          <w:tcPr>
            <w:tcW w:w="3049" w:type="dxa"/>
            <w:vAlign w:val="center"/>
          </w:tcPr>
          <w:p w:rsidR="00C30459" w:rsidRPr="0097623C" w:rsidRDefault="009E5630">
            <w:pPr>
              <w:pStyle w:val="afc"/>
              <w:jc w:val="left"/>
            </w:pPr>
            <w:r w:rsidRPr="0097623C">
              <w:sym w:font="Wingdings 2" w:char="0052"/>
            </w:r>
            <w:r w:rsidRPr="0097623C">
              <w:t>首次申报项目</w:t>
            </w:r>
          </w:p>
          <w:p w:rsidR="00C30459" w:rsidRPr="0097623C" w:rsidRDefault="009E5630">
            <w:pPr>
              <w:pStyle w:val="afc"/>
              <w:jc w:val="left"/>
            </w:pPr>
            <w:r w:rsidRPr="0097623C">
              <w:sym w:font="Wingdings 2" w:char="00A3"/>
            </w:r>
            <w:r w:rsidRPr="0097623C">
              <w:t>不予批准后再次申报项目</w:t>
            </w:r>
          </w:p>
          <w:p w:rsidR="00C30459" w:rsidRPr="0097623C" w:rsidRDefault="009E5630">
            <w:pPr>
              <w:pStyle w:val="afc"/>
              <w:jc w:val="left"/>
            </w:pPr>
            <w:r w:rsidRPr="0097623C">
              <w:sym w:font="Wingdings 2" w:char="00A3"/>
            </w:r>
            <w:r w:rsidRPr="0097623C">
              <w:t>超五年重新审核项目</w:t>
            </w:r>
          </w:p>
          <w:p w:rsidR="00C30459" w:rsidRPr="0097623C" w:rsidRDefault="009E5630">
            <w:pPr>
              <w:pStyle w:val="afc"/>
              <w:jc w:val="left"/>
            </w:pPr>
            <w:r w:rsidRPr="0097623C">
              <w:sym w:font="Wingdings 2" w:char="00A3"/>
            </w:r>
            <w:r w:rsidRPr="0097623C">
              <w:t>重大变动重新报批项目</w:t>
            </w:r>
          </w:p>
        </w:tc>
      </w:tr>
      <w:tr w:rsidR="00C30459" w:rsidRPr="0097623C">
        <w:trPr>
          <w:trHeight w:val="851"/>
          <w:jc w:val="center"/>
        </w:trPr>
        <w:tc>
          <w:tcPr>
            <w:tcW w:w="1686" w:type="dxa"/>
            <w:gridSpan w:val="2"/>
            <w:tcMar>
              <w:top w:w="16" w:type="dxa"/>
              <w:left w:w="16" w:type="dxa"/>
              <w:right w:w="16" w:type="dxa"/>
            </w:tcMar>
            <w:vAlign w:val="center"/>
          </w:tcPr>
          <w:p w:rsidR="00C30459" w:rsidRPr="0097623C" w:rsidRDefault="009E5630">
            <w:pPr>
              <w:pStyle w:val="afc"/>
            </w:pPr>
            <w:r w:rsidRPr="0097623C">
              <w:t>项目审批（核准</w:t>
            </w:r>
            <w:r w:rsidRPr="0097623C">
              <w:t>/</w:t>
            </w:r>
            <w:r w:rsidRPr="0097623C">
              <w:t>备案）部门（选填）</w:t>
            </w:r>
          </w:p>
        </w:tc>
        <w:tc>
          <w:tcPr>
            <w:tcW w:w="2396" w:type="dxa"/>
            <w:vAlign w:val="center"/>
          </w:tcPr>
          <w:p w:rsidR="00C30459" w:rsidRPr="0097623C" w:rsidRDefault="009E5630">
            <w:pPr>
              <w:pStyle w:val="afc"/>
            </w:pPr>
            <w:r w:rsidRPr="0097623C">
              <w:rPr>
                <w:rFonts w:hint="eastAsia"/>
              </w:rPr>
              <w:t>/</w:t>
            </w:r>
          </w:p>
        </w:tc>
        <w:tc>
          <w:tcPr>
            <w:tcW w:w="1926" w:type="dxa"/>
            <w:vAlign w:val="center"/>
          </w:tcPr>
          <w:p w:rsidR="00C30459" w:rsidRPr="0097623C" w:rsidRDefault="009E5630">
            <w:pPr>
              <w:pStyle w:val="afc"/>
            </w:pPr>
            <w:r w:rsidRPr="0097623C">
              <w:t>项目审批（核准</w:t>
            </w:r>
            <w:r w:rsidRPr="0097623C">
              <w:t>/</w:t>
            </w:r>
          </w:p>
          <w:p w:rsidR="00C30459" w:rsidRPr="0097623C" w:rsidRDefault="009E5630">
            <w:pPr>
              <w:pStyle w:val="afc"/>
            </w:pPr>
            <w:r w:rsidRPr="0097623C">
              <w:t>备案）文号（选填）</w:t>
            </w:r>
          </w:p>
        </w:tc>
        <w:tc>
          <w:tcPr>
            <w:tcW w:w="3049" w:type="dxa"/>
            <w:vAlign w:val="center"/>
          </w:tcPr>
          <w:p w:rsidR="00C30459" w:rsidRPr="0097623C" w:rsidRDefault="009E5630">
            <w:pPr>
              <w:pStyle w:val="afc"/>
            </w:pPr>
            <w:r w:rsidRPr="0097623C">
              <w:t>/</w:t>
            </w:r>
          </w:p>
        </w:tc>
      </w:tr>
      <w:tr w:rsidR="00C30459" w:rsidRPr="0097623C">
        <w:trPr>
          <w:trHeight w:val="497"/>
          <w:jc w:val="center"/>
        </w:trPr>
        <w:tc>
          <w:tcPr>
            <w:tcW w:w="1686" w:type="dxa"/>
            <w:gridSpan w:val="2"/>
            <w:tcMar>
              <w:top w:w="16" w:type="dxa"/>
              <w:left w:w="16" w:type="dxa"/>
              <w:right w:w="16" w:type="dxa"/>
            </w:tcMar>
            <w:vAlign w:val="center"/>
          </w:tcPr>
          <w:p w:rsidR="00C30459" w:rsidRPr="0097623C" w:rsidRDefault="009E5630">
            <w:pPr>
              <w:pStyle w:val="afc"/>
            </w:pPr>
            <w:r w:rsidRPr="0097623C">
              <w:t>总投资（万元）</w:t>
            </w:r>
          </w:p>
        </w:tc>
        <w:tc>
          <w:tcPr>
            <w:tcW w:w="2396" w:type="dxa"/>
            <w:vAlign w:val="center"/>
          </w:tcPr>
          <w:p w:rsidR="00C30459" w:rsidRPr="0097623C" w:rsidRDefault="009E5630">
            <w:pPr>
              <w:pStyle w:val="afc"/>
            </w:pPr>
            <w:r w:rsidRPr="0097623C">
              <w:rPr>
                <w:rFonts w:hint="eastAsia"/>
              </w:rPr>
              <w:t>20</w:t>
            </w:r>
            <w:r w:rsidRPr="0097623C">
              <w:t>00</w:t>
            </w:r>
          </w:p>
        </w:tc>
        <w:tc>
          <w:tcPr>
            <w:tcW w:w="1926" w:type="dxa"/>
            <w:tcMar>
              <w:top w:w="16" w:type="dxa"/>
              <w:left w:w="16" w:type="dxa"/>
              <w:right w:w="16" w:type="dxa"/>
            </w:tcMar>
            <w:vAlign w:val="center"/>
          </w:tcPr>
          <w:p w:rsidR="00C30459" w:rsidRPr="0097623C" w:rsidRDefault="009E5630">
            <w:pPr>
              <w:pStyle w:val="afc"/>
            </w:pPr>
            <w:r w:rsidRPr="0097623C">
              <w:t>环保投资（万元）</w:t>
            </w:r>
          </w:p>
        </w:tc>
        <w:tc>
          <w:tcPr>
            <w:tcW w:w="3049" w:type="dxa"/>
            <w:vAlign w:val="center"/>
          </w:tcPr>
          <w:p w:rsidR="00C30459" w:rsidRPr="0097623C" w:rsidRDefault="009E5630">
            <w:pPr>
              <w:pStyle w:val="afc"/>
            </w:pPr>
            <w:r w:rsidRPr="0097623C">
              <w:rPr>
                <w:rFonts w:hint="eastAsia"/>
              </w:rPr>
              <w:t>30</w:t>
            </w:r>
          </w:p>
        </w:tc>
      </w:tr>
      <w:tr w:rsidR="00C30459" w:rsidRPr="0097623C">
        <w:trPr>
          <w:trHeight w:val="497"/>
          <w:jc w:val="center"/>
        </w:trPr>
        <w:tc>
          <w:tcPr>
            <w:tcW w:w="1686" w:type="dxa"/>
            <w:gridSpan w:val="2"/>
            <w:tcMar>
              <w:top w:w="16" w:type="dxa"/>
              <w:left w:w="16" w:type="dxa"/>
              <w:right w:w="16" w:type="dxa"/>
            </w:tcMar>
            <w:vAlign w:val="center"/>
          </w:tcPr>
          <w:p w:rsidR="00C30459" w:rsidRPr="0097623C" w:rsidRDefault="009E5630">
            <w:pPr>
              <w:pStyle w:val="afc"/>
            </w:pPr>
            <w:r w:rsidRPr="0097623C">
              <w:t>环保投资占比（</w:t>
            </w:r>
            <w:r w:rsidRPr="0097623C">
              <w:t>%</w:t>
            </w:r>
            <w:r w:rsidRPr="0097623C">
              <w:t>）</w:t>
            </w:r>
          </w:p>
        </w:tc>
        <w:tc>
          <w:tcPr>
            <w:tcW w:w="2396" w:type="dxa"/>
            <w:vAlign w:val="center"/>
          </w:tcPr>
          <w:p w:rsidR="00C30459" w:rsidRPr="0097623C" w:rsidRDefault="009E5630">
            <w:pPr>
              <w:pStyle w:val="afc"/>
            </w:pPr>
            <w:r w:rsidRPr="0097623C">
              <w:rPr>
                <w:rFonts w:hint="eastAsia"/>
              </w:rPr>
              <w:t>1.5</w:t>
            </w:r>
          </w:p>
        </w:tc>
        <w:tc>
          <w:tcPr>
            <w:tcW w:w="1926" w:type="dxa"/>
            <w:tcMar>
              <w:top w:w="16" w:type="dxa"/>
              <w:left w:w="16" w:type="dxa"/>
              <w:right w:w="16" w:type="dxa"/>
            </w:tcMar>
            <w:vAlign w:val="center"/>
          </w:tcPr>
          <w:p w:rsidR="00C30459" w:rsidRPr="0097623C" w:rsidRDefault="009E5630">
            <w:pPr>
              <w:pStyle w:val="afc"/>
            </w:pPr>
            <w:r w:rsidRPr="0097623C">
              <w:t>施工工期</w:t>
            </w:r>
          </w:p>
        </w:tc>
        <w:tc>
          <w:tcPr>
            <w:tcW w:w="3049" w:type="dxa"/>
            <w:vAlign w:val="center"/>
          </w:tcPr>
          <w:p w:rsidR="00C30459" w:rsidRPr="0097623C" w:rsidRDefault="009E5630">
            <w:pPr>
              <w:pStyle w:val="afc"/>
            </w:pPr>
            <w:r w:rsidRPr="0097623C">
              <w:t>3</w:t>
            </w:r>
            <w:r w:rsidRPr="0097623C">
              <w:t>个月</w:t>
            </w:r>
          </w:p>
        </w:tc>
      </w:tr>
      <w:tr w:rsidR="00C30459" w:rsidRPr="0097623C">
        <w:trPr>
          <w:trHeight w:val="497"/>
          <w:jc w:val="center"/>
        </w:trPr>
        <w:tc>
          <w:tcPr>
            <w:tcW w:w="1686" w:type="dxa"/>
            <w:gridSpan w:val="2"/>
            <w:tcMar>
              <w:top w:w="16" w:type="dxa"/>
              <w:left w:w="16" w:type="dxa"/>
              <w:right w:w="16" w:type="dxa"/>
            </w:tcMar>
            <w:vAlign w:val="center"/>
          </w:tcPr>
          <w:p w:rsidR="00C30459" w:rsidRPr="0097623C" w:rsidRDefault="009E5630">
            <w:pPr>
              <w:pStyle w:val="afc"/>
            </w:pPr>
            <w:r w:rsidRPr="0097623C">
              <w:t>是否开工建设</w:t>
            </w:r>
          </w:p>
        </w:tc>
        <w:tc>
          <w:tcPr>
            <w:tcW w:w="2396" w:type="dxa"/>
            <w:vAlign w:val="center"/>
          </w:tcPr>
          <w:p w:rsidR="00C30459" w:rsidRPr="0097623C" w:rsidRDefault="009E5630">
            <w:pPr>
              <w:pStyle w:val="-"/>
              <w:ind w:firstLine="480"/>
              <w:jc w:val="left"/>
              <w:rPr>
                <w:color w:val="auto"/>
              </w:rPr>
            </w:pPr>
            <w:r w:rsidRPr="0097623C">
              <w:rPr>
                <w:color w:val="auto"/>
              </w:rPr>
              <w:sym w:font="Wingdings 2" w:char="0052"/>
            </w:r>
            <w:r w:rsidRPr="0097623C">
              <w:rPr>
                <w:color w:val="auto"/>
              </w:rPr>
              <w:t>否</w:t>
            </w:r>
          </w:p>
          <w:p w:rsidR="00C30459" w:rsidRPr="0097623C" w:rsidRDefault="009E5630">
            <w:pPr>
              <w:pStyle w:val="-"/>
              <w:ind w:firstLine="480"/>
              <w:jc w:val="left"/>
              <w:rPr>
                <w:color w:val="auto"/>
              </w:rPr>
            </w:pPr>
            <w:r w:rsidRPr="0097623C">
              <w:rPr>
                <w:color w:val="auto"/>
              </w:rPr>
              <w:sym w:font="Wingdings 2" w:char="00A3"/>
            </w:r>
            <w:r w:rsidRPr="0097623C">
              <w:rPr>
                <w:color w:val="auto"/>
              </w:rPr>
              <w:t>是</w:t>
            </w:r>
          </w:p>
        </w:tc>
        <w:tc>
          <w:tcPr>
            <w:tcW w:w="1926" w:type="dxa"/>
            <w:tcMar>
              <w:top w:w="16" w:type="dxa"/>
              <w:left w:w="16" w:type="dxa"/>
              <w:right w:w="16" w:type="dxa"/>
            </w:tcMar>
            <w:vAlign w:val="center"/>
          </w:tcPr>
          <w:p w:rsidR="00C30459" w:rsidRPr="0097623C" w:rsidRDefault="009E5630">
            <w:pPr>
              <w:pStyle w:val="afc"/>
            </w:pPr>
            <w:r w:rsidRPr="0097623C">
              <w:t>用地（用海）</w:t>
            </w:r>
          </w:p>
          <w:p w:rsidR="00C30459" w:rsidRPr="0097623C" w:rsidRDefault="009E5630">
            <w:pPr>
              <w:pStyle w:val="afc"/>
            </w:pPr>
            <w:r w:rsidRPr="0097623C">
              <w:t>面积（</w:t>
            </w:r>
            <w:r w:rsidRPr="0097623C">
              <w:t>m</w:t>
            </w:r>
            <w:r w:rsidRPr="0097623C">
              <w:rPr>
                <w:vertAlign w:val="superscript"/>
              </w:rPr>
              <w:t>2</w:t>
            </w:r>
            <w:r w:rsidRPr="0097623C">
              <w:t>）</w:t>
            </w:r>
          </w:p>
        </w:tc>
        <w:tc>
          <w:tcPr>
            <w:tcW w:w="3049" w:type="dxa"/>
            <w:vAlign w:val="center"/>
          </w:tcPr>
          <w:p w:rsidR="00C30459" w:rsidRPr="0097623C" w:rsidRDefault="009E5630">
            <w:pPr>
              <w:pStyle w:val="-"/>
              <w:rPr>
                <w:color w:val="auto"/>
              </w:rPr>
            </w:pPr>
            <w:r w:rsidRPr="0097623C">
              <w:rPr>
                <w:rFonts w:hint="eastAsia"/>
                <w:color w:val="auto"/>
              </w:rPr>
              <w:t>10536</w:t>
            </w:r>
          </w:p>
        </w:tc>
      </w:tr>
      <w:tr w:rsidR="00C30459" w:rsidRPr="0097623C">
        <w:trPr>
          <w:trHeight w:val="5275"/>
          <w:jc w:val="center"/>
        </w:trPr>
        <w:tc>
          <w:tcPr>
            <w:tcW w:w="1686" w:type="dxa"/>
            <w:gridSpan w:val="2"/>
            <w:tcMar>
              <w:top w:w="16" w:type="dxa"/>
              <w:left w:w="16" w:type="dxa"/>
              <w:right w:w="16" w:type="dxa"/>
            </w:tcMar>
            <w:vAlign w:val="center"/>
          </w:tcPr>
          <w:p w:rsidR="00C30459" w:rsidRPr="0097623C" w:rsidRDefault="009E5630">
            <w:pPr>
              <w:pStyle w:val="afc"/>
            </w:pPr>
            <w:r w:rsidRPr="0097623C">
              <w:rPr>
                <w:rFonts w:hint="eastAsia"/>
              </w:rPr>
              <w:t>专项评价设置情况</w:t>
            </w:r>
          </w:p>
        </w:tc>
        <w:tc>
          <w:tcPr>
            <w:tcW w:w="7371" w:type="dxa"/>
            <w:gridSpan w:val="3"/>
            <w:vAlign w:val="center"/>
          </w:tcPr>
          <w:p w:rsidR="00C30459" w:rsidRPr="0097623C" w:rsidRDefault="009E5630">
            <w:pPr>
              <w:autoSpaceDE w:val="0"/>
              <w:autoSpaceDN w:val="0"/>
              <w:ind w:firstLine="422"/>
              <w:jc w:val="center"/>
              <w:rPr>
                <w:b/>
                <w:bCs/>
                <w:kern w:val="0"/>
              </w:rPr>
            </w:pPr>
            <w:r w:rsidRPr="0097623C">
              <w:rPr>
                <w:b/>
                <w:bCs/>
                <w:sz w:val="21"/>
                <w:szCs w:val="16"/>
              </w:rPr>
              <w:t>表</w:t>
            </w:r>
            <w:r w:rsidRPr="0097623C">
              <w:rPr>
                <w:b/>
                <w:bCs/>
                <w:sz w:val="21"/>
                <w:szCs w:val="16"/>
              </w:rPr>
              <w:t xml:space="preserve">1  </w:t>
            </w:r>
            <w:r w:rsidRPr="0097623C">
              <w:rPr>
                <w:b/>
                <w:bCs/>
                <w:sz w:val="21"/>
                <w:szCs w:val="16"/>
              </w:rPr>
              <w:t>专项评价设置判别表</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837"/>
              <w:gridCol w:w="3586"/>
              <w:gridCol w:w="2272"/>
              <w:gridCol w:w="535"/>
            </w:tblGrid>
            <w:tr w:rsidR="00C30459" w:rsidRPr="0097623C">
              <w:trPr>
                <w:trHeight w:val="531"/>
                <w:jc w:val="center"/>
              </w:trPr>
              <w:tc>
                <w:tcPr>
                  <w:tcW w:w="579" w:type="pct"/>
                  <w:shd w:val="clear" w:color="auto" w:fill="auto"/>
                  <w:vAlign w:val="center"/>
                </w:tcPr>
                <w:p w:rsidR="00C30459" w:rsidRPr="0097623C" w:rsidRDefault="009E5630">
                  <w:pPr>
                    <w:pStyle w:val="afc"/>
                    <w:rPr>
                      <w:sz w:val="21"/>
                      <w:szCs w:val="16"/>
                    </w:rPr>
                  </w:pPr>
                  <w:r w:rsidRPr="0097623C">
                    <w:rPr>
                      <w:sz w:val="21"/>
                      <w:szCs w:val="16"/>
                    </w:rPr>
                    <w:t>专项评价类别</w:t>
                  </w:r>
                </w:p>
              </w:tc>
              <w:tc>
                <w:tcPr>
                  <w:tcW w:w="2480" w:type="pct"/>
                  <w:shd w:val="clear" w:color="auto" w:fill="auto"/>
                  <w:vAlign w:val="center"/>
                </w:tcPr>
                <w:p w:rsidR="00C30459" w:rsidRPr="0097623C" w:rsidRDefault="009E5630">
                  <w:pPr>
                    <w:pStyle w:val="afc"/>
                    <w:rPr>
                      <w:sz w:val="21"/>
                      <w:szCs w:val="16"/>
                    </w:rPr>
                  </w:pPr>
                  <w:r w:rsidRPr="0097623C">
                    <w:rPr>
                      <w:sz w:val="21"/>
                      <w:szCs w:val="16"/>
                    </w:rPr>
                    <w:t>设置原则</w:t>
                  </w:r>
                </w:p>
              </w:tc>
              <w:tc>
                <w:tcPr>
                  <w:tcW w:w="1571" w:type="pct"/>
                  <w:shd w:val="clear" w:color="auto" w:fill="auto"/>
                  <w:vAlign w:val="center"/>
                </w:tcPr>
                <w:p w:rsidR="00C30459" w:rsidRPr="0097623C" w:rsidRDefault="009E5630">
                  <w:pPr>
                    <w:pStyle w:val="afc"/>
                    <w:rPr>
                      <w:sz w:val="21"/>
                      <w:szCs w:val="16"/>
                    </w:rPr>
                  </w:pPr>
                  <w:r w:rsidRPr="0097623C">
                    <w:rPr>
                      <w:sz w:val="21"/>
                      <w:szCs w:val="16"/>
                    </w:rPr>
                    <w:t>本项目情况</w:t>
                  </w:r>
                </w:p>
              </w:tc>
              <w:tc>
                <w:tcPr>
                  <w:tcW w:w="370" w:type="pct"/>
                  <w:shd w:val="clear" w:color="auto" w:fill="auto"/>
                  <w:vAlign w:val="center"/>
                </w:tcPr>
                <w:p w:rsidR="00C30459" w:rsidRPr="0097623C" w:rsidRDefault="009E5630">
                  <w:pPr>
                    <w:pStyle w:val="afc"/>
                    <w:rPr>
                      <w:sz w:val="21"/>
                      <w:szCs w:val="16"/>
                    </w:rPr>
                  </w:pPr>
                  <w:r w:rsidRPr="0097623C">
                    <w:rPr>
                      <w:sz w:val="21"/>
                      <w:szCs w:val="16"/>
                    </w:rPr>
                    <w:t>是否设置</w:t>
                  </w:r>
                </w:p>
              </w:tc>
            </w:tr>
            <w:tr w:rsidR="00C30459" w:rsidRPr="0097623C">
              <w:trPr>
                <w:trHeight w:val="1063"/>
                <w:jc w:val="center"/>
              </w:trPr>
              <w:tc>
                <w:tcPr>
                  <w:tcW w:w="579" w:type="pct"/>
                  <w:shd w:val="clear" w:color="auto" w:fill="auto"/>
                  <w:vAlign w:val="center"/>
                </w:tcPr>
                <w:p w:rsidR="00C30459" w:rsidRPr="0097623C" w:rsidRDefault="009E5630">
                  <w:pPr>
                    <w:pStyle w:val="afc"/>
                    <w:rPr>
                      <w:sz w:val="21"/>
                      <w:szCs w:val="16"/>
                    </w:rPr>
                  </w:pPr>
                  <w:r w:rsidRPr="0097623C">
                    <w:rPr>
                      <w:sz w:val="21"/>
                      <w:szCs w:val="16"/>
                    </w:rPr>
                    <w:t>大气</w:t>
                  </w:r>
                </w:p>
              </w:tc>
              <w:tc>
                <w:tcPr>
                  <w:tcW w:w="2480" w:type="pct"/>
                  <w:shd w:val="clear" w:color="auto" w:fill="auto"/>
                  <w:vAlign w:val="center"/>
                </w:tcPr>
                <w:p w:rsidR="00C30459" w:rsidRPr="0097623C" w:rsidRDefault="009E5630">
                  <w:pPr>
                    <w:pStyle w:val="afc"/>
                    <w:rPr>
                      <w:sz w:val="21"/>
                      <w:szCs w:val="16"/>
                    </w:rPr>
                  </w:pPr>
                  <w:r w:rsidRPr="0097623C">
                    <w:rPr>
                      <w:sz w:val="21"/>
                      <w:szCs w:val="16"/>
                    </w:rPr>
                    <w:t>排放废气含有毒有害污染物、二噁英、苯并</w:t>
                  </w:r>
                  <w:r w:rsidRPr="0097623C">
                    <w:rPr>
                      <w:sz w:val="21"/>
                      <w:szCs w:val="16"/>
                    </w:rPr>
                    <w:t>[a]</w:t>
                  </w:r>
                  <w:r w:rsidRPr="0097623C">
                    <w:rPr>
                      <w:sz w:val="21"/>
                      <w:szCs w:val="16"/>
                    </w:rPr>
                    <w:t>芘、氰化物、氯气且厂界外</w:t>
                  </w:r>
                  <w:r w:rsidRPr="0097623C">
                    <w:rPr>
                      <w:sz w:val="21"/>
                      <w:szCs w:val="16"/>
                    </w:rPr>
                    <w:t>500</w:t>
                  </w:r>
                  <w:r w:rsidRPr="0097623C">
                    <w:rPr>
                      <w:sz w:val="21"/>
                      <w:szCs w:val="16"/>
                    </w:rPr>
                    <w:t>米范围内有环境空气保护目标的建设项目</w:t>
                  </w:r>
                </w:p>
              </w:tc>
              <w:tc>
                <w:tcPr>
                  <w:tcW w:w="1571" w:type="pct"/>
                  <w:shd w:val="clear" w:color="auto" w:fill="auto"/>
                  <w:vAlign w:val="center"/>
                </w:tcPr>
                <w:p w:rsidR="00C30459" w:rsidRPr="0097623C" w:rsidRDefault="009E5630">
                  <w:pPr>
                    <w:pStyle w:val="afc"/>
                    <w:rPr>
                      <w:sz w:val="21"/>
                      <w:szCs w:val="16"/>
                    </w:rPr>
                  </w:pPr>
                  <w:r w:rsidRPr="0097623C">
                    <w:rPr>
                      <w:kern w:val="0"/>
                      <w:sz w:val="21"/>
                      <w:szCs w:val="16"/>
                    </w:rPr>
                    <w:t>本项目</w:t>
                  </w:r>
                  <w:r w:rsidRPr="0097623C">
                    <w:rPr>
                      <w:rFonts w:hint="eastAsia"/>
                      <w:kern w:val="0"/>
                      <w:sz w:val="21"/>
                      <w:szCs w:val="16"/>
                    </w:rPr>
                    <w:t>排放废气不含</w:t>
                  </w:r>
                  <w:r w:rsidRPr="0097623C">
                    <w:rPr>
                      <w:sz w:val="21"/>
                      <w:szCs w:val="16"/>
                    </w:rPr>
                    <w:t>有毒有害污染物、二噁英、苯并</w:t>
                  </w:r>
                  <w:r w:rsidRPr="0097623C">
                    <w:rPr>
                      <w:sz w:val="21"/>
                      <w:szCs w:val="16"/>
                    </w:rPr>
                    <w:t>[a]</w:t>
                  </w:r>
                  <w:r w:rsidRPr="0097623C">
                    <w:rPr>
                      <w:sz w:val="21"/>
                      <w:szCs w:val="16"/>
                    </w:rPr>
                    <w:t>芘、氰化物、氯气</w:t>
                  </w:r>
                  <w:r w:rsidRPr="0097623C">
                    <w:rPr>
                      <w:rFonts w:hint="eastAsia"/>
                      <w:kern w:val="0"/>
                      <w:sz w:val="21"/>
                      <w:szCs w:val="16"/>
                    </w:rPr>
                    <w:t>。</w:t>
                  </w:r>
                </w:p>
              </w:tc>
              <w:tc>
                <w:tcPr>
                  <w:tcW w:w="370" w:type="pct"/>
                  <w:shd w:val="clear" w:color="auto" w:fill="auto"/>
                  <w:vAlign w:val="center"/>
                </w:tcPr>
                <w:p w:rsidR="00C30459" w:rsidRPr="0097623C" w:rsidRDefault="009E5630">
                  <w:pPr>
                    <w:pStyle w:val="afc"/>
                    <w:rPr>
                      <w:sz w:val="21"/>
                      <w:szCs w:val="16"/>
                    </w:rPr>
                  </w:pPr>
                  <w:r w:rsidRPr="0097623C">
                    <w:rPr>
                      <w:rFonts w:hint="eastAsia"/>
                      <w:sz w:val="21"/>
                      <w:szCs w:val="16"/>
                    </w:rPr>
                    <w:t>否</w:t>
                  </w:r>
                </w:p>
              </w:tc>
            </w:tr>
            <w:tr w:rsidR="00C30459" w:rsidRPr="0097623C">
              <w:trPr>
                <w:trHeight w:val="797"/>
                <w:jc w:val="center"/>
              </w:trPr>
              <w:tc>
                <w:tcPr>
                  <w:tcW w:w="579" w:type="pct"/>
                  <w:shd w:val="clear" w:color="auto" w:fill="auto"/>
                  <w:vAlign w:val="center"/>
                </w:tcPr>
                <w:p w:rsidR="00C30459" w:rsidRPr="0097623C" w:rsidRDefault="009E5630">
                  <w:pPr>
                    <w:pStyle w:val="afc"/>
                    <w:rPr>
                      <w:sz w:val="21"/>
                      <w:szCs w:val="16"/>
                    </w:rPr>
                  </w:pPr>
                  <w:r w:rsidRPr="0097623C">
                    <w:rPr>
                      <w:sz w:val="21"/>
                      <w:szCs w:val="16"/>
                    </w:rPr>
                    <w:t>地表水</w:t>
                  </w:r>
                </w:p>
              </w:tc>
              <w:tc>
                <w:tcPr>
                  <w:tcW w:w="2480" w:type="pct"/>
                  <w:shd w:val="clear" w:color="auto" w:fill="auto"/>
                  <w:vAlign w:val="center"/>
                </w:tcPr>
                <w:p w:rsidR="00C30459" w:rsidRPr="0097623C" w:rsidRDefault="009E5630">
                  <w:pPr>
                    <w:pStyle w:val="afc"/>
                    <w:rPr>
                      <w:sz w:val="21"/>
                      <w:szCs w:val="16"/>
                    </w:rPr>
                  </w:pPr>
                  <w:r w:rsidRPr="0097623C">
                    <w:rPr>
                      <w:sz w:val="21"/>
                      <w:szCs w:val="16"/>
                    </w:rPr>
                    <w:t>新增工业废水直排建设项目（槽罐车外送污水处理厂的除外）；新增废水直排的污水集中处理厂</w:t>
                  </w:r>
                </w:p>
              </w:tc>
              <w:tc>
                <w:tcPr>
                  <w:tcW w:w="1571" w:type="pct"/>
                  <w:shd w:val="clear" w:color="auto" w:fill="auto"/>
                  <w:vAlign w:val="center"/>
                </w:tcPr>
                <w:p w:rsidR="00C30459" w:rsidRPr="0097623C" w:rsidRDefault="009E5630">
                  <w:pPr>
                    <w:pStyle w:val="afc"/>
                    <w:rPr>
                      <w:sz w:val="21"/>
                      <w:szCs w:val="16"/>
                    </w:rPr>
                  </w:pPr>
                  <w:r w:rsidRPr="0097623C">
                    <w:rPr>
                      <w:sz w:val="21"/>
                      <w:szCs w:val="16"/>
                    </w:rPr>
                    <w:t>本项目</w:t>
                  </w:r>
                  <w:r w:rsidRPr="0097623C">
                    <w:rPr>
                      <w:rFonts w:hint="eastAsia"/>
                      <w:sz w:val="21"/>
                      <w:szCs w:val="16"/>
                    </w:rPr>
                    <w:t>外排废水仅为生活污水，生活污水</w:t>
                  </w:r>
                  <w:r w:rsidRPr="0097623C">
                    <w:rPr>
                      <w:sz w:val="21"/>
                      <w:szCs w:val="16"/>
                    </w:rPr>
                    <w:t>纳管</w:t>
                  </w:r>
                  <w:r w:rsidRPr="0097623C">
                    <w:rPr>
                      <w:rFonts w:hint="eastAsia"/>
                      <w:sz w:val="21"/>
                      <w:szCs w:val="16"/>
                    </w:rPr>
                    <w:t>排放。</w:t>
                  </w:r>
                </w:p>
              </w:tc>
              <w:tc>
                <w:tcPr>
                  <w:tcW w:w="370" w:type="pct"/>
                  <w:shd w:val="clear" w:color="auto" w:fill="auto"/>
                  <w:vAlign w:val="center"/>
                </w:tcPr>
                <w:p w:rsidR="00C30459" w:rsidRPr="0097623C" w:rsidRDefault="009E5630">
                  <w:pPr>
                    <w:pStyle w:val="afc"/>
                    <w:rPr>
                      <w:sz w:val="21"/>
                      <w:szCs w:val="16"/>
                    </w:rPr>
                  </w:pPr>
                  <w:r w:rsidRPr="0097623C">
                    <w:rPr>
                      <w:rFonts w:hint="eastAsia"/>
                      <w:sz w:val="21"/>
                      <w:szCs w:val="16"/>
                    </w:rPr>
                    <w:t>否</w:t>
                  </w:r>
                </w:p>
              </w:tc>
            </w:tr>
            <w:tr w:rsidR="00C30459" w:rsidRPr="0097623C">
              <w:trPr>
                <w:trHeight w:val="531"/>
                <w:jc w:val="center"/>
              </w:trPr>
              <w:tc>
                <w:tcPr>
                  <w:tcW w:w="579" w:type="pct"/>
                  <w:shd w:val="clear" w:color="auto" w:fill="auto"/>
                  <w:vAlign w:val="center"/>
                </w:tcPr>
                <w:p w:rsidR="00C30459" w:rsidRPr="0097623C" w:rsidRDefault="009E5630">
                  <w:pPr>
                    <w:pStyle w:val="afc"/>
                    <w:rPr>
                      <w:sz w:val="21"/>
                      <w:szCs w:val="16"/>
                    </w:rPr>
                  </w:pPr>
                  <w:r w:rsidRPr="0097623C">
                    <w:rPr>
                      <w:sz w:val="21"/>
                      <w:szCs w:val="16"/>
                    </w:rPr>
                    <w:t>风险</w:t>
                  </w:r>
                </w:p>
              </w:tc>
              <w:tc>
                <w:tcPr>
                  <w:tcW w:w="2480" w:type="pct"/>
                  <w:shd w:val="clear" w:color="auto" w:fill="auto"/>
                  <w:vAlign w:val="center"/>
                </w:tcPr>
                <w:p w:rsidR="00C30459" w:rsidRPr="0097623C" w:rsidRDefault="009E5630">
                  <w:pPr>
                    <w:pStyle w:val="afc"/>
                    <w:rPr>
                      <w:sz w:val="21"/>
                      <w:szCs w:val="16"/>
                    </w:rPr>
                  </w:pPr>
                  <w:r w:rsidRPr="0097623C">
                    <w:rPr>
                      <w:sz w:val="21"/>
                      <w:szCs w:val="16"/>
                    </w:rPr>
                    <w:t>有毒有害和易燃易爆危险物质存储量超过临界量的建设项目</w:t>
                  </w:r>
                </w:p>
              </w:tc>
              <w:tc>
                <w:tcPr>
                  <w:tcW w:w="1571" w:type="pct"/>
                  <w:shd w:val="clear" w:color="auto" w:fill="auto"/>
                  <w:vAlign w:val="center"/>
                </w:tcPr>
                <w:p w:rsidR="00C30459" w:rsidRPr="0097623C" w:rsidRDefault="009E5630">
                  <w:pPr>
                    <w:pStyle w:val="afc"/>
                    <w:rPr>
                      <w:sz w:val="21"/>
                      <w:szCs w:val="16"/>
                    </w:rPr>
                  </w:pPr>
                  <w:r w:rsidRPr="0097623C">
                    <w:rPr>
                      <w:sz w:val="21"/>
                      <w:szCs w:val="16"/>
                    </w:rPr>
                    <w:t>本项目</w:t>
                  </w:r>
                  <w:r w:rsidRPr="0097623C">
                    <w:rPr>
                      <w:sz w:val="21"/>
                      <w:szCs w:val="16"/>
                    </w:rPr>
                    <w:t>Q&lt;1</w:t>
                  </w:r>
                  <w:r w:rsidRPr="0097623C">
                    <w:rPr>
                      <w:rFonts w:hint="eastAsia"/>
                      <w:sz w:val="21"/>
                      <w:szCs w:val="16"/>
                    </w:rPr>
                    <w:t>。</w:t>
                  </w:r>
                </w:p>
              </w:tc>
              <w:tc>
                <w:tcPr>
                  <w:tcW w:w="370" w:type="pct"/>
                  <w:shd w:val="clear" w:color="auto" w:fill="auto"/>
                  <w:vAlign w:val="center"/>
                </w:tcPr>
                <w:p w:rsidR="00C30459" w:rsidRPr="0097623C" w:rsidRDefault="009E5630">
                  <w:pPr>
                    <w:pStyle w:val="afc"/>
                    <w:rPr>
                      <w:sz w:val="21"/>
                      <w:szCs w:val="16"/>
                    </w:rPr>
                  </w:pPr>
                  <w:r w:rsidRPr="0097623C">
                    <w:rPr>
                      <w:rFonts w:hint="eastAsia"/>
                      <w:sz w:val="21"/>
                      <w:szCs w:val="16"/>
                    </w:rPr>
                    <w:t>否</w:t>
                  </w:r>
                </w:p>
              </w:tc>
            </w:tr>
            <w:tr w:rsidR="00C30459" w:rsidRPr="0097623C">
              <w:trPr>
                <w:trHeight w:val="1063"/>
                <w:jc w:val="center"/>
              </w:trPr>
              <w:tc>
                <w:tcPr>
                  <w:tcW w:w="579" w:type="pct"/>
                  <w:shd w:val="clear" w:color="auto" w:fill="auto"/>
                  <w:vAlign w:val="center"/>
                </w:tcPr>
                <w:p w:rsidR="00C30459" w:rsidRPr="0097623C" w:rsidRDefault="009E5630">
                  <w:pPr>
                    <w:pStyle w:val="afc"/>
                    <w:rPr>
                      <w:sz w:val="21"/>
                      <w:szCs w:val="16"/>
                    </w:rPr>
                  </w:pPr>
                  <w:r w:rsidRPr="0097623C">
                    <w:rPr>
                      <w:sz w:val="21"/>
                      <w:szCs w:val="16"/>
                    </w:rPr>
                    <w:t>生态</w:t>
                  </w:r>
                </w:p>
              </w:tc>
              <w:tc>
                <w:tcPr>
                  <w:tcW w:w="2480" w:type="pct"/>
                  <w:shd w:val="clear" w:color="auto" w:fill="auto"/>
                  <w:vAlign w:val="center"/>
                </w:tcPr>
                <w:p w:rsidR="00C30459" w:rsidRPr="0097623C" w:rsidRDefault="009E5630">
                  <w:pPr>
                    <w:pStyle w:val="afc"/>
                    <w:rPr>
                      <w:sz w:val="21"/>
                      <w:szCs w:val="16"/>
                    </w:rPr>
                  </w:pPr>
                  <w:r w:rsidRPr="0097623C">
                    <w:rPr>
                      <w:sz w:val="21"/>
                      <w:szCs w:val="16"/>
                    </w:rPr>
                    <w:t>取水口下游</w:t>
                  </w:r>
                  <w:r w:rsidRPr="0097623C">
                    <w:rPr>
                      <w:sz w:val="21"/>
                      <w:szCs w:val="16"/>
                    </w:rPr>
                    <w:t>500</w:t>
                  </w:r>
                  <w:r w:rsidRPr="0097623C">
                    <w:rPr>
                      <w:sz w:val="21"/>
                      <w:szCs w:val="16"/>
                    </w:rPr>
                    <w:t>米范围内有重要水生生物的自然产卵场、索饵场、越冬场和洄游通道的新增河道取水的污染类建设项目</w:t>
                  </w:r>
                </w:p>
              </w:tc>
              <w:tc>
                <w:tcPr>
                  <w:tcW w:w="1571" w:type="pct"/>
                  <w:shd w:val="clear" w:color="auto" w:fill="auto"/>
                  <w:vAlign w:val="center"/>
                </w:tcPr>
                <w:p w:rsidR="00C30459" w:rsidRPr="0097623C" w:rsidRDefault="009E5630">
                  <w:pPr>
                    <w:pStyle w:val="afc"/>
                    <w:rPr>
                      <w:sz w:val="21"/>
                      <w:szCs w:val="16"/>
                    </w:rPr>
                  </w:pPr>
                  <w:r w:rsidRPr="0097623C">
                    <w:rPr>
                      <w:sz w:val="21"/>
                      <w:szCs w:val="16"/>
                    </w:rPr>
                    <w:t>本项目由市政管网供水</w:t>
                  </w:r>
                  <w:r w:rsidRPr="0097623C">
                    <w:rPr>
                      <w:rFonts w:hint="eastAsia"/>
                      <w:sz w:val="21"/>
                      <w:szCs w:val="16"/>
                    </w:rPr>
                    <w:t>。</w:t>
                  </w:r>
                </w:p>
              </w:tc>
              <w:tc>
                <w:tcPr>
                  <w:tcW w:w="370" w:type="pct"/>
                  <w:shd w:val="clear" w:color="auto" w:fill="auto"/>
                  <w:vAlign w:val="center"/>
                </w:tcPr>
                <w:p w:rsidR="00C30459" w:rsidRPr="0097623C" w:rsidRDefault="009E5630">
                  <w:pPr>
                    <w:pStyle w:val="afc"/>
                    <w:rPr>
                      <w:sz w:val="21"/>
                      <w:szCs w:val="16"/>
                    </w:rPr>
                  </w:pPr>
                  <w:r w:rsidRPr="0097623C">
                    <w:rPr>
                      <w:rFonts w:hint="eastAsia"/>
                      <w:sz w:val="21"/>
                      <w:szCs w:val="16"/>
                    </w:rPr>
                    <w:t>否</w:t>
                  </w:r>
                </w:p>
              </w:tc>
            </w:tr>
            <w:tr w:rsidR="00C30459" w:rsidRPr="0097623C">
              <w:trPr>
                <w:trHeight w:val="546"/>
                <w:jc w:val="center"/>
              </w:trPr>
              <w:tc>
                <w:tcPr>
                  <w:tcW w:w="579" w:type="pct"/>
                  <w:shd w:val="clear" w:color="auto" w:fill="auto"/>
                  <w:vAlign w:val="center"/>
                </w:tcPr>
                <w:p w:rsidR="00C30459" w:rsidRPr="0097623C" w:rsidRDefault="009E5630">
                  <w:pPr>
                    <w:pStyle w:val="afc"/>
                    <w:rPr>
                      <w:sz w:val="21"/>
                      <w:szCs w:val="16"/>
                    </w:rPr>
                  </w:pPr>
                  <w:r w:rsidRPr="0097623C">
                    <w:rPr>
                      <w:sz w:val="21"/>
                      <w:szCs w:val="16"/>
                    </w:rPr>
                    <w:t>海洋</w:t>
                  </w:r>
                </w:p>
              </w:tc>
              <w:tc>
                <w:tcPr>
                  <w:tcW w:w="2480" w:type="pct"/>
                  <w:shd w:val="clear" w:color="auto" w:fill="auto"/>
                  <w:vAlign w:val="center"/>
                </w:tcPr>
                <w:p w:rsidR="00C30459" w:rsidRPr="0097623C" w:rsidRDefault="009E5630">
                  <w:pPr>
                    <w:pStyle w:val="afc"/>
                    <w:rPr>
                      <w:sz w:val="21"/>
                      <w:szCs w:val="16"/>
                    </w:rPr>
                  </w:pPr>
                  <w:r w:rsidRPr="0097623C">
                    <w:rPr>
                      <w:sz w:val="21"/>
                      <w:szCs w:val="16"/>
                    </w:rPr>
                    <w:t>直接向海洋排放污染物的海洋工程建设项目</w:t>
                  </w:r>
                </w:p>
              </w:tc>
              <w:tc>
                <w:tcPr>
                  <w:tcW w:w="1571" w:type="pct"/>
                  <w:shd w:val="clear" w:color="auto" w:fill="auto"/>
                  <w:vAlign w:val="center"/>
                </w:tcPr>
                <w:p w:rsidR="00C30459" w:rsidRPr="0097623C" w:rsidRDefault="009E5630">
                  <w:pPr>
                    <w:pStyle w:val="afc"/>
                    <w:rPr>
                      <w:sz w:val="21"/>
                      <w:szCs w:val="16"/>
                    </w:rPr>
                  </w:pPr>
                  <w:r w:rsidRPr="0097623C">
                    <w:rPr>
                      <w:sz w:val="21"/>
                      <w:szCs w:val="16"/>
                    </w:rPr>
                    <w:t>本项目不属于海洋工程建设项目</w:t>
                  </w:r>
                  <w:r w:rsidRPr="0097623C">
                    <w:rPr>
                      <w:rFonts w:hint="eastAsia"/>
                      <w:sz w:val="21"/>
                      <w:szCs w:val="16"/>
                    </w:rPr>
                    <w:t>。</w:t>
                  </w:r>
                </w:p>
              </w:tc>
              <w:tc>
                <w:tcPr>
                  <w:tcW w:w="370" w:type="pct"/>
                  <w:shd w:val="clear" w:color="auto" w:fill="auto"/>
                  <w:vAlign w:val="center"/>
                </w:tcPr>
                <w:p w:rsidR="00C30459" w:rsidRPr="0097623C" w:rsidRDefault="009E5630">
                  <w:pPr>
                    <w:pStyle w:val="afc"/>
                    <w:rPr>
                      <w:sz w:val="21"/>
                      <w:szCs w:val="16"/>
                    </w:rPr>
                  </w:pPr>
                  <w:r w:rsidRPr="0097623C">
                    <w:rPr>
                      <w:rFonts w:hint="eastAsia"/>
                      <w:sz w:val="21"/>
                      <w:szCs w:val="16"/>
                    </w:rPr>
                    <w:t>否</w:t>
                  </w:r>
                </w:p>
              </w:tc>
            </w:tr>
          </w:tbl>
          <w:p w:rsidR="00C30459" w:rsidRPr="0097623C" w:rsidRDefault="00C30459">
            <w:pPr>
              <w:pStyle w:val="-"/>
              <w:rPr>
                <w:color w:val="auto"/>
              </w:rPr>
            </w:pPr>
          </w:p>
        </w:tc>
      </w:tr>
      <w:tr w:rsidR="00C30459" w:rsidRPr="0097623C">
        <w:tblPrEx>
          <w:tblCellMar>
            <w:left w:w="108" w:type="dxa"/>
            <w:right w:w="108" w:type="dxa"/>
          </w:tblCellMar>
        </w:tblPrEx>
        <w:trPr>
          <w:trHeight w:val="487"/>
          <w:jc w:val="center"/>
        </w:trPr>
        <w:tc>
          <w:tcPr>
            <w:tcW w:w="1686" w:type="dxa"/>
            <w:gridSpan w:val="2"/>
            <w:vAlign w:val="center"/>
          </w:tcPr>
          <w:p w:rsidR="00C30459" w:rsidRPr="0097623C" w:rsidRDefault="009E5630">
            <w:pPr>
              <w:pStyle w:val="afc"/>
              <w:rPr>
                <w:kern w:val="0"/>
              </w:rPr>
            </w:pPr>
            <w:r w:rsidRPr="0097623C">
              <w:lastRenderedPageBreak/>
              <w:t>规划情况</w:t>
            </w:r>
          </w:p>
        </w:tc>
        <w:tc>
          <w:tcPr>
            <w:tcW w:w="7371" w:type="dxa"/>
            <w:gridSpan w:val="3"/>
            <w:vAlign w:val="center"/>
          </w:tcPr>
          <w:p w:rsidR="00C30459" w:rsidRPr="0097623C" w:rsidRDefault="009E5630">
            <w:pPr>
              <w:autoSpaceDE w:val="0"/>
              <w:autoSpaceDN w:val="0"/>
              <w:spacing w:line="360" w:lineRule="auto"/>
              <w:ind w:firstLineChars="0" w:firstLine="0"/>
              <w:jc w:val="left"/>
              <w:rPr>
                <w:kern w:val="0"/>
              </w:rPr>
            </w:pPr>
            <w:r w:rsidRPr="0097623C">
              <w:rPr>
                <w:kern w:val="0"/>
              </w:rPr>
              <w:t>（</w:t>
            </w:r>
            <w:r w:rsidRPr="0097623C">
              <w:rPr>
                <w:kern w:val="0"/>
              </w:rPr>
              <w:t>1</w:t>
            </w:r>
            <w:r w:rsidRPr="0097623C">
              <w:rPr>
                <w:kern w:val="0"/>
              </w:rPr>
              <w:t>）规划名称：《玉环县域总体规划</w:t>
            </w:r>
            <w:r w:rsidRPr="0097623C">
              <w:rPr>
                <w:rFonts w:hint="eastAsia"/>
                <w:kern w:val="0"/>
              </w:rPr>
              <w:t>（</w:t>
            </w:r>
            <w:r w:rsidRPr="0097623C">
              <w:rPr>
                <w:rFonts w:hint="eastAsia"/>
                <w:kern w:val="0"/>
              </w:rPr>
              <w:t>2</w:t>
            </w:r>
            <w:r w:rsidRPr="0097623C">
              <w:rPr>
                <w:kern w:val="0"/>
              </w:rPr>
              <w:t>006-2020</w:t>
            </w:r>
            <w:r w:rsidRPr="0097623C">
              <w:rPr>
                <w:rFonts w:hint="eastAsia"/>
                <w:kern w:val="0"/>
              </w:rPr>
              <w:t>）</w:t>
            </w:r>
            <w:r w:rsidRPr="0097623C">
              <w:rPr>
                <w:kern w:val="0"/>
              </w:rPr>
              <w:t>》</w:t>
            </w:r>
          </w:p>
          <w:p w:rsidR="00C30459" w:rsidRPr="0097623C" w:rsidRDefault="009E5630">
            <w:pPr>
              <w:autoSpaceDE w:val="0"/>
              <w:autoSpaceDN w:val="0"/>
              <w:spacing w:line="360" w:lineRule="auto"/>
              <w:ind w:firstLineChars="0" w:firstLine="0"/>
              <w:jc w:val="left"/>
              <w:rPr>
                <w:kern w:val="0"/>
              </w:rPr>
            </w:pPr>
            <w:r w:rsidRPr="0097623C">
              <w:rPr>
                <w:kern w:val="0"/>
              </w:rPr>
              <w:t>（</w:t>
            </w:r>
            <w:r w:rsidRPr="0097623C">
              <w:rPr>
                <w:kern w:val="0"/>
              </w:rPr>
              <w:t>2</w:t>
            </w:r>
            <w:r w:rsidRPr="0097623C">
              <w:rPr>
                <w:kern w:val="0"/>
              </w:rPr>
              <w:t>）审批机关：浙江省人民政府</w:t>
            </w:r>
          </w:p>
          <w:p w:rsidR="00C30459" w:rsidRPr="0097623C" w:rsidRDefault="009E5630">
            <w:pPr>
              <w:pStyle w:val="afc"/>
              <w:adjustRightInd/>
              <w:spacing w:line="360" w:lineRule="auto"/>
              <w:jc w:val="left"/>
            </w:pPr>
            <w:r w:rsidRPr="0097623C">
              <w:rPr>
                <w:kern w:val="0"/>
              </w:rPr>
              <w:t>（</w:t>
            </w:r>
            <w:r w:rsidRPr="0097623C">
              <w:rPr>
                <w:kern w:val="0"/>
              </w:rPr>
              <w:t>3</w:t>
            </w:r>
            <w:r w:rsidRPr="0097623C">
              <w:rPr>
                <w:kern w:val="0"/>
              </w:rPr>
              <w:t>）审批文件名称及文号：《浙江省人民政府关于玉环县域总体规划的批复》（浙政函</w:t>
            </w:r>
            <w:r w:rsidRPr="0097623C">
              <w:rPr>
                <w:kern w:val="0"/>
              </w:rPr>
              <w:t>[2012]10</w:t>
            </w:r>
            <w:r w:rsidRPr="0097623C">
              <w:rPr>
                <w:kern w:val="0"/>
              </w:rPr>
              <w:t>号）</w:t>
            </w:r>
          </w:p>
        </w:tc>
      </w:tr>
      <w:tr w:rsidR="00C30459" w:rsidRPr="0097623C">
        <w:tblPrEx>
          <w:tblCellMar>
            <w:left w:w="108" w:type="dxa"/>
            <w:right w:w="108" w:type="dxa"/>
          </w:tblCellMar>
        </w:tblPrEx>
        <w:trPr>
          <w:trHeight w:val="1021"/>
          <w:jc w:val="center"/>
        </w:trPr>
        <w:tc>
          <w:tcPr>
            <w:tcW w:w="1686" w:type="dxa"/>
            <w:gridSpan w:val="2"/>
            <w:vAlign w:val="center"/>
          </w:tcPr>
          <w:p w:rsidR="00C30459" w:rsidRPr="0097623C" w:rsidRDefault="009E5630">
            <w:pPr>
              <w:pStyle w:val="afc"/>
              <w:rPr>
                <w:kern w:val="0"/>
              </w:rPr>
            </w:pPr>
            <w:r w:rsidRPr="0097623C">
              <w:t>规划环境影响评价情况</w:t>
            </w:r>
          </w:p>
        </w:tc>
        <w:tc>
          <w:tcPr>
            <w:tcW w:w="7371" w:type="dxa"/>
            <w:gridSpan w:val="3"/>
            <w:vAlign w:val="center"/>
          </w:tcPr>
          <w:p w:rsidR="00C30459" w:rsidRPr="0097623C" w:rsidRDefault="009E5630">
            <w:pPr>
              <w:pStyle w:val="afc"/>
              <w:spacing w:line="360" w:lineRule="auto"/>
            </w:pPr>
            <w:r w:rsidRPr="0097623C">
              <w:t>无</w:t>
            </w:r>
          </w:p>
        </w:tc>
      </w:tr>
      <w:tr w:rsidR="00C30459" w:rsidRPr="0097623C">
        <w:tblPrEx>
          <w:tblCellMar>
            <w:left w:w="108" w:type="dxa"/>
            <w:right w:w="108" w:type="dxa"/>
          </w:tblCellMar>
        </w:tblPrEx>
        <w:trPr>
          <w:trHeight w:val="807"/>
          <w:jc w:val="center"/>
        </w:trPr>
        <w:tc>
          <w:tcPr>
            <w:tcW w:w="1686" w:type="dxa"/>
            <w:gridSpan w:val="2"/>
            <w:vAlign w:val="center"/>
          </w:tcPr>
          <w:p w:rsidR="00C30459" w:rsidRPr="0097623C" w:rsidRDefault="009E5630">
            <w:pPr>
              <w:pStyle w:val="afc"/>
              <w:rPr>
                <w:kern w:val="0"/>
              </w:rPr>
            </w:pPr>
            <w:r w:rsidRPr="0097623C">
              <w:rPr>
                <w:kern w:val="0"/>
              </w:rPr>
              <w:t>规划及规划环境影响评价符合性分析</w:t>
            </w:r>
          </w:p>
        </w:tc>
        <w:tc>
          <w:tcPr>
            <w:tcW w:w="7371" w:type="dxa"/>
            <w:gridSpan w:val="3"/>
            <w:vAlign w:val="center"/>
          </w:tcPr>
          <w:p w:rsidR="00C30459" w:rsidRPr="0097623C" w:rsidRDefault="009E5630">
            <w:pPr>
              <w:spacing w:line="360" w:lineRule="auto"/>
              <w:ind w:firstLineChars="0" w:firstLine="0"/>
              <w:jc w:val="left"/>
            </w:pPr>
            <w:r w:rsidRPr="0097623C">
              <w:t>1</w:t>
            </w:r>
            <w:r w:rsidRPr="0097623C">
              <w:t>、与</w:t>
            </w:r>
            <w:r w:rsidRPr="0097623C">
              <w:rPr>
                <w:kern w:val="0"/>
              </w:rPr>
              <w:t>《玉环县域总体规划</w:t>
            </w:r>
            <w:r w:rsidRPr="0097623C">
              <w:rPr>
                <w:rFonts w:hint="eastAsia"/>
                <w:kern w:val="0"/>
              </w:rPr>
              <w:t>（</w:t>
            </w:r>
            <w:r w:rsidRPr="0097623C">
              <w:rPr>
                <w:rFonts w:hint="eastAsia"/>
                <w:kern w:val="0"/>
              </w:rPr>
              <w:t>2</w:t>
            </w:r>
            <w:r w:rsidRPr="0097623C">
              <w:rPr>
                <w:kern w:val="0"/>
              </w:rPr>
              <w:t>006-2020</w:t>
            </w:r>
            <w:r w:rsidRPr="0097623C">
              <w:rPr>
                <w:rFonts w:hint="eastAsia"/>
                <w:kern w:val="0"/>
              </w:rPr>
              <w:t>）</w:t>
            </w:r>
            <w:r w:rsidRPr="0097623C">
              <w:rPr>
                <w:kern w:val="0"/>
              </w:rPr>
              <w:t>》</w:t>
            </w:r>
            <w:r w:rsidRPr="0097623C">
              <w:t>符合性分析</w:t>
            </w:r>
          </w:p>
          <w:p w:rsidR="00C30459" w:rsidRPr="0097623C" w:rsidRDefault="009E5630">
            <w:pPr>
              <w:pStyle w:val="afc"/>
              <w:adjustRightInd/>
              <w:spacing w:line="360" w:lineRule="auto"/>
              <w:ind w:firstLine="480"/>
              <w:jc w:val="both"/>
              <w:rPr>
                <w:kern w:val="2"/>
                <w:szCs w:val="24"/>
              </w:rPr>
            </w:pPr>
            <w:r w:rsidRPr="0097623C">
              <w:rPr>
                <w:kern w:val="2"/>
                <w:szCs w:val="24"/>
              </w:rPr>
              <w:t>本项目位于</w:t>
            </w:r>
            <w:bookmarkStart w:id="8" w:name="OLE_LINK14"/>
            <w:r w:rsidRPr="0097623C">
              <w:rPr>
                <w:kern w:val="2"/>
                <w:szCs w:val="24"/>
              </w:rPr>
              <w:t>玉环市</w:t>
            </w:r>
            <w:r w:rsidRPr="0097623C">
              <w:rPr>
                <w:rFonts w:hint="eastAsia"/>
                <w:kern w:val="2"/>
                <w:szCs w:val="24"/>
              </w:rPr>
              <w:t>五金电镀产业功能区小屿门区块</w:t>
            </w:r>
            <w:r w:rsidRPr="0097623C">
              <w:rPr>
                <w:kern w:val="2"/>
                <w:szCs w:val="24"/>
              </w:rPr>
              <w:t>，属于《玉环县域总体规划（</w:t>
            </w:r>
            <w:r w:rsidRPr="0097623C">
              <w:rPr>
                <w:kern w:val="2"/>
                <w:szCs w:val="24"/>
              </w:rPr>
              <w:t>2006-2020</w:t>
            </w:r>
            <w:r w:rsidRPr="0097623C">
              <w:rPr>
                <w:kern w:val="2"/>
                <w:szCs w:val="24"/>
              </w:rPr>
              <w:t>）》城乡空间结构中</w:t>
            </w:r>
            <w:r w:rsidRPr="0097623C">
              <w:rPr>
                <w:kern w:val="2"/>
                <w:szCs w:val="24"/>
              </w:rPr>
              <w:t>“</w:t>
            </w:r>
            <w:r w:rsidRPr="0097623C">
              <w:rPr>
                <w:rFonts w:hint="eastAsia"/>
                <w:kern w:val="2"/>
                <w:szCs w:val="24"/>
              </w:rPr>
              <w:t>两翼</w:t>
            </w:r>
            <w:r w:rsidRPr="0097623C">
              <w:rPr>
                <w:kern w:val="2"/>
                <w:szCs w:val="24"/>
              </w:rPr>
              <w:t>”</w:t>
            </w:r>
            <w:r w:rsidRPr="0097623C">
              <w:rPr>
                <w:kern w:val="2"/>
                <w:szCs w:val="24"/>
              </w:rPr>
              <w:t>的</w:t>
            </w:r>
            <w:r w:rsidRPr="0097623C">
              <w:rPr>
                <w:rFonts w:hint="eastAsia"/>
                <w:kern w:val="2"/>
                <w:szCs w:val="24"/>
              </w:rPr>
              <w:t>产业集聚区属于港北区块</w:t>
            </w:r>
            <w:r w:rsidRPr="0097623C">
              <w:rPr>
                <w:kern w:val="2"/>
                <w:szCs w:val="24"/>
              </w:rPr>
              <w:t>，港</w:t>
            </w:r>
            <w:r w:rsidRPr="0097623C">
              <w:rPr>
                <w:rFonts w:hint="eastAsia"/>
                <w:kern w:val="2"/>
                <w:szCs w:val="24"/>
              </w:rPr>
              <w:t>北区块中</w:t>
            </w:r>
            <w:r w:rsidRPr="0097623C">
              <w:rPr>
                <w:kern w:val="2"/>
                <w:szCs w:val="24"/>
              </w:rPr>
              <w:t>的</w:t>
            </w:r>
            <w:r w:rsidRPr="0097623C">
              <w:rPr>
                <w:rFonts w:hint="eastAsia"/>
                <w:kern w:val="2"/>
                <w:szCs w:val="24"/>
              </w:rPr>
              <w:t>沙干片区主要职能</w:t>
            </w:r>
            <w:r w:rsidRPr="0097623C">
              <w:rPr>
                <w:kern w:val="2"/>
                <w:szCs w:val="24"/>
              </w:rPr>
              <w:t>为</w:t>
            </w:r>
            <w:r w:rsidRPr="0097623C">
              <w:rPr>
                <w:rFonts w:hint="eastAsia"/>
                <w:kern w:val="2"/>
                <w:szCs w:val="24"/>
              </w:rPr>
              <w:t>：以机械工业、海产品加工、包装和新兴工业为主的产业发展基地</w:t>
            </w:r>
            <w:r w:rsidRPr="0097623C">
              <w:rPr>
                <w:kern w:val="2"/>
                <w:szCs w:val="24"/>
              </w:rPr>
              <w:t>，本项目主要</w:t>
            </w:r>
            <w:r w:rsidRPr="0097623C">
              <w:rPr>
                <w:rFonts w:hint="eastAsia"/>
                <w:kern w:val="2"/>
                <w:szCs w:val="24"/>
              </w:rPr>
              <w:t>从事</w:t>
            </w:r>
            <w:r w:rsidRPr="0097623C">
              <w:rPr>
                <w:rFonts w:hint="eastAsia"/>
              </w:rPr>
              <w:t>汽车配件</w:t>
            </w:r>
            <w:r w:rsidRPr="0097623C">
              <w:t>生产</w:t>
            </w:r>
            <w:r w:rsidRPr="0097623C">
              <w:rPr>
                <w:kern w:val="2"/>
                <w:szCs w:val="24"/>
              </w:rPr>
              <w:t>，</w:t>
            </w:r>
            <w:r w:rsidRPr="0097623C">
              <w:rPr>
                <w:rFonts w:hint="eastAsia"/>
                <w:kern w:val="2"/>
                <w:szCs w:val="24"/>
              </w:rPr>
              <w:t>项目所在地为工业用地。</w:t>
            </w:r>
            <w:r w:rsidRPr="0097623C">
              <w:rPr>
                <w:kern w:val="2"/>
                <w:szCs w:val="24"/>
              </w:rPr>
              <w:t>因此</w:t>
            </w:r>
            <w:bookmarkEnd w:id="8"/>
            <w:r w:rsidRPr="0097623C">
              <w:rPr>
                <w:kern w:val="2"/>
                <w:szCs w:val="24"/>
              </w:rPr>
              <w:t>，</w:t>
            </w:r>
            <w:r w:rsidRPr="0097623C">
              <w:rPr>
                <w:rFonts w:hint="eastAsia"/>
                <w:kern w:val="2"/>
                <w:szCs w:val="24"/>
              </w:rPr>
              <w:t>本</w:t>
            </w:r>
            <w:r w:rsidRPr="0097623C">
              <w:rPr>
                <w:kern w:val="2"/>
                <w:szCs w:val="24"/>
              </w:rPr>
              <w:t>项目建设符合《玉环县域总体规划（</w:t>
            </w:r>
            <w:r w:rsidRPr="0097623C">
              <w:rPr>
                <w:kern w:val="2"/>
                <w:szCs w:val="24"/>
              </w:rPr>
              <w:t>2006-2020</w:t>
            </w:r>
            <w:r w:rsidRPr="0097623C">
              <w:rPr>
                <w:kern w:val="2"/>
                <w:szCs w:val="24"/>
              </w:rPr>
              <w:t>）》要求。</w:t>
            </w:r>
          </w:p>
        </w:tc>
      </w:tr>
      <w:tr w:rsidR="00C30459" w:rsidRPr="0097623C" w:rsidTr="006E29F8">
        <w:tblPrEx>
          <w:tblCellMar>
            <w:left w:w="108" w:type="dxa"/>
            <w:right w:w="108" w:type="dxa"/>
          </w:tblCellMar>
        </w:tblPrEx>
        <w:trPr>
          <w:trHeight w:val="1021"/>
          <w:jc w:val="center"/>
        </w:trPr>
        <w:tc>
          <w:tcPr>
            <w:tcW w:w="505" w:type="dxa"/>
            <w:vAlign w:val="center"/>
          </w:tcPr>
          <w:p w:rsidR="00C30459" w:rsidRPr="0097623C" w:rsidRDefault="009E5630">
            <w:pPr>
              <w:pStyle w:val="afc"/>
            </w:pPr>
            <w:r w:rsidRPr="0097623C">
              <w:t>其他符合性分析</w:t>
            </w:r>
          </w:p>
        </w:tc>
        <w:tc>
          <w:tcPr>
            <w:tcW w:w="8552" w:type="dxa"/>
            <w:gridSpan w:val="4"/>
          </w:tcPr>
          <w:p w:rsidR="00C30459" w:rsidRPr="0097623C" w:rsidRDefault="009E5630">
            <w:pPr>
              <w:ind w:firstLineChars="0" w:firstLine="0"/>
              <w:rPr>
                <w:b/>
                <w:bCs/>
              </w:rPr>
            </w:pPr>
            <w:r w:rsidRPr="0097623C">
              <w:rPr>
                <w:b/>
                <w:bCs/>
              </w:rPr>
              <w:t>“</w:t>
            </w:r>
            <w:r w:rsidRPr="0097623C">
              <w:rPr>
                <w:b/>
                <w:bCs/>
              </w:rPr>
              <w:t>三线一单</w:t>
            </w:r>
            <w:r w:rsidRPr="0097623C">
              <w:rPr>
                <w:b/>
                <w:bCs/>
              </w:rPr>
              <w:t>”</w:t>
            </w:r>
            <w:r w:rsidRPr="0097623C">
              <w:rPr>
                <w:b/>
                <w:bCs/>
              </w:rPr>
              <w:t>符合性分析</w:t>
            </w:r>
          </w:p>
          <w:p w:rsidR="00C30459" w:rsidRPr="0097623C" w:rsidRDefault="009E5630">
            <w:pPr>
              <w:ind w:firstLine="480"/>
            </w:pPr>
            <w:r w:rsidRPr="0097623C">
              <w:t>本项目位于玉环市</w:t>
            </w:r>
            <w:r w:rsidRPr="0097623C">
              <w:rPr>
                <w:rFonts w:hint="eastAsia"/>
              </w:rPr>
              <w:t>五金电镀产业功能区小屿门区块</w:t>
            </w:r>
            <w:r w:rsidRPr="0097623C">
              <w:t>，根据《玉环市人民政府关于印发</w:t>
            </w:r>
            <w:r w:rsidRPr="0097623C">
              <w:t>&lt;</w:t>
            </w:r>
            <w:r w:rsidRPr="0097623C">
              <w:t>玉环市</w:t>
            </w:r>
            <w:r w:rsidRPr="0097623C">
              <w:t>“</w:t>
            </w:r>
            <w:r w:rsidRPr="0097623C">
              <w:t>三线一单</w:t>
            </w:r>
            <w:r w:rsidRPr="0097623C">
              <w:t>”</w:t>
            </w:r>
            <w:r w:rsidRPr="0097623C">
              <w:t>生态环境分区管控方案</w:t>
            </w:r>
            <w:r w:rsidRPr="0097623C">
              <w:t>&gt;</w:t>
            </w:r>
            <w:r w:rsidRPr="0097623C">
              <w:t>的通知》（玉政发〔</w:t>
            </w:r>
            <w:r w:rsidRPr="0097623C">
              <w:t>2020</w:t>
            </w:r>
            <w:r w:rsidRPr="0097623C">
              <w:t>〕</w:t>
            </w:r>
            <w:r w:rsidRPr="0097623C">
              <w:t>27</w:t>
            </w:r>
            <w:r w:rsidRPr="0097623C">
              <w:t>号），本项目所在地属于</w:t>
            </w:r>
            <w:r w:rsidRPr="0097623C">
              <w:t>“</w:t>
            </w:r>
            <w:r w:rsidRPr="0097623C">
              <w:rPr>
                <w:rFonts w:hint="eastAsia"/>
                <w:szCs w:val="21"/>
              </w:rPr>
              <w:t>台州市玉环市干江镇一般管控单元</w:t>
            </w:r>
            <w:r w:rsidRPr="0097623C">
              <w:t>（</w:t>
            </w:r>
            <w:r w:rsidRPr="0097623C">
              <w:rPr>
                <w:szCs w:val="21"/>
              </w:rPr>
              <w:t>ZH331083</w:t>
            </w:r>
            <w:r w:rsidRPr="0097623C">
              <w:rPr>
                <w:rFonts w:hint="eastAsia"/>
                <w:szCs w:val="21"/>
              </w:rPr>
              <w:t>30067</w:t>
            </w:r>
            <w:r w:rsidRPr="0097623C">
              <w:t>）</w:t>
            </w:r>
            <w:r w:rsidRPr="0097623C">
              <w:t>”</w:t>
            </w:r>
            <w:r w:rsidRPr="0097623C">
              <w:t>（</w:t>
            </w:r>
            <w:r w:rsidRPr="0097623C">
              <w:rPr>
                <w:u w:val="single"/>
              </w:rPr>
              <w:t>附图</w:t>
            </w:r>
            <w:r w:rsidRPr="0097623C">
              <w:rPr>
                <w:u w:val="single"/>
              </w:rPr>
              <w:t>2</w:t>
            </w:r>
            <w:r w:rsidRPr="0097623C">
              <w:t>）。本环评对</w:t>
            </w:r>
            <w:r w:rsidRPr="0097623C">
              <w:t>“</w:t>
            </w:r>
            <w:r w:rsidRPr="0097623C">
              <w:t>三线一单</w:t>
            </w:r>
            <w:r w:rsidRPr="0097623C">
              <w:t>”</w:t>
            </w:r>
            <w:r w:rsidRPr="0097623C">
              <w:t>（即生态保护红线、环境质量底线、资源利用上线和生态环境准入清单）进行对照分析。</w:t>
            </w:r>
          </w:p>
          <w:p w:rsidR="00C30459" w:rsidRPr="0097623C" w:rsidRDefault="009E5630">
            <w:pPr>
              <w:ind w:firstLine="480"/>
            </w:pPr>
            <w:r w:rsidRPr="0097623C">
              <w:t>（</w:t>
            </w:r>
            <w:r w:rsidRPr="0097623C">
              <w:t>1</w:t>
            </w:r>
            <w:r w:rsidRPr="0097623C">
              <w:t>）与生态保护红线符合性分析</w:t>
            </w:r>
          </w:p>
          <w:p w:rsidR="00C30459" w:rsidRPr="0097623C" w:rsidRDefault="009E5630">
            <w:pPr>
              <w:ind w:firstLine="480"/>
            </w:pPr>
            <w:r w:rsidRPr="0097623C">
              <w:t>本项目位于玉环市</w:t>
            </w:r>
            <w:r w:rsidRPr="0097623C">
              <w:rPr>
                <w:rFonts w:hint="eastAsia"/>
              </w:rPr>
              <w:t>五金电镀产业功能区小屿门区块</w:t>
            </w:r>
            <w:r w:rsidRPr="0097623C">
              <w:t>，用地性质为工业用地，项目评价范围内不包含当地饮用水源、风景区、自然保护区等生态保护区内，不涉及《玉环市生态保护红线》（见</w:t>
            </w:r>
            <w:r w:rsidRPr="0097623C">
              <w:rPr>
                <w:u w:val="single"/>
              </w:rPr>
              <w:t>附图</w:t>
            </w:r>
            <w:r w:rsidRPr="0097623C">
              <w:rPr>
                <w:u w:val="single"/>
              </w:rPr>
              <w:t>3</w:t>
            </w:r>
            <w:r w:rsidRPr="0097623C">
              <w:t>）、《玉环市</w:t>
            </w:r>
            <w:r w:rsidRPr="0097623C">
              <w:t>“</w:t>
            </w:r>
            <w:r w:rsidRPr="0097623C">
              <w:t>三线一单</w:t>
            </w:r>
            <w:r w:rsidRPr="0097623C">
              <w:t>”</w:t>
            </w:r>
            <w:r w:rsidRPr="0097623C">
              <w:t>环境管控单元生态环境准入清单》等相关文件划定的生态保护红线，满足生态保护红线要求。</w:t>
            </w:r>
          </w:p>
          <w:p w:rsidR="00C30459" w:rsidRPr="0097623C" w:rsidRDefault="009E5630">
            <w:pPr>
              <w:ind w:firstLine="480"/>
            </w:pPr>
            <w:r w:rsidRPr="0097623C">
              <w:t>（</w:t>
            </w:r>
            <w:r w:rsidRPr="0097623C">
              <w:t>2</w:t>
            </w:r>
            <w:r w:rsidRPr="0097623C">
              <w:t>）与环境质量底线的相符性分析</w:t>
            </w:r>
          </w:p>
          <w:p w:rsidR="00C30459" w:rsidRPr="0097623C" w:rsidRDefault="009E5630">
            <w:pPr>
              <w:ind w:firstLine="480"/>
              <w:rPr>
                <w:szCs w:val="20"/>
              </w:rPr>
            </w:pPr>
            <w:r w:rsidRPr="0097623C">
              <w:t>本项目所在区域大气环境质量良好，能达到《环境空气质量标准》（</w:t>
            </w:r>
            <w:r w:rsidRPr="0097623C">
              <w:t>GB3095-2012</w:t>
            </w:r>
            <w:r w:rsidRPr="0097623C">
              <w:t>）及修改单（生态环境部公告</w:t>
            </w:r>
            <w:r w:rsidRPr="0097623C">
              <w:t>2018</w:t>
            </w:r>
            <w:r w:rsidRPr="0097623C">
              <w:t>年第</w:t>
            </w:r>
            <w:r w:rsidRPr="0097623C">
              <w:t>29</w:t>
            </w:r>
            <w:r w:rsidRPr="0097623C">
              <w:t>号）二级标准，项目废气主要是红冲废气</w:t>
            </w:r>
            <w:r w:rsidRPr="0097623C">
              <w:rPr>
                <w:rFonts w:hint="eastAsia"/>
              </w:rPr>
              <w:t>、</w:t>
            </w:r>
            <w:r w:rsidRPr="0097623C">
              <w:t>液化石油气燃烧废气</w:t>
            </w:r>
            <w:r w:rsidRPr="0097623C">
              <w:rPr>
                <w:rFonts w:hint="eastAsia"/>
              </w:rPr>
              <w:t>以及抛丸粉尘</w:t>
            </w:r>
            <w:r w:rsidRPr="0097623C">
              <w:t>，经收集处理后高空排放</w:t>
            </w:r>
            <w:r w:rsidRPr="0097623C">
              <w:rPr>
                <w:szCs w:val="20"/>
              </w:rPr>
              <w:t>，新增大气污染物排放量通过区域削减替代，符合大气环境质量底线要求。</w:t>
            </w:r>
          </w:p>
          <w:p w:rsidR="00C30459" w:rsidRPr="0097623C" w:rsidRDefault="009E5630">
            <w:pPr>
              <w:ind w:firstLine="480"/>
            </w:pPr>
            <w:r w:rsidRPr="0097623C">
              <w:t>本项目所在区域地表水水环境质量现状能达到《地表水环境质量标准》</w:t>
            </w:r>
            <w:r w:rsidRPr="0097623C">
              <w:lastRenderedPageBreak/>
              <w:t>（</w:t>
            </w:r>
            <w:r w:rsidRPr="0097623C">
              <w:t>GB3838-2002</w:t>
            </w:r>
            <w:r w:rsidRPr="0097623C">
              <w:t>）</w:t>
            </w:r>
            <w:r w:rsidR="00836E90" w:rsidRPr="0097623C">
              <w:fldChar w:fldCharType="begin"/>
            </w:r>
            <w:r w:rsidRPr="0097623C">
              <w:rPr>
                <w:rFonts w:hint="eastAsia"/>
              </w:rPr>
              <w:instrText>= 4 \* ROMAN</w:instrText>
            </w:r>
            <w:r w:rsidR="00836E90" w:rsidRPr="0097623C">
              <w:fldChar w:fldCharType="separate"/>
            </w:r>
            <w:r w:rsidRPr="0097623C">
              <w:t>IV</w:t>
            </w:r>
            <w:r w:rsidR="00836E90" w:rsidRPr="0097623C">
              <w:fldChar w:fldCharType="end"/>
            </w:r>
            <w:r w:rsidRPr="0097623C">
              <w:t>类水质标准。本项目无生产废水</w:t>
            </w:r>
            <w:r w:rsidRPr="0097623C">
              <w:rPr>
                <w:rFonts w:hint="eastAsia"/>
              </w:rPr>
              <w:t>排放</w:t>
            </w:r>
            <w:r w:rsidRPr="0097623C">
              <w:t>，</w:t>
            </w:r>
            <w:r w:rsidRPr="0097623C">
              <w:rPr>
                <w:bCs/>
                <w:spacing w:val="10"/>
              </w:rPr>
              <w:t>生活污水经化粪池预处理后</w:t>
            </w:r>
            <w:r w:rsidRPr="0097623C">
              <w:t>纳入玉环干江污水处理厂集中处理达标后排海，不直接排入附近地表水体，不会对附近地表水体和纳污水体产生明显影响，符合水环境质量底线要求。</w:t>
            </w:r>
          </w:p>
          <w:p w:rsidR="00C30459" w:rsidRPr="0097623C" w:rsidRDefault="009E5630">
            <w:pPr>
              <w:ind w:firstLine="480"/>
              <w:rPr>
                <w:snapToGrid w:val="0"/>
              </w:rPr>
            </w:pPr>
            <w:r w:rsidRPr="0097623C">
              <w:t>本项目从事</w:t>
            </w:r>
            <w:r w:rsidRPr="0097623C">
              <w:rPr>
                <w:rFonts w:hint="eastAsia"/>
              </w:rPr>
              <w:t>汽车配件</w:t>
            </w:r>
            <w:r w:rsidRPr="0097623C">
              <w:t>生产，涉及红冲、</w:t>
            </w:r>
            <w:r w:rsidRPr="0097623C">
              <w:rPr>
                <w:rFonts w:hint="eastAsia"/>
              </w:rPr>
              <w:t>退火、抛丸、机加工</w:t>
            </w:r>
            <w:r w:rsidRPr="0097623C">
              <w:t>等工艺，</w:t>
            </w:r>
            <w:r w:rsidR="00351CD2" w:rsidRPr="0097623C">
              <w:rPr>
                <w:rFonts w:hint="eastAsia"/>
              </w:rPr>
              <w:t>红冲使用电</w:t>
            </w:r>
            <w:r w:rsidRPr="0097623C">
              <w:t>为热源，生产过程产生少量危险废物。</w:t>
            </w:r>
            <w:r w:rsidRPr="0097623C">
              <w:rPr>
                <w:snapToGrid w:val="0"/>
              </w:rPr>
              <w:t>土壤环境主要污染途径是垂直入渗和大气沉降，项目经采取分区防渗、加强清洁生产和废气收集净化等措施的基础上，不会影响周边土壤环境。</w:t>
            </w:r>
          </w:p>
          <w:p w:rsidR="00C30459" w:rsidRPr="0097623C" w:rsidRDefault="009E5630">
            <w:pPr>
              <w:ind w:firstLine="480"/>
            </w:pPr>
            <w:r w:rsidRPr="0097623C">
              <w:t>综上所述，项目采取本环评提出的相关防治措施后，排放的污染物不会对周边环境造成明显影响，不触及环境质量底线。</w:t>
            </w:r>
          </w:p>
          <w:p w:rsidR="00C30459" w:rsidRPr="0097623C" w:rsidRDefault="009E5630">
            <w:pPr>
              <w:ind w:firstLine="480"/>
            </w:pPr>
            <w:r w:rsidRPr="0097623C">
              <w:t>（</w:t>
            </w:r>
            <w:r w:rsidRPr="0097623C">
              <w:t>3</w:t>
            </w:r>
            <w:r w:rsidRPr="0097623C">
              <w:t>）与资源利用上线的相符性分析</w:t>
            </w:r>
          </w:p>
          <w:p w:rsidR="00C30459" w:rsidRPr="0097623C" w:rsidRDefault="009E5630">
            <w:pPr>
              <w:ind w:firstLine="480"/>
            </w:pPr>
            <w:r w:rsidRPr="0097623C">
              <w:t>本项目采用的能源为电，用水来自市政供水管网，新鲜水用量</w:t>
            </w:r>
            <w:r w:rsidRPr="0097623C">
              <w:rPr>
                <w:rFonts w:hint="eastAsia"/>
              </w:rPr>
              <w:t>1442</w:t>
            </w:r>
            <w:r w:rsidRPr="0097623C">
              <w:t>t/a</w:t>
            </w:r>
            <w:r w:rsidRPr="0097623C">
              <w:t>；项目</w:t>
            </w:r>
            <w:r w:rsidRPr="0097623C">
              <w:rPr>
                <w:rFonts w:hint="eastAsia"/>
              </w:rPr>
              <w:t>利用企业自有</w:t>
            </w:r>
            <w:r w:rsidRPr="0097623C">
              <w:t>闲置厂房，不新增土地。项目建成运行后通过内部管理、设备选择、原辅材料的选用和管理、废物回收利用、污染治理等多方面采取合理可行的防治措施，以</w:t>
            </w:r>
            <w:r w:rsidRPr="0097623C">
              <w:t>“</w:t>
            </w:r>
            <w:r w:rsidRPr="0097623C">
              <w:t>节能、降耗、减污</w:t>
            </w:r>
            <w:r w:rsidRPr="0097623C">
              <w:t>”</w:t>
            </w:r>
            <w:r w:rsidRPr="0097623C">
              <w:t>为目标，有效地控制污染，符合</w:t>
            </w:r>
            <w:r w:rsidRPr="0097623C">
              <w:rPr>
                <w:szCs w:val="21"/>
              </w:rPr>
              <w:t>能源、水、土地等资源利用上线</w:t>
            </w:r>
            <w:r w:rsidRPr="0097623C">
              <w:t>要求。</w:t>
            </w:r>
          </w:p>
          <w:p w:rsidR="00C30459" w:rsidRPr="0097623C" w:rsidRDefault="009E5630">
            <w:pPr>
              <w:ind w:firstLine="480"/>
            </w:pPr>
            <w:r w:rsidRPr="0097623C">
              <w:t>（</w:t>
            </w:r>
            <w:r w:rsidRPr="0097623C">
              <w:t>4</w:t>
            </w:r>
            <w:r w:rsidRPr="0097623C">
              <w:t>）与环境准入负面清单的相符性分析</w:t>
            </w:r>
          </w:p>
          <w:p w:rsidR="00C30459" w:rsidRPr="0097623C" w:rsidRDefault="009E5630">
            <w:pPr>
              <w:ind w:firstLine="480"/>
            </w:pPr>
            <w:r w:rsidRPr="0097623C">
              <w:t>本项目位于玉环市</w:t>
            </w:r>
            <w:r w:rsidRPr="0097623C">
              <w:rPr>
                <w:rFonts w:hint="eastAsia"/>
              </w:rPr>
              <w:t>五金电镀产业功能区小屿门区块</w:t>
            </w:r>
            <w:r w:rsidRPr="0097623C">
              <w:t>，从事</w:t>
            </w:r>
            <w:r w:rsidRPr="0097623C">
              <w:rPr>
                <w:rFonts w:hint="eastAsia"/>
                <w:szCs w:val="21"/>
              </w:rPr>
              <w:t>汽车配件</w:t>
            </w:r>
            <w:r w:rsidRPr="0097623C">
              <w:rPr>
                <w:szCs w:val="21"/>
              </w:rPr>
              <w:t>生产加工</w:t>
            </w:r>
            <w:r w:rsidRPr="0097623C">
              <w:t>，对照《玉环市</w:t>
            </w:r>
            <w:r w:rsidRPr="0097623C">
              <w:t>“</w:t>
            </w:r>
            <w:r w:rsidRPr="0097623C">
              <w:t>三线一单</w:t>
            </w:r>
            <w:r w:rsidRPr="0097623C">
              <w:t>”</w:t>
            </w:r>
            <w:r w:rsidRPr="0097623C">
              <w:t>生态环境分区管控方案》（玉政发〔</w:t>
            </w:r>
            <w:r w:rsidRPr="0097623C">
              <w:t>2020</w:t>
            </w:r>
            <w:r w:rsidRPr="0097623C">
              <w:t>〕</w:t>
            </w:r>
            <w:r w:rsidRPr="0097623C">
              <w:t>27</w:t>
            </w:r>
            <w:r w:rsidRPr="0097623C">
              <w:t>号），本项目符合</w:t>
            </w:r>
            <w:r w:rsidRPr="0097623C">
              <w:t>“</w:t>
            </w:r>
            <w:r w:rsidRPr="0097623C">
              <w:rPr>
                <w:rFonts w:hint="eastAsia"/>
                <w:szCs w:val="21"/>
              </w:rPr>
              <w:t>台州市玉环市干江镇一般管控单元</w:t>
            </w:r>
            <w:r w:rsidRPr="0097623C">
              <w:t>（</w:t>
            </w:r>
            <w:r w:rsidRPr="0097623C">
              <w:rPr>
                <w:szCs w:val="21"/>
              </w:rPr>
              <w:t>ZH331083</w:t>
            </w:r>
            <w:r w:rsidRPr="0097623C">
              <w:rPr>
                <w:rFonts w:hint="eastAsia"/>
                <w:szCs w:val="21"/>
              </w:rPr>
              <w:t>30067</w:t>
            </w:r>
            <w:r w:rsidRPr="0097623C">
              <w:t>）</w:t>
            </w:r>
            <w:r w:rsidRPr="0097623C">
              <w:t>”</w:t>
            </w:r>
            <w:r w:rsidRPr="0097623C">
              <w:t>的管控措施要求，且项目不属于《产业结构调整指导目录（</w:t>
            </w:r>
            <w:r w:rsidRPr="0097623C">
              <w:t>2019</w:t>
            </w:r>
            <w:r w:rsidRPr="0097623C">
              <w:t>年本）》中的鼓励类、限制类和淘汰类项目，属于允许类项目，不属于负面清单内项目。</w:t>
            </w:r>
          </w:p>
          <w:p w:rsidR="00C30459" w:rsidRPr="0097623C" w:rsidRDefault="009E5630">
            <w:pPr>
              <w:ind w:firstLine="480"/>
            </w:pPr>
            <w:r w:rsidRPr="0097623C">
              <w:t>具体对照见表</w:t>
            </w:r>
            <w:r w:rsidRPr="0097623C">
              <w:t>1-1</w:t>
            </w:r>
            <w:r w:rsidRPr="0097623C">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 xml:space="preserve">1-1  </w:t>
            </w:r>
            <w:r w:rsidRPr="0097623C">
              <w:rPr>
                <w:rFonts w:hAnsi="Times New Roman" w:cs="Times New Roman"/>
              </w:rPr>
              <w:t>玉环市</w:t>
            </w:r>
            <w:r w:rsidRPr="0097623C">
              <w:rPr>
                <w:rFonts w:hAnsi="Times New Roman" w:cs="Times New Roman"/>
              </w:rPr>
              <w:t>“</w:t>
            </w:r>
            <w:r w:rsidRPr="0097623C">
              <w:rPr>
                <w:rFonts w:hAnsi="Times New Roman" w:cs="Times New Roman"/>
              </w:rPr>
              <w:t>三线一单</w:t>
            </w:r>
            <w:r w:rsidRPr="0097623C">
              <w:rPr>
                <w:rFonts w:hAnsi="Times New Roman" w:cs="Times New Roman"/>
              </w:rPr>
              <w:t>”</w:t>
            </w:r>
            <w:r w:rsidRPr="0097623C">
              <w:rPr>
                <w:rFonts w:hAnsi="Times New Roman" w:cs="Times New Roman"/>
              </w:rPr>
              <w:t>生态环境准入清单符合性分析一览表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649"/>
              <w:gridCol w:w="4353"/>
              <w:gridCol w:w="2712"/>
              <w:gridCol w:w="616"/>
            </w:tblGrid>
            <w:tr w:rsidR="00C30459" w:rsidRPr="0097623C" w:rsidTr="009E5630">
              <w:trPr>
                <w:trHeight w:val="312"/>
              </w:trPr>
              <w:tc>
                <w:tcPr>
                  <w:tcW w:w="3002" w:type="pct"/>
                  <w:gridSpan w:val="2"/>
                  <w:shd w:val="clear" w:color="auto" w:fill="auto"/>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w:t>
                  </w:r>
                  <w:r w:rsidRPr="0097623C">
                    <w:rPr>
                      <w:rFonts w:ascii="Times New Roman" w:cs="Times New Roman"/>
                      <w:b/>
                      <w:bCs/>
                    </w:rPr>
                    <w:t>三线一单</w:t>
                  </w:r>
                  <w:r w:rsidRPr="0097623C">
                    <w:rPr>
                      <w:rFonts w:ascii="Times New Roman" w:hAnsi="Times New Roman" w:cs="Times New Roman"/>
                      <w:b/>
                      <w:bCs/>
                    </w:rPr>
                    <w:t>”</w:t>
                  </w:r>
                  <w:r w:rsidRPr="0097623C">
                    <w:rPr>
                      <w:rFonts w:ascii="Times New Roman" w:cs="Times New Roman"/>
                      <w:b/>
                      <w:bCs/>
                    </w:rPr>
                    <w:t>生态环境准入清单要求</w:t>
                  </w:r>
                </w:p>
              </w:tc>
              <w:tc>
                <w:tcPr>
                  <w:tcW w:w="1628" w:type="pct"/>
                  <w:shd w:val="clear" w:color="auto" w:fill="auto"/>
                  <w:vAlign w:val="center"/>
                </w:tcPr>
                <w:p w:rsidR="00C30459" w:rsidRPr="0097623C" w:rsidRDefault="009E5630">
                  <w:pPr>
                    <w:pStyle w:val="afe"/>
                    <w:rPr>
                      <w:rFonts w:ascii="Times New Roman" w:hAnsi="Times New Roman" w:cs="Times New Roman"/>
                      <w:b/>
                      <w:bCs/>
                    </w:rPr>
                  </w:pPr>
                  <w:r w:rsidRPr="0097623C">
                    <w:rPr>
                      <w:rFonts w:ascii="Times New Roman" w:cs="Times New Roman"/>
                      <w:b/>
                      <w:bCs/>
                    </w:rPr>
                    <w:t>本项目情况</w:t>
                  </w:r>
                </w:p>
              </w:tc>
              <w:tc>
                <w:tcPr>
                  <w:tcW w:w="370" w:type="pct"/>
                  <w:shd w:val="clear" w:color="auto" w:fill="auto"/>
                  <w:vAlign w:val="center"/>
                </w:tcPr>
                <w:p w:rsidR="00C30459" w:rsidRPr="0097623C" w:rsidRDefault="009E5630">
                  <w:pPr>
                    <w:pStyle w:val="afe"/>
                    <w:rPr>
                      <w:rFonts w:ascii="Times New Roman" w:hAnsi="Times New Roman" w:cs="Times New Roman"/>
                      <w:b/>
                      <w:bCs/>
                      <w:szCs w:val="21"/>
                    </w:rPr>
                  </w:pPr>
                  <w:r w:rsidRPr="0097623C">
                    <w:rPr>
                      <w:rFonts w:ascii="Times New Roman" w:cs="Times New Roman"/>
                      <w:b/>
                      <w:bCs/>
                      <w:szCs w:val="21"/>
                    </w:rPr>
                    <w:t>是否符合</w:t>
                  </w:r>
                </w:p>
              </w:tc>
            </w:tr>
            <w:tr w:rsidR="00C30459" w:rsidRPr="0097623C" w:rsidTr="009E5630">
              <w:trPr>
                <w:trHeight w:val="312"/>
              </w:trPr>
              <w:tc>
                <w:tcPr>
                  <w:tcW w:w="389" w:type="pct"/>
                  <w:vMerge w:val="restart"/>
                  <w:shd w:val="clear" w:color="auto" w:fill="auto"/>
                  <w:vAlign w:val="center"/>
                </w:tcPr>
                <w:p w:rsidR="00C30459" w:rsidRPr="0097623C" w:rsidRDefault="009E5630">
                  <w:pPr>
                    <w:pStyle w:val="afe"/>
                    <w:rPr>
                      <w:rFonts w:ascii="Times New Roman" w:hAnsi="Times New Roman" w:cs="Times New Roman"/>
                    </w:rPr>
                  </w:pPr>
                  <w:r w:rsidRPr="0097623C">
                    <w:rPr>
                      <w:rFonts w:ascii="Times New Roman" w:cs="Times New Roman"/>
                    </w:rPr>
                    <w:t>空间</w:t>
                  </w:r>
                </w:p>
                <w:p w:rsidR="00C30459" w:rsidRPr="0097623C" w:rsidRDefault="009E5630">
                  <w:pPr>
                    <w:pStyle w:val="afe"/>
                    <w:rPr>
                      <w:rFonts w:ascii="Times New Roman" w:hAnsi="Times New Roman" w:cs="Times New Roman"/>
                    </w:rPr>
                  </w:pPr>
                  <w:r w:rsidRPr="0097623C">
                    <w:rPr>
                      <w:rFonts w:ascii="Times New Roman" w:cs="Times New Roman"/>
                    </w:rPr>
                    <w:t>布局</w:t>
                  </w:r>
                </w:p>
                <w:p w:rsidR="00C30459" w:rsidRPr="0097623C" w:rsidRDefault="009E5630">
                  <w:pPr>
                    <w:pStyle w:val="afe"/>
                    <w:rPr>
                      <w:rFonts w:ascii="Times New Roman" w:hAnsi="Times New Roman" w:cs="Times New Roman"/>
                    </w:rPr>
                  </w:pPr>
                  <w:r w:rsidRPr="0097623C">
                    <w:rPr>
                      <w:rFonts w:ascii="Times New Roman" w:cs="Times New Roman"/>
                    </w:rPr>
                    <w:t>约束</w:t>
                  </w:r>
                </w:p>
              </w:tc>
              <w:tc>
                <w:tcPr>
                  <w:tcW w:w="2613" w:type="pct"/>
                  <w:shd w:val="clear" w:color="auto" w:fill="auto"/>
                  <w:vAlign w:val="center"/>
                </w:tcPr>
                <w:p w:rsidR="00C30459" w:rsidRPr="0097623C" w:rsidRDefault="009E5630">
                  <w:pPr>
                    <w:pStyle w:val="afe"/>
                    <w:rPr>
                      <w:rFonts w:ascii="Times New Roman" w:hAnsi="Times New Roman" w:cs="Times New Roman"/>
                    </w:rPr>
                  </w:pPr>
                  <w:r w:rsidRPr="0097623C">
                    <w:rPr>
                      <w:rFonts w:hint="eastAsia"/>
                      <w:szCs w:val="21"/>
                    </w:rPr>
                    <w:t>原则上禁止新建三类工业项目，现有三类工业项目扩建、改建不得增加污染物排放总量并严格控制环境风险。</w:t>
                  </w:r>
                </w:p>
              </w:tc>
              <w:tc>
                <w:tcPr>
                  <w:tcW w:w="1628" w:type="pct"/>
                  <w:shd w:val="clear" w:color="auto" w:fill="auto"/>
                  <w:vAlign w:val="center"/>
                </w:tcPr>
                <w:p w:rsidR="00C30459" w:rsidRPr="0097623C" w:rsidRDefault="009E5630">
                  <w:pPr>
                    <w:pStyle w:val="afe"/>
                    <w:rPr>
                      <w:rFonts w:ascii="Times New Roman" w:hAnsi="Times New Roman" w:cs="Times New Roman"/>
                    </w:rPr>
                  </w:pPr>
                  <w:r w:rsidRPr="0097623C">
                    <w:rPr>
                      <w:rFonts w:ascii="Times New Roman" w:cs="Times New Roman"/>
                    </w:rPr>
                    <w:t>本项目</w:t>
                  </w:r>
                  <w:r w:rsidRPr="0097623C">
                    <w:rPr>
                      <w:rFonts w:ascii="Times New Roman" w:cs="Times New Roman" w:hint="eastAsia"/>
                    </w:rPr>
                    <w:t>主要为汽车配件</w:t>
                  </w:r>
                  <w:r w:rsidRPr="0097623C">
                    <w:rPr>
                      <w:rFonts w:ascii="Times New Roman" w:cs="Times New Roman"/>
                    </w:rPr>
                    <w:t>生产加工，</w:t>
                  </w:r>
                  <w:r w:rsidRPr="0097623C">
                    <w:rPr>
                      <w:rFonts w:ascii="Times New Roman" w:cs="Times New Roman" w:hint="eastAsia"/>
                    </w:rPr>
                    <w:t>属于</w:t>
                  </w:r>
                  <w:r w:rsidRPr="0097623C">
                    <w:rPr>
                      <w:rFonts w:hint="eastAsia"/>
                      <w:bCs/>
                      <w:szCs w:val="21"/>
                    </w:rPr>
                    <w:t>汽车零部件及配件制造</w:t>
                  </w:r>
                  <w:r w:rsidRPr="0097623C">
                    <w:rPr>
                      <w:rFonts w:ascii="Times New Roman" w:cs="Times New Roman"/>
                    </w:rPr>
                    <w:t>，</w:t>
                  </w:r>
                  <w:r w:rsidRPr="0097623C">
                    <w:rPr>
                      <w:rFonts w:ascii="Times New Roman" w:cs="Times New Roman" w:hint="eastAsia"/>
                    </w:rPr>
                    <w:t>为</w:t>
                  </w:r>
                  <w:r w:rsidRPr="0097623C">
                    <w:rPr>
                      <w:rFonts w:ascii="Times New Roman" w:cs="Times New Roman"/>
                    </w:rPr>
                    <w:t>二类工业项目</w:t>
                  </w:r>
                  <w:r w:rsidRPr="0097623C">
                    <w:rPr>
                      <w:rFonts w:ascii="Times New Roman" w:cs="Times New Roman" w:hint="eastAsia"/>
                    </w:rPr>
                    <w:t>。</w:t>
                  </w:r>
                </w:p>
              </w:tc>
              <w:tc>
                <w:tcPr>
                  <w:tcW w:w="370" w:type="pct"/>
                  <w:shd w:val="clear" w:color="auto" w:fill="auto"/>
                  <w:vAlign w:val="center"/>
                </w:tcPr>
                <w:p w:rsidR="00C30459" w:rsidRPr="0097623C" w:rsidRDefault="009E5630">
                  <w:pPr>
                    <w:pStyle w:val="afe"/>
                    <w:rPr>
                      <w:rFonts w:ascii="Times New Roman" w:hAnsi="Times New Roman" w:cs="Times New Roman"/>
                      <w:szCs w:val="21"/>
                    </w:rPr>
                  </w:pPr>
                  <w:r w:rsidRPr="0097623C">
                    <w:rPr>
                      <w:rFonts w:ascii="Times New Roman" w:cs="Times New Roman"/>
                      <w:szCs w:val="21"/>
                    </w:rPr>
                    <w:t>符合</w:t>
                  </w:r>
                </w:p>
              </w:tc>
            </w:tr>
            <w:tr w:rsidR="00C30459" w:rsidRPr="0097623C" w:rsidTr="009E5630">
              <w:trPr>
                <w:trHeight w:val="312"/>
              </w:trPr>
              <w:tc>
                <w:tcPr>
                  <w:tcW w:w="389" w:type="pct"/>
                  <w:vMerge/>
                  <w:shd w:val="clear" w:color="auto" w:fill="auto"/>
                  <w:vAlign w:val="center"/>
                </w:tcPr>
                <w:p w:rsidR="00C30459" w:rsidRPr="0097623C" w:rsidRDefault="00C30459">
                  <w:pPr>
                    <w:pStyle w:val="afe"/>
                    <w:rPr>
                      <w:rFonts w:ascii="Times New Roman" w:hAnsi="Times New Roman" w:cs="Times New Roman"/>
                    </w:rPr>
                  </w:pPr>
                </w:p>
              </w:tc>
              <w:tc>
                <w:tcPr>
                  <w:tcW w:w="2613" w:type="pct"/>
                  <w:shd w:val="clear" w:color="auto" w:fill="auto"/>
                  <w:vAlign w:val="center"/>
                </w:tcPr>
                <w:p w:rsidR="00C30459" w:rsidRPr="0097623C" w:rsidRDefault="009E5630">
                  <w:pPr>
                    <w:pStyle w:val="afe"/>
                    <w:rPr>
                      <w:rFonts w:ascii="Times New Roman" w:hAnsi="Times New Roman" w:cs="Times New Roman"/>
                    </w:rPr>
                  </w:pPr>
                  <w:r w:rsidRPr="0097623C">
                    <w:rPr>
                      <w:rFonts w:hint="eastAsia"/>
                      <w:szCs w:val="21"/>
                    </w:rPr>
                    <w:t>禁止新建涉及一类重金属、持久性有机污染物排放的二类工业项目；禁止在工业功能区（包括小微园区、工业集聚点等）外新建其他二类工业项目，一二产业融合的加工类项目、利用当地资源的加工项目、工程项目配套的临时性项目等确实难以集聚的二类工业项目除外；工业功能区（包括小微园区、工业集聚点等）外现有其他二类工业项目改建、扩建，不得增加控制单元污染物排放总量。</w:t>
                  </w:r>
                </w:p>
              </w:tc>
              <w:tc>
                <w:tcPr>
                  <w:tcW w:w="1628" w:type="pct"/>
                  <w:shd w:val="clear" w:color="auto" w:fill="auto"/>
                  <w:vAlign w:val="center"/>
                </w:tcPr>
                <w:p w:rsidR="00C30459" w:rsidRPr="0097623C" w:rsidRDefault="009E5630">
                  <w:pPr>
                    <w:pStyle w:val="afe"/>
                    <w:rPr>
                      <w:rFonts w:ascii="Times New Roman" w:hAnsi="Times New Roman" w:cs="Times New Roman"/>
                    </w:rPr>
                  </w:pPr>
                  <w:r w:rsidRPr="0097623C">
                    <w:t>本项目</w:t>
                  </w:r>
                  <w:r w:rsidRPr="0097623C">
                    <w:rPr>
                      <w:rFonts w:hint="eastAsia"/>
                    </w:rPr>
                    <w:t>不涉及一类重金属、持久性有机污染物排放</w:t>
                  </w:r>
                  <w:r w:rsidRPr="0097623C">
                    <w:t>，</w:t>
                  </w:r>
                  <w:r w:rsidRPr="0097623C">
                    <w:rPr>
                      <w:rFonts w:hint="eastAsia"/>
                    </w:rPr>
                    <w:t>本项目属于汽车零部件及配件制造，地址位于五金电镀产业功能区小屿门区块，属于</w:t>
                  </w:r>
                  <w:r w:rsidRPr="0097623C">
                    <w:rPr>
                      <w:rFonts w:ascii="Times New Roman" w:cs="Times New Roman" w:hint="eastAsia"/>
                    </w:rPr>
                    <w:t>工业功能区</w:t>
                  </w:r>
                  <w:r w:rsidRPr="0097623C">
                    <w:rPr>
                      <w:rFonts w:ascii="Times New Roman" w:cs="Times New Roman"/>
                    </w:rPr>
                    <w:t>。</w:t>
                  </w:r>
                </w:p>
              </w:tc>
              <w:tc>
                <w:tcPr>
                  <w:tcW w:w="370" w:type="pct"/>
                  <w:shd w:val="clear" w:color="auto" w:fill="auto"/>
                  <w:vAlign w:val="center"/>
                </w:tcPr>
                <w:p w:rsidR="00C30459" w:rsidRPr="0097623C" w:rsidRDefault="009E5630">
                  <w:pPr>
                    <w:pStyle w:val="afe"/>
                    <w:rPr>
                      <w:rFonts w:ascii="Times New Roman" w:hAnsi="Times New Roman" w:cs="Times New Roman"/>
                      <w:szCs w:val="21"/>
                    </w:rPr>
                  </w:pPr>
                  <w:r w:rsidRPr="0097623C">
                    <w:rPr>
                      <w:rFonts w:ascii="Times New Roman" w:cs="Times New Roman"/>
                      <w:szCs w:val="21"/>
                    </w:rPr>
                    <w:t>符合</w:t>
                  </w:r>
                </w:p>
              </w:tc>
            </w:tr>
            <w:tr w:rsidR="00C30459" w:rsidRPr="0097623C" w:rsidTr="009E5630">
              <w:trPr>
                <w:trHeight w:val="312"/>
              </w:trPr>
              <w:tc>
                <w:tcPr>
                  <w:tcW w:w="389" w:type="pct"/>
                  <w:vMerge/>
                  <w:shd w:val="clear" w:color="auto" w:fill="auto"/>
                  <w:vAlign w:val="center"/>
                </w:tcPr>
                <w:p w:rsidR="00C30459" w:rsidRPr="0097623C" w:rsidRDefault="00C30459">
                  <w:pPr>
                    <w:pStyle w:val="afe"/>
                    <w:rPr>
                      <w:rFonts w:ascii="Times New Roman" w:hAnsi="Times New Roman" w:cs="Times New Roman"/>
                    </w:rPr>
                  </w:pPr>
                </w:p>
              </w:tc>
              <w:tc>
                <w:tcPr>
                  <w:tcW w:w="2613" w:type="pct"/>
                  <w:shd w:val="clear" w:color="auto" w:fill="auto"/>
                  <w:vAlign w:val="center"/>
                </w:tcPr>
                <w:p w:rsidR="00C30459" w:rsidRPr="0097623C" w:rsidRDefault="009E5630">
                  <w:pPr>
                    <w:pStyle w:val="afe"/>
                    <w:rPr>
                      <w:rFonts w:ascii="Times New Roman" w:hAnsi="Times New Roman" w:cs="Times New Roman"/>
                      <w:szCs w:val="21"/>
                    </w:rPr>
                  </w:pPr>
                  <w:r w:rsidRPr="0097623C">
                    <w:rPr>
                      <w:rFonts w:hint="eastAsia"/>
                      <w:szCs w:val="21"/>
                    </w:rPr>
                    <w:t>建立集镇居住商业区、耕地保护区与工业功能区等集聚区块之间的防护带。</w:t>
                  </w:r>
                </w:p>
              </w:tc>
              <w:tc>
                <w:tcPr>
                  <w:tcW w:w="1628" w:type="pct"/>
                  <w:shd w:val="clear" w:color="auto" w:fill="auto"/>
                  <w:vAlign w:val="center"/>
                </w:tcPr>
                <w:p w:rsidR="00C30459" w:rsidRPr="0097623C" w:rsidRDefault="009E5630">
                  <w:pPr>
                    <w:pStyle w:val="afe"/>
                    <w:rPr>
                      <w:rFonts w:ascii="Times New Roman" w:hAnsi="Times New Roman" w:cs="Times New Roman"/>
                    </w:rPr>
                  </w:pPr>
                  <w:r w:rsidRPr="0097623C">
                    <w:rPr>
                      <w:rFonts w:ascii="Times New Roman" w:cs="Times New Roman"/>
                    </w:rPr>
                    <w:t>本项目位于</w:t>
                  </w:r>
                  <w:r w:rsidRPr="0097623C">
                    <w:t>玉环市</w:t>
                  </w:r>
                  <w:r w:rsidRPr="0097623C">
                    <w:rPr>
                      <w:rFonts w:hint="eastAsia"/>
                    </w:rPr>
                    <w:t>五金电镀产业功能区小屿门区块</w:t>
                  </w:r>
                  <w:r w:rsidRPr="0097623C">
                    <w:rPr>
                      <w:rFonts w:ascii="Times New Roman" w:cs="Times New Roman"/>
                    </w:rPr>
                    <w:t>，距离最近敏感点</w:t>
                  </w:r>
                  <w:r w:rsidRPr="0097623C">
                    <w:rPr>
                      <w:rFonts w:ascii="Times New Roman" w:cs="Times New Roman" w:hint="eastAsia"/>
                    </w:rPr>
                    <w:t>位东南侧</w:t>
                  </w:r>
                  <w:r w:rsidRPr="0097623C">
                    <w:rPr>
                      <w:rFonts w:ascii="Times New Roman" w:cs="Times New Roman"/>
                    </w:rPr>
                    <w:t>约</w:t>
                  </w:r>
                  <w:r w:rsidRPr="0097623C">
                    <w:rPr>
                      <w:rFonts w:ascii="Times New Roman" w:hAnsi="Times New Roman" w:cs="Times New Roman" w:hint="eastAsia"/>
                    </w:rPr>
                    <w:t>205</w:t>
                  </w:r>
                  <w:r w:rsidRPr="0097623C">
                    <w:rPr>
                      <w:rFonts w:ascii="Times New Roman" w:hAnsi="Times New Roman" w:cs="Times New Roman"/>
                    </w:rPr>
                    <w:t>m</w:t>
                  </w:r>
                  <w:r w:rsidRPr="0097623C">
                    <w:rPr>
                      <w:rFonts w:ascii="Times New Roman" w:cs="Times New Roman" w:hint="eastAsia"/>
                    </w:rPr>
                    <w:t>下礁门村</w:t>
                  </w:r>
                  <w:r w:rsidRPr="0097623C">
                    <w:rPr>
                      <w:rFonts w:ascii="Times New Roman" w:cs="Times New Roman"/>
                    </w:rPr>
                    <w:t>，中间隔有其他工业企业</w:t>
                  </w:r>
                  <w:r w:rsidRPr="0097623C">
                    <w:rPr>
                      <w:rFonts w:ascii="Times New Roman" w:cs="Times New Roman" w:hint="eastAsia"/>
                    </w:rPr>
                    <w:t>、农田</w:t>
                  </w:r>
                  <w:r w:rsidRPr="0097623C">
                    <w:rPr>
                      <w:rFonts w:ascii="Times New Roman" w:cs="Times New Roman"/>
                    </w:rPr>
                    <w:t>等隔离带。</w:t>
                  </w:r>
                </w:p>
              </w:tc>
              <w:tc>
                <w:tcPr>
                  <w:tcW w:w="370" w:type="pct"/>
                  <w:shd w:val="clear" w:color="auto" w:fill="auto"/>
                  <w:vAlign w:val="center"/>
                </w:tcPr>
                <w:p w:rsidR="00C30459" w:rsidRPr="0097623C" w:rsidRDefault="009E5630">
                  <w:pPr>
                    <w:pStyle w:val="afe"/>
                    <w:rPr>
                      <w:rFonts w:ascii="Times New Roman" w:hAnsi="Times New Roman" w:cs="Times New Roman"/>
                      <w:szCs w:val="21"/>
                    </w:rPr>
                  </w:pPr>
                  <w:r w:rsidRPr="0097623C">
                    <w:rPr>
                      <w:rFonts w:ascii="Times New Roman" w:cs="Times New Roman"/>
                      <w:szCs w:val="21"/>
                    </w:rPr>
                    <w:t>符合</w:t>
                  </w:r>
                </w:p>
              </w:tc>
            </w:tr>
            <w:tr w:rsidR="00C30459" w:rsidRPr="0097623C" w:rsidTr="009E5630">
              <w:trPr>
                <w:trHeight w:val="312"/>
              </w:trPr>
              <w:tc>
                <w:tcPr>
                  <w:tcW w:w="389" w:type="pct"/>
                  <w:vMerge/>
                  <w:shd w:val="clear" w:color="auto" w:fill="auto"/>
                  <w:vAlign w:val="center"/>
                </w:tcPr>
                <w:p w:rsidR="00C30459" w:rsidRPr="0097623C" w:rsidRDefault="00C30459">
                  <w:pPr>
                    <w:pStyle w:val="afe"/>
                    <w:rPr>
                      <w:rFonts w:ascii="Times New Roman" w:hAnsi="Times New Roman" w:cs="Times New Roman"/>
                    </w:rPr>
                  </w:pPr>
                </w:p>
              </w:tc>
              <w:tc>
                <w:tcPr>
                  <w:tcW w:w="2613" w:type="pct"/>
                  <w:shd w:val="clear" w:color="auto" w:fill="auto"/>
                  <w:vAlign w:val="center"/>
                </w:tcPr>
                <w:p w:rsidR="00C30459" w:rsidRPr="0097623C" w:rsidRDefault="009E5630">
                  <w:pPr>
                    <w:pStyle w:val="afe"/>
                    <w:rPr>
                      <w:rFonts w:ascii="Times New Roman" w:hAnsi="Times New Roman" w:cs="Times New Roman"/>
                    </w:rPr>
                  </w:pPr>
                  <w:r w:rsidRPr="0097623C">
                    <w:rPr>
                      <w:rFonts w:hint="eastAsia"/>
                      <w:szCs w:val="21"/>
                    </w:rPr>
                    <w:t>严格执行畜禽养殖禁养区规定，根据区域用地和消纳水平，合理确定养殖规模。加强基本农田保护，严格限制非农项目占用耕地。</w:t>
                  </w:r>
                </w:p>
              </w:tc>
              <w:tc>
                <w:tcPr>
                  <w:tcW w:w="1628" w:type="pct"/>
                  <w:shd w:val="clear" w:color="auto" w:fill="auto"/>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hint="eastAsia"/>
                    </w:rPr>
                    <w:t>本项目利用自有厂房进行生产，项目用地为工业用地，不涉及基本农田。</w:t>
                  </w:r>
                </w:p>
              </w:tc>
              <w:tc>
                <w:tcPr>
                  <w:tcW w:w="370" w:type="pct"/>
                  <w:shd w:val="clear" w:color="auto" w:fill="auto"/>
                  <w:vAlign w:val="center"/>
                </w:tcPr>
                <w:p w:rsidR="00C30459" w:rsidRPr="0097623C" w:rsidRDefault="009E5630">
                  <w:pPr>
                    <w:pStyle w:val="afe"/>
                    <w:rPr>
                      <w:rFonts w:ascii="Times New Roman" w:hAnsi="Times New Roman" w:cs="Times New Roman"/>
                      <w:szCs w:val="21"/>
                    </w:rPr>
                  </w:pPr>
                  <w:r w:rsidRPr="0097623C">
                    <w:rPr>
                      <w:rFonts w:ascii="Times New Roman" w:cs="Times New Roman"/>
                      <w:szCs w:val="21"/>
                    </w:rPr>
                    <w:t>符合</w:t>
                  </w:r>
                </w:p>
              </w:tc>
            </w:tr>
            <w:tr w:rsidR="00C30459" w:rsidRPr="0097623C" w:rsidTr="009E5630">
              <w:trPr>
                <w:trHeight w:val="797"/>
              </w:trPr>
              <w:tc>
                <w:tcPr>
                  <w:tcW w:w="389" w:type="pct"/>
                  <w:vMerge w:val="restart"/>
                  <w:shd w:val="clear" w:color="auto" w:fill="auto"/>
                  <w:vAlign w:val="center"/>
                </w:tcPr>
                <w:p w:rsidR="00C30459" w:rsidRPr="0097623C" w:rsidRDefault="009E5630">
                  <w:pPr>
                    <w:pStyle w:val="afe"/>
                    <w:rPr>
                      <w:rFonts w:ascii="Times New Roman" w:hAnsi="Times New Roman" w:cs="Times New Roman"/>
                    </w:rPr>
                  </w:pPr>
                  <w:r w:rsidRPr="0097623C">
                    <w:rPr>
                      <w:rFonts w:ascii="Times New Roman" w:cs="Times New Roman"/>
                    </w:rPr>
                    <w:t>污染</w:t>
                  </w:r>
                </w:p>
                <w:p w:rsidR="00C30459" w:rsidRPr="0097623C" w:rsidRDefault="009E5630">
                  <w:pPr>
                    <w:pStyle w:val="afe"/>
                    <w:rPr>
                      <w:rFonts w:ascii="Times New Roman" w:hAnsi="Times New Roman" w:cs="Times New Roman"/>
                    </w:rPr>
                  </w:pPr>
                  <w:r w:rsidRPr="0097623C">
                    <w:rPr>
                      <w:rFonts w:ascii="Times New Roman" w:cs="Times New Roman"/>
                    </w:rPr>
                    <w:t>物排</w:t>
                  </w:r>
                </w:p>
                <w:p w:rsidR="00C30459" w:rsidRPr="0097623C" w:rsidRDefault="009E5630">
                  <w:pPr>
                    <w:pStyle w:val="afe"/>
                    <w:rPr>
                      <w:rFonts w:ascii="Times New Roman" w:hAnsi="Times New Roman" w:cs="Times New Roman"/>
                    </w:rPr>
                  </w:pPr>
                  <w:r w:rsidRPr="0097623C">
                    <w:rPr>
                      <w:rFonts w:ascii="Times New Roman" w:cs="Times New Roman"/>
                    </w:rPr>
                    <w:t>放管</w:t>
                  </w:r>
                </w:p>
                <w:p w:rsidR="00C30459" w:rsidRPr="0097623C" w:rsidRDefault="009E5630">
                  <w:pPr>
                    <w:pStyle w:val="afe"/>
                    <w:rPr>
                      <w:rFonts w:ascii="Times New Roman" w:hAnsi="Times New Roman" w:cs="Times New Roman"/>
                    </w:rPr>
                  </w:pPr>
                  <w:r w:rsidRPr="0097623C">
                    <w:rPr>
                      <w:rFonts w:ascii="Times New Roman" w:cs="Times New Roman"/>
                    </w:rPr>
                    <w:t>控</w:t>
                  </w:r>
                </w:p>
              </w:tc>
              <w:tc>
                <w:tcPr>
                  <w:tcW w:w="2613" w:type="pct"/>
                  <w:shd w:val="clear" w:color="auto" w:fill="auto"/>
                  <w:vAlign w:val="center"/>
                </w:tcPr>
                <w:p w:rsidR="00C30459" w:rsidRPr="0097623C" w:rsidRDefault="009E5630">
                  <w:pPr>
                    <w:pStyle w:val="afe"/>
                    <w:rPr>
                      <w:rFonts w:ascii="Times New Roman" w:hAnsi="Times New Roman" w:cs="Times New Roman"/>
                    </w:rPr>
                  </w:pPr>
                  <w:r w:rsidRPr="0097623C">
                    <w:rPr>
                      <w:rFonts w:hint="eastAsia"/>
                      <w:szCs w:val="21"/>
                    </w:rPr>
                    <w:t>落实污染物总量控制制度，根据区域环境质量改善目标，削减污染物排放总量。</w:t>
                  </w:r>
                </w:p>
              </w:tc>
              <w:tc>
                <w:tcPr>
                  <w:tcW w:w="1628" w:type="pct"/>
                  <w:shd w:val="clear" w:color="auto" w:fill="auto"/>
                  <w:vAlign w:val="center"/>
                </w:tcPr>
                <w:p w:rsidR="00C30459" w:rsidRPr="0097623C" w:rsidRDefault="009E5630">
                  <w:pPr>
                    <w:pStyle w:val="afe"/>
                    <w:rPr>
                      <w:rFonts w:ascii="Times New Roman" w:hAnsi="Times New Roman" w:cs="Times New Roman"/>
                    </w:rPr>
                  </w:pPr>
                  <w:r w:rsidRPr="0097623C">
                    <w:rPr>
                      <w:rFonts w:ascii="Times New Roman" w:cs="Times New Roman"/>
                    </w:rPr>
                    <w:t>本项目所排废气污染物将严格执行总量控制制度。生活污水纳管至玉环市干江污水处理厂处理，无需进行总量替代。</w:t>
                  </w:r>
                </w:p>
              </w:tc>
              <w:tc>
                <w:tcPr>
                  <w:tcW w:w="370" w:type="pct"/>
                  <w:shd w:val="clear" w:color="auto" w:fill="auto"/>
                  <w:vAlign w:val="center"/>
                </w:tcPr>
                <w:p w:rsidR="00C30459" w:rsidRPr="0097623C" w:rsidRDefault="009E5630">
                  <w:pPr>
                    <w:pStyle w:val="afe"/>
                    <w:rPr>
                      <w:rFonts w:ascii="Times New Roman" w:hAnsi="Times New Roman" w:cs="Times New Roman"/>
                      <w:szCs w:val="21"/>
                    </w:rPr>
                  </w:pPr>
                  <w:r w:rsidRPr="0097623C">
                    <w:rPr>
                      <w:rFonts w:ascii="Times New Roman" w:cs="Times New Roman"/>
                      <w:szCs w:val="21"/>
                    </w:rPr>
                    <w:t>符合</w:t>
                  </w:r>
                </w:p>
              </w:tc>
            </w:tr>
            <w:tr w:rsidR="00C30459" w:rsidRPr="0097623C" w:rsidTr="009E5630">
              <w:trPr>
                <w:trHeight w:val="273"/>
              </w:trPr>
              <w:tc>
                <w:tcPr>
                  <w:tcW w:w="389" w:type="pct"/>
                  <w:vMerge/>
                  <w:shd w:val="clear" w:color="auto" w:fill="auto"/>
                  <w:vAlign w:val="center"/>
                </w:tcPr>
                <w:p w:rsidR="00C30459" w:rsidRPr="0097623C" w:rsidRDefault="00C30459">
                  <w:pPr>
                    <w:pStyle w:val="afe"/>
                    <w:rPr>
                      <w:rFonts w:ascii="Times New Roman" w:hAnsi="Times New Roman" w:cs="Times New Roman"/>
                    </w:rPr>
                  </w:pPr>
                </w:p>
              </w:tc>
              <w:tc>
                <w:tcPr>
                  <w:tcW w:w="2613" w:type="pct"/>
                  <w:shd w:val="clear" w:color="auto" w:fill="auto"/>
                  <w:vAlign w:val="center"/>
                </w:tcPr>
                <w:p w:rsidR="00C30459" w:rsidRPr="0097623C" w:rsidRDefault="009E5630">
                  <w:pPr>
                    <w:pStyle w:val="afe"/>
                    <w:rPr>
                      <w:rFonts w:ascii="Times New Roman" w:hAnsi="Times New Roman" w:cs="Times New Roman"/>
                    </w:rPr>
                  </w:pPr>
                  <w:r w:rsidRPr="0097623C">
                    <w:rPr>
                      <w:rFonts w:hint="eastAsia"/>
                      <w:szCs w:val="21"/>
                    </w:rPr>
                    <w:t>加强农业面源污染治理，严格控制化肥农药施加量，合理水产养殖布局，控制水产养殖污染，逐步削减农业面源污染物排放量。</w:t>
                  </w:r>
                </w:p>
              </w:tc>
              <w:tc>
                <w:tcPr>
                  <w:tcW w:w="1628" w:type="pct"/>
                  <w:shd w:val="clear" w:color="auto" w:fill="auto"/>
                  <w:vAlign w:val="center"/>
                </w:tcPr>
                <w:p w:rsidR="00C30459" w:rsidRPr="0097623C" w:rsidRDefault="009E5630">
                  <w:pPr>
                    <w:pStyle w:val="afe"/>
                    <w:rPr>
                      <w:rFonts w:ascii="Times New Roman" w:hAnsi="Times New Roman" w:cs="Times New Roman"/>
                    </w:rPr>
                  </w:pPr>
                  <w:r w:rsidRPr="0097623C">
                    <w:rPr>
                      <w:rFonts w:ascii="Times New Roman" w:cs="Times New Roman"/>
                    </w:rPr>
                    <w:t>本项目</w:t>
                  </w:r>
                  <w:r w:rsidRPr="0097623C">
                    <w:rPr>
                      <w:rFonts w:ascii="Times New Roman" w:cs="Times New Roman" w:hint="eastAsia"/>
                    </w:rPr>
                    <w:t>不涉及</w:t>
                  </w:r>
                  <w:r w:rsidRPr="0097623C">
                    <w:rPr>
                      <w:rFonts w:ascii="Times New Roman" w:cs="Times New Roman"/>
                    </w:rPr>
                    <w:t>。</w:t>
                  </w:r>
                </w:p>
              </w:tc>
              <w:tc>
                <w:tcPr>
                  <w:tcW w:w="370" w:type="pct"/>
                  <w:shd w:val="clear" w:color="auto" w:fill="auto"/>
                  <w:vAlign w:val="center"/>
                </w:tcPr>
                <w:p w:rsidR="00C30459" w:rsidRPr="0097623C" w:rsidRDefault="009E5630">
                  <w:pPr>
                    <w:pStyle w:val="afe"/>
                    <w:rPr>
                      <w:rFonts w:ascii="Times New Roman" w:hAnsi="Times New Roman" w:cs="Times New Roman"/>
                      <w:szCs w:val="21"/>
                    </w:rPr>
                  </w:pPr>
                  <w:r w:rsidRPr="0097623C">
                    <w:rPr>
                      <w:rFonts w:ascii="Times New Roman" w:cs="Times New Roman"/>
                      <w:szCs w:val="21"/>
                    </w:rPr>
                    <w:t>符合</w:t>
                  </w:r>
                </w:p>
              </w:tc>
            </w:tr>
            <w:tr w:rsidR="00C30459" w:rsidRPr="0097623C" w:rsidTr="009E5630">
              <w:trPr>
                <w:trHeight w:val="570"/>
              </w:trPr>
              <w:tc>
                <w:tcPr>
                  <w:tcW w:w="389" w:type="pct"/>
                  <w:vMerge w:val="restart"/>
                  <w:shd w:val="clear" w:color="auto" w:fill="auto"/>
                  <w:vAlign w:val="center"/>
                </w:tcPr>
                <w:p w:rsidR="00C30459" w:rsidRPr="0097623C" w:rsidRDefault="009E5630">
                  <w:pPr>
                    <w:pStyle w:val="afe"/>
                    <w:rPr>
                      <w:rFonts w:ascii="Times New Roman" w:hAnsi="Times New Roman" w:cs="Times New Roman"/>
                    </w:rPr>
                  </w:pPr>
                  <w:r w:rsidRPr="0097623C">
                    <w:rPr>
                      <w:rFonts w:ascii="Times New Roman" w:cs="Times New Roman"/>
                    </w:rPr>
                    <w:t>环境</w:t>
                  </w:r>
                </w:p>
                <w:p w:rsidR="00C30459" w:rsidRPr="0097623C" w:rsidRDefault="009E5630">
                  <w:pPr>
                    <w:pStyle w:val="afe"/>
                    <w:rPr>
                      <w:rFonts w:ascii="Times New Roman" w:hAnsi="Times New Roman" w:cs="Times New Roman"/>
                    </w:rPr>
                  </w:pPr>
                  <w:r w:rsidRPr="0097623C">
                    <w:rPr>
                      <w:rFonts w:ascii="Times New Roman" w:cs="Times New Roman"/>
                    </w:rPr>
                    <w:t>风险</w:t>
                  </w:r>
                </w:p>
                <w:p w:rsidR="00C30459" w:rsidRPr="0097623C" w:rsidRDefault="009E5630">
                  <w:pPr>
                    <w:pStyle w:val="afe"/>
                    <w:rPr>
                      <w:rFonts w:ascii="Times New Roman" w:hAnsi="Times New Roman" w:cs="Times New Roman"/>
                    </w:rPr>
                  </w:pPr>
                  <w:r w:rsidRPr="0097623C">
                    <w:rPr>
                      <w:rFonts w:ascii="Times New Roman" w:cs="Times New Roman"/>
                    </w:rPr>
                    <w:t>防控</w:t>
                  </w:r>
                </w:p>
              </w:tc>
              <w:tc>
                <w:tcPr>
                  <w:tcW w:w="2613" w:type="pct"/>
                  <w:shd w:val="clear" w:color="auto" w:fill="auto"/>
                  <w:vAlign w:val="center"/>
                </w:tcPr>
                <w:p w:rsidR="00C30459" w:rsidRPr="0097623C" w:rsidRDefault="009E5630">
                  <w:pPr>
                    <w:pStyle w:val="afe"/>
                    <w:rPr>
                      <w:rFonts w:ascii="Times New Roman" w:hAnsi="Times New Roman" w:cs="Times New Roman"/>
                    </w:rPr>
                  </w:pPr>
                  <w:r w:rsidRPr="0097623C">
                    <w:rPr>
                      <w:rFonts w:hint="eastAsia"/>
                      <w:szCs w:val="21"/>
                    </w:rPr>
                    <w:t>加强生态公益林保护与建设，防止水土流失。</w:t>
                  </w:r>
                </w:p>
              </w:tc>
              <w:tc>
                <w:tcPr>
                  <w:tcW w:w="1628" w:type="pct"/>
                  <w:shd w:val="clear" w:color="auto" w:fill="auto"/>
                  <w:vAlign w:val="center"/>
                </w:tcPr>
                <w:p w:rsidR="00C30459" w:rsidRPr="0097623C" w:rsidRDefault="009E5630">
                  <w:pPr>
                    <w:pStyle w:val="afe"/>
                    <w:rPr>
                      <w:rFonts w:ascii="Times New Roman" w:cs="Times New Roman"/>
                    </w:rPr>
                  </w:pPr>
                  <w:r w:rsidRPr="0097623C">
                    <w:rPr>
                      <w:rFonts w:ascii="Times New Roman" w:cs="Times New Roman"/>
                    </w:rPr>
                    <w:t>本项目厂区实现雨污分流</w:t>
                  </w:r>
                  <w:r w:rsidRPr="0097623C">
                    <w:rPr>
                      <w:rFonts w:ascii="Times New Roman" w:cs="Times New Roman" w:hint="eastAsia"/>
                    </w:rPr>
                    <w:t>。</w:t>
                  </w:r>
                </w:p>
              </w:tc>
              <w:tc>
                <w:tcPr>
                  <w:tcW w:w="370" w:type="pct"/>
                  <w:shd w:val="clear" w:color="auto" w:fill="auto"/>
                  <w:vAlign w:val="center"/>
                </w:tcPr>
                <w:p w:rsidR="00C30459" w:rsidRPr="0097623C" w:rsidRDefault="009E5630">
                  <w:pPr>
                    <w:pStyle w:val="afe"/>
                    <w:rPr>
                      <w:rFonts w:ascii="Times New Roman" w:hAnsi="Times New Roman" w:cs="Times New Roman"/>
                      <w:szCs w:val="21"/>
                    </w:rPr>
                  </w:pPr>
                  <w:r w:rsidRPr="0097623C">
                    <w:rPr>
                      <w:rFonts w:ascii="Times New Roman" w:cs="Times New Roman"/>
                      <w:szCs w:val="21"/>
                    </w:rPr>
                    <w:t>符合</w:t>
                  </w:r>
                </w:p>
              </w:tc>
            </w:tr>
            <w:tr w:rsidR="00C30459" w:rsidRPr="0097623C" w:rsidTr="009E5630">
              <w:trPr>
                <w:trHeight w:val="569"/>
              </w:trPr>
              <w:tc>
                <w:tcPr>
                  <w:tcW w:w="389" w:type="pct"/>
                  <w:vMerge/>
                  <w:shd w:val="clear" w:color="auto" w:fill="auto"/>
                  <w:vAlign w:val="center"/>
                </w:tcPr>
                <w:p w:rsidR="00C30459" w:rsidRPr="0097623C" w:rsidRDefault="00C30459">
                  <w:pPr>
                    <w:pStyle w:val="afe"/>
                    <w:rPr>
                      <w:rFonts w:ascii="Times New Roman" w:hAnsi="Times New Roman" w:cs="Times New Roman"/>
                    </w:rPr>
                  </w:pPr>
                </w:p>
              </w:tc>
              <w:tc>
                <w:tcPr>
                  <w:tcW w:w="2613" w:type="pct"/>
                  <w:shd w:val="clear" w:color="auto" w:fill="auto"/>
                  <w:vAlign w:val="center"/>
                </w:tcPr>
                <w:p w:rsidR="00C30459" w:rsidRPr="0097623C" w:rsidRDefault="009E5630">
                  <w:pPr>
                    <w:pStyle w:val="afe"/>
                    <w:rPr>
                      <w:rFonts w:ascii="Times New Roman" w:hAnsi="Times New Roman" w:cs="Times New Roman"/>
                    </w:rPr>
                  </w:pPr>
                  <w:r w:rsidRPr="0097623C">
                    <w:rPr>
                      <w:rFonts w:hint="eastAsia"/>
                      <w:szCs w:val="21"/>
                    </w:rPr>
                    <w:t>禁止向农用地排放重金属或者其他有毒有害物质含量超标的污水、污泥，以及可能造成土壤污染的清淤底泥、尾矿、矿渣等。</w:t>
                  </w:r>
                </w:p>
              </w:tc>
              <w:tc>
                <w:tcPr>
                  <w:tcW w:w="1628" w:type="pct"/>
                  <w:shd w:val="clear" w:color="auto" w:fill="auto"/>
                  <w:vAlign w:val="center"/>
                </w:tcPr>
                <w:p w:rsidR="00C30459" w:rsidRPr="0097623C" w:rsidRDefault="009E5630">
                  <w:pPr>
                    <w:pStyle w:val="afe"/>
                    <w:rPr>
                      <w:rFonts w:ascii="Times New Roman" w:hAnsi="Times New Roman" w:cs="Times New Roman"/>
                    </w:rPr>
                  </w:pPr>
                  <w:r w:rsidRPr="0097623C">
                    <w:rPr>
                      <w:rFonts w:ascii="Times New Roman"/>
                    </w:rPr>
                    <w:t>项目废水经化粪池预处理达标后纳管进入玉环市干江污水处理厂处理，处理达标后排放。固废经分类收集、暂存后，妥善处置。</w:t>
                  </w:r>
                </w:p>
              </w:tc>
              <w:tc>
                <w:tcPr>
                  <w:tcW w:w="370" w:type="pct"/>
                  <w:shd w:val="clear" w:color="auto" w:fill="auto"/>
                  <w:vAlign w:val="center"/>
                </w:tcPr>
                <w:p w:rsidR="00C30459" w:rsidRPr="0097623C" w:rsidRDefault="009E5630">
                  <w:pPr>
                    <w:pStyle w:val="afe"/>
                    <w:rPr>
                      <w:rFonts w:ascii="Times New Roman" w:hAnsi="Times New Roman" w:cs="Times New Roman"/>
                      <w:szCs w:val="21"/>
                    </w:rPr>
                  </w:pPr>
                  <w:r w:rsidRPr="0097623C">
                    <w:rPr>
                      <w:rFonts w:ascii="Times New Roman" w:cs="Times New Roman"/>
                      <w:szCs w:val="21"/>
                    </w:rPr>
                    <w:t>符合</w:t>
                  </w:r>
                </w:p>
              </w:tc>
            </w:tr>
            <w:tr w:rsidR="00C30459" w:rsidRPr="0097623C" w:rsidTr="009E5630">
              <w:trPr>
                <w:trHeight w:val="1290"/>
              </w:trPr>
              <w:tc>
                <w:tcPr>
                  <w:tcW w:w="389" w:type="pct"/>
                  <w:vMerge/>
                  <w:shd w:val="clear" w:color="auto" w:fill="auto"/>
                  <w:vAlign w:val="center"/>
                </w:tcPr>
                <w:p w:rsidR="00C30459" w:rsidRPr="0097623C" w:rsidRDefault="00C30459">
                  <w:pPr>
                    <w:pStyle w:val="afe"/>
                    <w:rPr>
                      <w:rFonts w:ascii="Times New Roman" w:hAnsi="Times New Roman" w:cs="Times New Roman"/>
                    </w:rPr>
                  </w:pPr>
                </w:p>
              </w:tc>
              <w:tc>
                <w:tcPr>
                  <w:tcW w:w="2613" w:type="pct"/>
                  <w:shd w:val="clear" w:color="auto" w:fill="auto"/>
                  <w:vAlign w:val="center"/>
                </w:tcPr>
                <w:p w:rsidR="00C30459" w:rsidRPr="0097623C" w:rsidRDefault="009E5630">
                  <w:pPr>
                    <w:pStyle w:val="afe"/>
                    <w:rPr>
                      <w:rFonts w:ascii="Times New Roman" w:hAnsi="Times New Roman" w:cs="Times New Roman"/>
                    </w:rPr>
                  </w:pPr>
                  <w:r w:rsidRPr="0097623C">
                    <w:rPr>
                      <w:rFonts w:hint="eastAsia"/>
                      <w:szCs w:val="21"/>
                    </w:rPr>
                    <w:t>加强农田土壤、灌溉水的监测及评价，对周边或区域环境风险源进行评估。</w:t>
                  </w:r>
                </w:p>
              </w:tc>
              <w:tc>
                <w:tcPr>
                  <w:tcW w:w="1628" w:type="pct"/>
                  <w:shd w:val="clear" w:color="auto" w:fill="auto"/>
                  <w:vAlign w:val="center"/>
                </w:tcPr>
                <w:p w:rsidR="00C30459" w:rsidRPr="0097623C" w:rsidRDefault="009E5630">
                  <w:pPr>
                    <w:pStyle w:val="afe"/>
                    <w:rPr>
                      <w:rFonts w:ascii="Times New Roman" w:hAnsi="Times New Roman" w:cs="Times New Roman"/>
                    </w:rPr>
                  </w:pPr>
                  <w:r w:rsidRPr="0097623C">
                    <w:rPr>
                      <w:rFonts w:ascii="Times New Roman" w:cs="Times New Roman"/>
                    </w:rPr>
                    <w:t>要求企业加强环境风险防范工作。</w:t>
                  </w:r>
                </w:p>
              </w:tc>
              <w:tc>
                <w:tcPr>
                  <w:tcW w:w="370" w:type="pct"/>
                  <w:shd w:val="clear" w:color="auto" w:fill="auto"/>
                  <w:vAlign w:val="center"/>
                </w:tcPr>
                <w:p w:rsidR="00C30459" w:rsidRPr="0097623C" w:rsidRDefault="009E5630">
                  <w:pPr>
                    <w:pStyle w:val="afe"/>
                    <w:rPr>
                      <w:rFonts w:ascii="Times New Roman" w:hAnsi="Times New Roman" w:cs="Times New Roman"/>
                      <w:szCs w:val="21"/>
                    </w:rPr>
                  </w:pPr>
                  <w:r w:rsidRPr="0097623C">
                    <w:rPr>
                      <w:rFonts w:ascii="Times New Roman" w:cs="Times New Roman"/>
                      <w:szCs w:val="21"/>
                    </w:rPr>
                    <w:t>落实后符合</w:t>
                  </w:r>
                </w:p>
              </w:tc>
            </w:tr>
            <w:tr w:rsidR="00C30459" w:rsidRPr="0097623C" w:rsidTr="009E5630">
              <w:trPr>
                <w:trHeight w:val="89"/>
              </w:trPr>
              <w:tc>
                <w:tcPr>
                  <w:tcW w:w="389" w:type="pct"/>
                  <w:shd w:val="clear" w:color="auto" w:fill="auto"/>
                  <w:vAlign w:val="center"/>
                </w:tcPr>
                <w:p w:rsidR="00C30459" w:rsidRPr="0097623C" w:rsidRDefault="009E5630">
                  <w:pPr>
                    <w:pStyle w:val="afe"/>
                    <w:rPr>
                      <w:rFonts w:ascii="Times New Roman" w:hAnsi="Times New Roman" w:cs="Times New Roman"/>
                    </w:rPr>
                  </w:pPr>
                  <w:r w:rsidRPr="0097623C">
                    <w:rPr>
                      <w:rFonts w:ascii="Times New Roman" w:cs="Times New Roman"/>
                    </w:rPr>
                    <w:t>资源</w:t>
                  </w:r>
                </w:p>
                <w:p w:rsidR="00C30459" w:rsidRPr="0097623C" w:rsidRDefault="009E5630">
                  <w:pPr>
                    <w:pStyle w:val="afe"/>
                    <w:rPr>
                      <w:rFonts w:ascii="Times New Roman" w:hAnsi="Times New Roman" w:cs="Times New Roman"/>
                    </w:rPr>
                  </w:pPr>
                  <w:r w:rsidRPr="0097623C">
                    <w:rPr>
                      <w:rFonts w:ascii="Times New Roman" w:cs="Times New Roman"/>
                    </w:rPr>
                    <w:t>开发</w:t>
                  </w:r>
                </w:p>
                <w:p w:rsidR="00C30459" w:rsidRPr="0097623C" w:rsidRDefault="009E5630">
                  <w:pPr>
                    <w:pStyle w:val="afe"/>
                    <w:rPr>
                      <w:rFonts w:ascii="Times New Roman" w:hAnsi="Times New Roman" w:cs="Times New Roman"/>
                    </w:rPr>
                  </w:pPr>
                  <w:r w:rsidRPr="0097623C">
                    <w:rPr>
                      <w:rFonts w:ascii="Times New Roman" w:cs="Times New Roman"/>
                    </w:rPr>
                    <w:t>效率</w:t>
                  </w:r>
                </w:p>
              </w:tc>
              <w:tc>
                <w:tcPr>
                  <w:tcW w:w="2613" w:type="pct"/>
                  <w:shd w:val="clear" w:color="auto" w:fill="auto"/>
                  <w:vAlign w:val="center"/>
                </w:tcPr>
                <w:p w:rsidR="00C30459" w:rsidRPr="0097623C" w:rsidRDefault="009E5630">
                  <w:pPr>
                    <w:pStyle w:val="afe"/>
                    <w:rPr>
                      <w:rFonts w:ascii="Times New Roman" w:hAnsi="Times New Roman" w:cs="Times New Roman"/>
                      <w:szCs w:val="21"/>
                    </w:rPr>
                  </w:pPr>
                  <w:r w:rsidRPr="0097623C">
                    <w:rPr>
                      <w:rFonts w:hint="eastAsia"/>
                      <w:szCs w:val="21"/>
                    </w:rPr>
                    <w:t>实行水资源消耗总量和强度双控，加强城镇供水管网改造，加强农业节水，提高水资源使用效率。优化能源结构，加强能源清洁利用。</w:t>
                  </w:r>
                </w:p>
              </w:tc>
              <w:tc>
                <w:tcPr>
                  <w:tcW w:w="1628" w:type="pct"/>
                  <w:shd w:val="clear" w:color="auto" w:fill="auto"/>
                  <w:vAlign w:val="center"/>
                </w:tcPr>
                <w:p w:rsidR="00C30459" w:rsidRPr="0097623C" w:rsidRDefault="009E5630" w:rsidP="00351CD2">
                  <w:pPr>
                    <w:pStyle w:val="afe"/>
                    <w:rPr>
                      <w:rFonts w:ascii="Times New Roman" w:cs="Times New Roman"/>
                    </w:rPr>
                  </w:pPr>
                  <w:r w:rsidRPr="0097623C">
                    <w:rPr>
                      <w:rFonts w:ascii="Times New Roman" w:cs="Times New Roman"/>
                    </w:rPr>
                    <w:t>本项目能源采用电，用水来自市政供水管网，本项目实施过程中加强节水管理。</w:t>
                  </w:r>
                </w:p>
              </w:tc>
              <w:tc>
                <w:tcPr>
                  <w:tcW w:w="370" w:type="pct"/>
                  <w:shd w:val="clear" w:color="auto" w:fill="auto"/>
                  <w:vAlign w:val="center"/>
                </w:tcPr>
                <w:p w:rsidR="00C30459" w:rsidRPr="0097623C" w:rsidRDefault="009E5630">
                  <w:pPr>
                    <w:pStyle w:val="afe"/>
                    <w:rPr>
                      <w:rFonts w:ascii="Times New Roman" w:hAnsi="Times New Roman" w:cs="Times New Roman"/>
                    </w:rPr>
                  </w:pPr>
                  <w:r w:rsidRPr="0097623C">
                    <w:rPr>
                      <w:rFonts w:ascii="Times New Roman" w:cs="Times New Roman"/>
                    </w:rPr>
                    <w:t>符合</w:t>
                  </w:r>
                </w:p>
              </w:tc>
            </w:tr>
          </w:tbl>
          <w:p w:rsidR="00C30459" w:rsidRPr="0097623C" w:rsidRDefault="009E5630">
            <w:pPr>
              <w:ind w:firstLine="480"/>
            </w:pPr>
            <w:r w:rsidRPr="0097623C">
              <w:t>综上所述，项目的建设符合玉环市</w:t>
            </w:r>
            <w:r w:rsidRPr="0097623C">
              <w:t>“</w:t>
            </w:r>
            <w:r w:rsidRPr="0097623C">
              <w:t>三线一单</w:t>
            </w:r>
            <w:r w:rsidRPr="0097623C">
              <w:t>”</w:t>
            </w:r>
            <w:r w:rsidRPr="0097623C">
              <w:t>生态环境分区管控方案的要求。</w:t>
            </w:r>
          </w:p>
          <w:p w:rsidR="00C30459" w:rsidRPr="0097623C" w:rsidRDefault="009E5630">
            <w:pPr>
              <w:pStyle w:val="4-whz"/>
              <w:numPr>
                <w:ilvl w:val="0"/>
                <w:numId w:val="0"/>
              </w:numPr>
              <w:spacing w:before="0" w:after="0" w:line="360" w:lineRule="auto"/>
              <w:ind w:left="142"/>
              <w:rPr>
                <w:b w:val="0"/>
                <w:bCs w:val="0"/>
                <w:szCs w:val="24"/>
              </w:rPr>
            </w:pPr>
            <w:r w:rsidRPr="0097623C">
              <w:rPr>
                <w:rFonts w:hint="eastAsia"/>
              </w:rPr>
              <w:t>2</w:t>
            </w:r>
            <w:r w:rsidRPr="0097623C">
              <w:rPr>
                <w:rFonts w:hint="eastAsia"/>
              </w:rPr>
              <w:t>、</w:t>
            </w:r>
            <w:r w:rsidRPr="0097623C">
              <w:t>《</w:t>
            </w:r>
            <w:r w:rsidRPr="0097623C">
              <w:t>&lt;</w:t>
            </w:r>
            <w:r w:rsidRPr="0097623C">
              <w:t>长江经济带发展负面清单指南（试行</w:t>
            </w:r>
            <w:r w:rsidRPr="0097623C">
              <w:rPr>
                <w:rFonts w:hint="eastAsia"/>
              </w:rPr>
              <w:t>，</w:t>
            </w:r>
            <w:r w:rsidRPr="0097623C">
              <w:rPr>
                <w:rFonts w:hint="eastAsia"/>
              </w:rPr>
              <w:t>2022</w:t>
            </w:r>
            <w:r w:rsidRPr="0097623C">
              <w:rPr>
                <w:rFonts w:hint="eastAsia"/>
              </w:rPr>
              <w:t>年版</w:t>
            </w:r>
            <w:r w:rsidRPr="0097623C">
              <w:t>）</w:t>
            </w:r>
            <w:r w:rsidRPr="0097623C">
              <w:t>&gt;</w:t>
            </w:r>
            <w:r w:rsidRPr="0097623C">
              <w:t>浙江省实施细则》</w:t>
            </w:r>
            <w:r w:rsidRPr="0097623C">
              <w:rPr>
                <w:rFonts w:hint="eastAsia"/>
              </w:rPr>
              <w:t>符合性分析</w:t>
            </w:r>
          </w:p>
          <w:p w:rsidR="00C30459" w:rsidRPr="0097623C" w:rsidRDefault="009E5630">
            <w:pPr>
              <w:spacing w:line="360" w:lineRule="auto"/>
              <w:ind w:firstLine="480"/>
              <w:rPr>
                <w:kern w:val="0"/>
              </w:rPr>
            </w:pPr>
            <w:r w:rsidRPr="0097623C">
              <w:rPr>
                <w:rFonts w:hAnsi="宋体" w:hint="eastAsia"/>
              </w:rPr>
              <w:t>本项目的实施与</w:t>
            </w:r>
            <w:r w:rsidRPr="0097623C">
              <w:t>《</w:t>
            </w:r>
            <w:r w:rsidRPr="0097623C">
              <w:t>&lt;</w:t>
            </w:r>
            <w:r w:rsidRPr="0097623C">
              <w:t>长江经济带发展负面清单指南（试行</w:t>
            </w:r>
            <w:r w:rsidRPr="0097623C">
              <w:rPr>
                <w:rFonts w:hint="eastAsia"/>
              </w:rPr>
              <w:t>，</w:t>
            </w:r>
            <w:r w:rsidRPr="0097623C">
              <w:rPr>
                <w:rFonts w:hint="eastAsia"/>
              </w:rPr>
              <w:t>2022</w:t>
            </w:r>
            <w:r w:rsidRPr="0097623C">
              <w:rPr>
                <w:rFonts w:hint="eastAsia"/>
              </w:rPr>
              <w:t>年版</w:t>
            </w:r>
            <w:r w:rsidRPr="0097623C">
              <w:t>）</w:t>
            </w:r>
            <w:r w:rsidRPr="0097623C">
              <w:t>&gt;</w:t>
            </w:r>
            <w:r w:rsidRPr="0097623C">
              <w:t>浙江省实施细则》</w:t>
            </w:r>
            <w:r w:rsidRPr="0097623C">
              <w:rPr>
                <w:rFonts w:hint="eastAsia"/>
                <w:kern w:val="0"/>
              </w:rPr>
              <w:t>符合性分析见表</w:t>
            </w:r>
            <w:r w:rsidRPr="0097623C">
              <w:rPr>
                <w:rFonts w:hint="eastAsia"/>
                <w:kern w:val="0"/>
              </w:rPr>
              <w:t>1-2</w:t>
            </w:r>
            <w:r w:rsidRPr="0097623C">
              <w:rPr>
                <w:rFonts w:hint="eastAsia"/>
                <w:kern w:val="0"/>
              </w:rPr>
              <w:t>。</w:t>
            </w:r>
          </w:p>
          <w:p w:rsidR="00C30459" w:rsidRPr="0097623C" w:rsidRDefault="009E5630">
            <w:pPr>
              <w:autoSpaceDE w:val="0"/>
              <w:autoSpaceDN w:val="0"/>
              <w:adjustRightInd w:val="0"/>
              <w:snapToGrid w:val="0"/>
              <w:spacing w:line="360" w:lineRule="auto"/>
              <w:ind w:firstLineChars="0" w:firstLine="0"/>
              <w:jc w:val="center"/>
              <w:rPr>
                <w:rFonts w:hAnsi="宋体"/>
                <w:b/>
                <w:kern w:val="0"/>
                <w:sz w:val="21"/>
                <w:szCs w:val="21"/>
              </w:rPr>
            </w:pPr>
            <w:r w:rsidRPr="0097623C">
              <w:rPr>
                <w:rFonts w:hAnsi="宋体" w:hint="eastAsia"/>
                <w:b/>
                <w:kern w:val="0"/>
                <w:sz w:val="21"/>
                <w:szCs w:val="21"/>
              </w:rPr>
              <w:t>表</w:t>
            </w:r>
            <w:r w:rsidRPr="0097623C">
              <w:rPr>
                <w:rFonts w:hAnsi="宋体" w:hint="eastAsia"/>
                <w:b/>
                <w:kern w:val="0"/>
                <w:sz w:val="21"/>
                <w:szCs w:val="21"/>
              </w:rPr>
              <w:t>1-2</w:t>
            </w:r>
            <w:r w:rsidRPr="0097623C">
              <w:rPr>
                <w:rFonts w:hAnsi="宋体"/>
                <w:b/>
                <w:kern w:val="0"/>
                <w:sz w:val="21"/>
                <w:szCs w:val="21"/>
              </w:rPr>
              <w:t>《</w:t>
            </w:r>
            <w:r w:rsidRPr="0097623C">
              <w:rPr>
                <w:rFonts w:hAnsi="宋体"/>
                <w:b/>
                <w:kern w:val="0"/>
                <w:sz w:val="21"/>
                <w:szCs w:val="21"/>
              </w:rPr>
              <w:t>&lt;</w:t>
            </w:r>
            <w:r w:rsidRPr="0097623C">
              <w:rPr>
                <w:rFonts w:hAnsi="宋体"/>
                <w:b/>
                <w:kern w:val="0"/>
                <w:sz w:val="21"/>
                <w:szCs w:val="21"/>
              </w:rPr>
              <w:t>长江经济带发展负面清单指南（试行</w:t>
            </w:r>
            <w:r w:rsidRPr="0097623C">
              <w:rPr>
                <w:rFonts w:hAnsi="宋体" w:hint="eastAsia"/>
                <w:b/>
                <w:kern w:val="0"/>
                <w:sz w:val="21"/>
                <w:szCs w:val="21"/>
              </w:rPr>
              <w:t>，</w:t>
            </w:r>
            <w:r w:rsidRPr="0097623C">
              <w:rPr>
                <w:rFonts w:hAnsi="宋体" w:hint="eastAsia"/>
                <w:b/>
                <w:kern w:val="0"/>
                <w:sz w:val="21"/>
                <w:szCs w:val="21"/>
              </w:rPr>
              <w:t>2022</w:t>
            </w:r>
            <w:r w:rsidRPr="0097623C">
              <w:rPr>
                <w:rFonts w:hAnsi="宋体" w:hint="eastAsia"/>
                <w:b/>
                <w:kern w:val="0"/>
                <w:sz w:val="21"/>
                <w:szCs w:val="21"/>
              </w:rPr>
              <w:t>年版</w:t>
            </w:r>
            <w:r w:rsidRPr="0097623C">
              <w:rPr>
                <w:rFonts w:hAnsi="宋体"/>
                <w:b/>
                <w:kern w:val="0"/>
                <w:sz w:val="21"/>
                <w:szCs w:val="21"/>
              </w:rPr>
              <w:t>）</w:t>
            </w:r>
            <w:r w:rsidRPr="0097623C">
              <w:rPr>
                <w:rFonts w:hAnsi="宋体"/>
                <w:b/>
                <w:kern w:val="0"/>
                <w:sz w:val="21"/>
                <w:szCs w:val="21"/>
              </w:rPr>
              <w:t>&gt;</w:t>
            </w:r>
            <w:r w:rsidRPr="0097623C">
              <w:rPr>
                <w:rFonts w:hAnsi="宋体"/>
                <w:b/>
                <w:kern w:val="0"/>
                <w:sz w:val="21"/>
                <w:szCs w:val="21"/>
              </w:rPr>
              <w:t>浙江省实施细则》</w:t>
            </w:r>
            <w:r w:rsidRPr="0097623C">
              <w:rPr>
                <w:rFonts w:hAnsi="宋体" w:hint="eastAsia"/>
                <w:b/>
                <w:kern w:val="0"/>
                <w:sz w:val="21"/>
                <w:szCs w:val="21"/>
              </w:rPr>
              <w:t>（节选）符合性分析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0"/>
              <w:gridCol w:w="2435"/>
              <w:gridCol w:w="781"/>
            </w:tblGrid>
            <w:tr w:rsidR="00C30459" w:rsidRPr="0097623C">
              <w:trPr>
                <w:trHeight w:val="284"/>
              </w:trPr>
              <w:tc>
                <w:tcPr>
                  <w:tcW w:w="3069" w:type="pct"/>
                  <w:shd w:val="clear" w:color="auto" w:fill="auto"/>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具体内容</w:t>
                  </w:r>
                </w:p>
              </w:tc>
              <w:tc>
                <w:tcPr>
                  <w:tcW w:w="1462" w:type="pct"/>
                  <w:shd w:val="clear" w:color="auto" w:fill="auto"/>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本项目情况</w:t>
                  </w:r>
                </w:p>
              </w:tc>
              <w:tc>
                <w:tcPr>
                  <w:tcW w:w="469" w:type="pct"/>
                  <w:shd w:val="clear" w:color="auto" w:fill="auto"/>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符合性</w:t>
                  </w:r>
                </w:p>
              </w:tc>
            </w:tr>
            <w:tr w:rsidR="00C30459" w:rsidRPr="0097623C">
              <w:trPr>
                <w:trHeight w:val="284"/>
              </w:trPr>
              <w:tc>
                <w:tcPr>
                  <w:tcW w:w="3069" w:type="pct"/>
                  <w:shd w:val="clear" w:color="auto" w:fill="auto"/>
                  <w:vAlign w:val="center"/>
                </w:tcPr>
                <w:p w:rsidR="00C30459" w:rsidRPr="0097623C" w:rsidRDefault="009E5630">
                  <w:pPr>
                    <w:spacing w:line="240" w:lineRule="auto"/>
                    <w:ind w:firstLineChars="0" w:firstLine="0"/>
                    <w:rPr>
                      <w:sz w:val="21"/>
                      <w:szCs w:val="21"/>
                    </w:rPr>
                  </w:pPr>
                  <w:r w:rsidRPr="0097623C">
                    <w:rPr>
                      <w:rFonts w:hint="eastAsia"/>
                      <w:sz w:val="21"/>
                      <w:szCs w:val="21"/>
                    </w:rPr>
                    <w:t>5.</w:t>
                  </w:r>
                  <w:r w:rsidRPr="0097623C">
                    <w:rPr>
                      <w:sz w:val="21"/>
                      <w:szCs w:val="21"/>
                    </w:rPr>
                    <w:t>禁止在自然保护地的岸线和河段范围内投资建设不符合《浙江省自然保护地建设项目准入负面清单（试行）》的项目。</w:t>
                  </w:r>
                </w:p>
                <w:p w:rsidR="00C30459" w:rsidRPr="0097623C" w:rsidRDefault="009E5630">
                  <w:pPr>
                    <w:spacing w:line="240" w:lineRule="auto"/>
                    <w:ind w:firstLineChars="0" w:firstLine="0"/>
                    <w:rPr>
                      <w:sz w:val="21"/>
                      <w:szCs w:val="21"/>
                    </w:rPr>
                  </w:pPr>
                  <w:r w:rsidRPr="0097623C">
                    <w:rPr>
                      <w:sz w:val="21"/>
                      <w:szCs w:val="21"/>
                    </w:rPr>
                    <w:t>禁止在自然保护地的岸线和河段范围内采石、采砂、采土、砍伐及其他严重改变地形地貌、破坏自然生态、</w:t>
                  </w:r>
                  <w:r w:rsidRPr="0097623C">
                    <w:rPr>
                      <w:sz w:val="21"/>
                      <w:szCs w:val="21"/>
                    </w:rPr>
                    <w:lastRenderedPageBreak/>
                    <w:t>影响自然景观的开发利用行为。</w:t>
                  </w:r>
                </w:p>
                <w:p w:rsidR="00C30459" w:rsidRPr="0097623C" w:rsidRDefault="009E5630">
                  <w:pPr>
                    <w:spacing w:line="240" w:lineRule="auto"/>
                    <w:ind w:firstLineChars="0" w:firstLine="0"/>
                    <w:rPr>
                      <w:sz w:val="21"/>
                      <w:szCs w:val="21"/>
                    </w:rPr>
                  </w:pPr>
                  <w:r w:rsidRPr="0097623C">
                    <w:rPr>
                      <w:sz w:val="21"/>
                      <w:szCs w:val="21"/>
                    </w:rPr>
                    <w:t>禁止在</w:t>
                  </w:r>
                  <w:r w:rsidRPr="0097623C">
                    <w:rPr>
                      <w:sz w:val="21"/>
                      <w:szCs w:val="21"/>
                    </w:rPr>
                    <w:t>I</w:t>
                  </w:r>
                  <w:r w:rsidRPr="0097623C">
                    <w:rPr>
                      <w:sz w:val="21"/>
                      <w:szCs w:val="21"/>
                    </w:rPr>
                    <w:t>级林地、一级国家级公益林内建设项目。</w:t>
                  </w:r>
                </w:p>
                <w:p w:rsidR="00C30459" w:rsidRPr="0097623C" w:rsidRDefault="009E5630">
                  <w:pPr>
                    <w:spacing w:line="240" w:lineRule="auto"/>
                    <w:ind w:firstLineChars="0" w:firstLine="0"/>
                    <w:rPr>
                      <w:sz w:val="21"/>
                      <w:szCs w:val="21"/>
                    </w:rPr>
                  </w:pPr>
                  <w:r w:rsidRPr="0097623C">
                    <w:rPr>
                      <w:sz w:val="21"/>
                      <w:szCs w:val="21"/>
                    </w:rPr>
                    <w:t>自然保护地由省林业局会同相关管理机构界定。</w:t>
                  </w:r>
                </w:p>
              </w:tc>
              <w:tc>
                <w:tcPr>
                  <w:tcW w:w="1462" w:type="pct"/>
                  <w:shd w:val="clear" w:color="auto" w:fill="auto"/>
                  <w:vAlign w:val="center"/>
                </w:tcPr>
                <w:p w:rsidR="00C30459" w:rsidRPr="0097623C" w:rsidRDefault="009E5630">
                  <w:pPr>
                    <w:spacing w:line="240" w:lineRule="auto"/>
                    <w:ind w:firstLineChars="0" w:firstLine="0"/>
                    <w:jc w:val="left"/>
                    <w:rPr>
                      <w:sz w:val="21"/>
                      <w:szCs w:val="21"/>
                    </w:rPr>
                  </w:pPr>
                  <w:r w:rsidRPr="0097623C">
                    <w:rPr>
                      <w:rFonts w:hint="eastAsia"/>
                      <w:sz w:val="21"/>
                      <w:szCs w:val="21"/>
                    </w:rPr>
                    <w:lastRenderedPageBreak/>
                    <w:t>本项目不涉及。</w:t>
                  </w:r>
                </w:p>
              </w:tc>
              <w:tc>
                <w:tcPr>
                  <w:tcW w:w="469" w:type="pct"/>
                  <w:shd w:val="clear" w:color="auto" w:fill="auto"/>
                  <w:vAlign w:val="center"/>
                </w:tcPr>
                <w:p w:rsidR="00C30459" w:rsidRPr="0097623C" w:rsidRDefault="009E5630">
                  <w:pPr>
                    <w:spacing w:line="240" w:lineRule="auto"/>
                    <w:ind w:firstLineChars="0" w:firstLine="0"/>
                    <w:jc w:val="left"/>
                    <w:rPr>
                      <w:sz w:val="21"/>
                      <w:szCs w:val="21"/>
                    </w:rPr>
                  </w:pPr>
                  <w:r w:rsidRPr="0097623C">
                    <w:rPr>
                      <w:rFonts w:hint="eastAsia"/>
                      <w:sz w:val="21"/>
                      <w:szCs w:val="21"/>
                    </w:rPr>
                    <w:t>符合</w:t>
                  </w:r>
                </w:p>
              </w:tc>
            </w:tr>
            <w:tr w:rsidR="00C30459" w:rsidRPr="0097623C">
              <w:trPr>
                <w:trHeight w:val="284"/>
              </w:trPr>
              <w:tc>
                <w:tcPr>
                  <w:tcW w:w="3069" w:type="pct"/>
                  <w:shd w:val="clear" w:color="auto" w:fill="auto"/>
                  <w:vAlign w:val="center"/>
                </w:tcPr>
                <w:p w:rsidR="00C30459" w:rsidRPr="0097623C" w:rsidRDefault="009E5630">
                  <w:pPr>
                    <w:spacing w:line="240" w:lineRule="auto"/>
                    <w:ind w:firstLineChars="0" w:firstLine="0"/>
                    <w:rPr>
                      <w:sz w:val="21"/>
                      <w:szCs w:val="21"/>
                    </w:rPr>
                  </w:pPr>
                  <w:r w:rsidRPr="0097623C">
                    <w:rPr>
                      <w:rFonts w:hint="eastAsia"/>
                      <w:sz w:val="21"/>
                      <w:szCs w:val="21"/>
                    </w:rPr>
                    <w:lastRenderedPageBreak/>
                    <w:t>6</w:t>
                  </w:r>
                  <w:r w:rsidRPr="0097623C">
                    <w:rPr>
                      <w:sz w:val="21"/>
                      <w:szCs w:val="21"/>
                    </w:rPr>
                    <w:t>.</w:t>
                  </w:r>
                  <w:r w:rsidRPr="0097623C">
                    <w:rPr>
                      <w:sz w:val="21"/>
                      <w:szCs w:val="21"/>
                    </w:rPr>
                    <w:t>禁止在饮用水水源一级保护区、二级保护区、准保护区的岸线和河段范围内投资建设不符合《浙江省饮用水源保护条例》的项目。</w:t>
                  </w:r>
                </w:p>
                <w:p w:rsidR="00C30459" w:rsidRPr="0097623C" w:rsidRDefault="009E5630">
                  <w:pPr>
                    <w:spacing w:line="240" w:lineRule="auto"/>
                    <w:ind w:firstLineChars="0" w:firstLine="0"/>
                    <w:rPr>
                      <w:sz w:val="21"/>
                      <w:szCs w:val="21"/>
                    </w:rPr>
                  </w:pPr>
                  <w:r w:rsidRPr="0097623C">
                    <w:rPr>
                      <w:sz w:val="21"/>
                      <w:szCs w:val="21"/>
                    </w:rPr>
                    <w:t>饮用水水源一级保护区、二级保护区、准保护区由省生态环境厅会同相关管理机构界定。</w:t>
                  </w:r>
                </w:p>
              </w:tc>
              <w:tc>
                <w:tcPr>
                  <w:tcW w:w="1462" w:type="pct"/>
                  <w:shd w:val="clear" w:color="auto" w:fill="auto"/>
                  <w:vAlign w:val="center"/>
                </w:tcPr>
                <w:p w:rsidR="00C30459" w:rsidRPr="0097623C" w:rsidRDefault="009E5630">
                  <w:pPr>
                    <w:spacing w:line="240" w:lineRule="auto"/>
                    <w:ind w:firstLineChars="0" w:firstLine="0"/>
                    <w:jc w:val="left"/>
                    <w:rPr>
                      <w:sz w:val="21"/>
                      <w:szCs w:val="21"/>
                    </w:rPr>
                  </w:pPr>
                  <w:r w:rsidRPr="0097623C">
                    <w:rPr>
                      <w:rFonts w:hint="eastAsia"/>
                      <w:sz w:val="21"/>
                      <w:szCs w:val="21"/>
                    </w:rPr>
                    <w:t>本项目不涉及。</w:t>
                  </w:r>
                </w:p>
              </w:tc>
              <w:tc>
                <w:tcPr>
                  <w:tcW w:w="469" w:type="pct"/>
                  <w:shd w:val="clear" w:color="auto" w:fill="auto"/>
                  <w:vAlign w:val="center"/>
                </w:tcPr>
                <w:p w:rsidR="00C30459" w:rsidRPr="0097623C" w:rsidRDefault="009E5630">
                  <w:pPr>
                    <w:spacing w:line="240" w:lineRule="auto"/>
                    <w:ind w:firstLineChars="0" w:firstLine="0"/>
                    <w:jc w:val="left"/>
                    <w:rPr>
                      <w:sz w:val="21"/>
                      <w:szCs w:val="21"/>
                    </w:rPr>
                  </w:pPr>
                  <w:r w:rsidRPr="0097623C">
                    <w:rPr>
                      <w:rFonts w:hint="eastAsia"/>
                      <w:sz w:val="21"/>
                      <w:szCs w:val="21"/>
                    </w:rPr>
                    <w:t>符合</w:t>
                  </w:r>
                </w:p>
              </w:tc>
            </w:tr>
            <w:tr w:rsidR="00C30459" w:rsidRPr="0097623C">
              <w:trPr>
                <w:trHeight w:val="284"/>
              </w:trPr>
              <w:tc>
                <w:tcPr>
                  <w:tcW w:w="3069" w:type="pct"/>
                  <w:shd w:val="clear" w:color="auto" w:fill="auto"/>
                  <w:vAlign w:val="center"/>
                </w:tcPr>
                <w:p w:rsidR="00C30459" w:rsidRPr="0097623C" w:rsidRDefault="009E5630">
                  <w:pPr>
                    <w:spacing w:line="240" w:lineRule="auto"/>
                    <w:ind w:firstLineChars="0" w:firstLine="0"/>
                    <w:rPr>
                      <w:sz w:val="21"/>
                      <w:szCs w:val="21"/>
                    </w:rPr>
                  </w:pPr>
                  <w:r w:rsidRPr="0097623C">
                    <w:rPr>
                      <w:rFonts w:hint="eastAsia"/>
                      <w:sz w:val="21"/>
                      <w:szCs w:val="21"/>
                    </w:rPr>
                    <w:t>7</w:t>
                  </w:r>
                  <w:r w:rsidRPr="0097623C">
                    <w:rPr>
                      <w:sz w:val="21"/>
                      <w:szCs w:val="21"/>
                    </w:rPr>
                    <w:t>.</w:t>
                  </w:r>
                  <w:r w:rsidRPr="0097623C">
                    <w:rPr>
                      <w:sz w:val="21"/>
                      <w:szCs w:val="21"/>
                    </w:rPr>
                    <w:t>禁止在水产种质资源保护区的岸线和河段范围内新建围湖造田、围海造地或围填海等投资建设项目。</w:t>
                  </w:r>
                </w:p>
                <w:p w:rsidR="00C30459" w:rsidRPr="0097623C" w:rsidRDefault="009E5630">
                  <w:pPr>
                    <w:spacing w:line="240" w:lineRule="auto"/>
                    <w:ind w:firstLineChars="0" w:firstLine="0"/>
                    <w:rPr>
                      <w:sz w:val="21"/>
                      <w:szCs w:val="21"/>
                    </w:rPr>
                  </w:pPr>
                  <w:r w:rsidRPr="0097623C">
                    <w:rPr>
                      <w:sz w:val="21"/>
                      <w:szCs w:val="21"/>
                    </w:rPr>
                    <w:t>水产种质资源保护区由省农业农村厅会同相关管理机构界定。</w:t>
                  </w:r>
                </w:p>
              </w:tc>
              <w:tc>
                <w:tcPr>
                  <w:tcW w:w="1462" w:type="pct"/>
                  <w:shd w:val="clear" w:color="auto" w:fill="auto"/>
                  <w:vAlign w:val="center"/>
                </w:tcPr>
                <w:p w:rsidR="00C30459" w:rsidRPr="0097623C" w:rsidRDefault="009E5630">
                  <w:pPr>
                    <w:spacing w:line="240" w:lineRule="auto"/>
                    <w:ind w:firstLineChars="0" w:firstLine="0"/>
                    <w:jc w:val="left"/>
                    <w:rPr>
                      <w:sz w:val="21"/>
                      <w:szCs w:val="21"/>
                    </w:rPr>
                  </w:pPr>
                  <w:r w:rsidRPr="0097623C">
                    <w:rPr>
                      <w:rFonts w:hAnsi="宋体" w:hint="eastAsia"/>
                      <w:sz w:val="21"/>
                      <w:szCs w:val="21"/>
                    </w:rPr>
                    <w:t>本项目不涉及。</w:t>
                  </w:r>
                </w:p>
              </w:tc>
              <w:tc>
                <w:tcPr>
                  <w:tcW w:w="469" w:type="pct"/>
                  <w:shd w:val="clear" w:color="auto" w:fill="auto"/>
                  <w:vAlign w:val="center"/>
                </w:tcPr>
                <w:p w:rsidR="00C30459" w:rsidRPr="0097623C" w:rsidRDefault="009E5630">
                  <w:pPr>
                    <w:spacing w:line="240" w:lineRule="auto"/>
                    <w:ind w:firstLineChars="0" w:firstLine="0"/>
                    <w:jc w:val="left"/>
                    <w:rPr>
                      <w:sz w:val="21"/>
                      <w:szCs w:val="21"/>
                    </w:rPr>
                  </w:pPr>
                  <w:r w:rsidRPr="0097623C">
                    <w:rPr>
                      <w:rFonts w:hint="eastAsia"/>
                      <w:sz w:val="21"/>
                      <w:szCs w:val="21"/>
                    </w:rPr>
                    <w:t>符合</w:t>
                  </w:r>
                </w:p>
              </w:tc>
            </w:tr>
            <w:tr w:rsidR="00C30459" w:rsidRPr="0097623C">
              <w:trPr>
                <w:trHeight w:val="284"/>
              </w:trPr>
              <w:tc>
                <w:tcPr>
                  <w:tcW w:w="3069" w:type="pct"/>
                  <w:shd w:val="clear" w:color="auto" w:fill="auto"/>
                  <w:vAlign w:val="center"/>
                </w:tcPr>
                <w:p w:rsidR="00C30459" w:rsidRPr="0097623C" w:rsidRDefault="009E5630">
                  <w:pPr>
                    <w:spacing w:line="240" w:lineRule="auto"/>
                    <w:ind w:firstLineChars="0" w:firstLine="0"/>
                    <w:jc w:val="left"/>
                    <w:rPr>
                      <w:sz w:val="21"/>
                      <w:szCs w:val="21"/>
                    </w:rPr>
                  </w:pPr>
                  <w:r w:rsidRPr="0097623C">
                    <w:rPr>
                      <w:rFonts w:hint="eastAsia"/>
                      <w:sz w:val="21"/>
                      <w:szCs w:val="21"/>
                    </w:rPr>
                    <w:t>15.</w:t>
                  </w:r>
                  <w:r w:rsidRPr="0097623C">
                    <w:rPr>
                      <w:sz w:val="21"/>
                      <w:szCs w:val="21"/>
                    </w:rPr>
                    <w:t>禁止在合规园区外新建、扩建钢铁、石化、化工、焦化、建材、有色、制浆造纸等高污染项目。高污染项目清单参照生态环境部《环境保护综合目录》中的高污染产品目录执行。</w:t>
                  </w:r>
                </w:p>
              </w:tc>
              <w:tc>
                <w:tcPr>
                  <w:tcW w:w="1462" w:type="pct"/>
                  <w:shd w:val="clear" w:color="auto" w:fill="auto"/>
                  <w:vAlign w:val="center"/>
                </w:tcPr>
                <w:p w:rsidR="00C30459" w:rsidRPr="0097623C" w:rsidRDefault="009E5630">
                  <w:pPr>
                    <w:autoSpaceDE w:val="0"/>
                    <w:autoSpaceDN w:val="0"/>
                    <w:spacing w:line="240" w:lineRule="auto"/>
                    <w:ind w:firstLineChars="0" w:firstLine="0"/>
                    <w:jc w:val="left"/>
                    <w:rPr>
                      <w:kern w:val="0"/>
                      <w:sz w:val="21"/>
                      <w:szCs w:val="21"/>
                    </w:rPr>
                  </w:pPr>
                  <w:r w:rsidRPr="0097623C">
                    <w:rPr>
                      <w:sz w:val="21"/>
                      <w:szCs w:val="21"/>
                    </w:rPr>
                    <w:t>本项目属于</w:t>
                  </w:r>
                  <w:r w:rsidRPr="0097623C">
                    <w:rPr>
                      <w:rFonts w:hint="eastAsia"/>
                      <w:sz w:val="21"/>
                      <w:szCs w:val="21"/>
                    </w:rPr>
                    <w:t>汽车零部件及配件制造</w:t>
                  </w:r>
                  <w:r w:rsidRPr="0097623C">
                    <w:rPr>
                      <w:sz w:val="21"/>
                      <w:szCs w:val="21"/>
                    </w:rPr>
                    <w:t>，</w:t>
                  </w:r>
                  <w:r w:rsidRPr="0097623C">
                    <w:rPr>
                      <w:rFonts w:hint="eastAsia"/>
                      <w:sz w:val="21"/>
                      <w:szCs w:val="21"/>
                    </w:rPr>
                    <w:t>位于</w:t>
                  </w:r>
                  <w:r w:rsidRPr="0097623C">
                    <w:rPr>
                      <w:sz w:val="21"/>
                      <w:szCs w:val="21"/>
                    </w:rPr>
                    <w:t>玉环市</w:t>
                  </w:r>
                  <w:r w:rsidRPr="0097623C">
                    <w:rPr>
                      <w:rFonts w:hint="eastAsia"/>
                      <w:sz w:val="21"/>
                      <w:szCs w:val="21"/>
                    </w:rPr>
                    <w:t>五金电镀产业功能区小屿门区块</w:t>
                  </w:r>
                  <w:r w:rsidRPr="0097623C">
                    <w:rPr>
                      <w:sz w:val="21"/>
                      <w:szCs w:val="21"/>
                    </w:rPr>
                    <w:t>，</w:t>
                  </w:r>
                  <w:r w:rsidRPr="0097623C">
                    <w:rPr>
                      <w:rFonts w:hint="eastAsia"/>
                      <w:sz w:val="21"/>
                      <w:szCs w:val="21"/>
                    </w:rPr>
                    <w:t>属新建项目，但不属于</w:t>
                  </w:r>
                  <w:r w:rsidRPr="0097623C">
                    <w:rPr>
                      <w:sz w:val="21"/>
                      <w:szCs w:val="21"/>
                    </w:rPr>
                    <w:t>钢铁、石化、化工、焦化、建材、有色、制浆造纸等高污染项目</w:t>
                  </w:r>
                  <w:r w:rsidRPr="0097623C">
                    <w:rPr>
                      <w:rFonts w:hint="eastAsia"/>
                      <w:sz w:val="21"/>
                      <w:szCs w:val="21"/>
                    </w:rPr>
                    <w:t>；</w:t>
                  </w:r>
                  <w:r w:rsidRPr="0097623C">
                    <w:rPr>
                      <w:kern w:val="0"/>
                      <w:sz w:val="21"/>
                      <w:szCs w:val="21"/>
                    </w:rPr>
                    <w:t>对照《环境保护综合名录（</w:t>
                  </w:r>
                  <w:r w:rsidRPr="0097623C">
                    <w:rPr>
                      <w:rFonts w:eastAsia="TimesNewRomanPSMT"/>
                      <w:kern w:val="0"/>
                      <w:sz w:val="21"/>
                      <w:szCs w:val="21"/>
                    </w:rPr>
                    <w:t>2021</w:t>
                  </w:r>
                  <w:r w:rsidRPr="0097623C">
                    <w:rPr>
                      <w:kern w:val="0"/>
                      <w:sz w:val="21"/>
                      <w:szCs w:val="21"/>
                    </w:rPr>
                    <w:t>版）》，本项目不属于名录中的</w:t>
                  </w:r>
                  <w:r w:rsidRPr="0097623C">
                    <w:rPr>
                      <w:kern w:val="0"/>
                      <w:sz w:val="21"/>
                      <w:szCs w:val="21"/>
                    </w:rPr>
                    <w:t>“</w:t>
                  </w:r>
                  <w:r w:rsidRPr="0097623C">
                    <w:rPr>
                      <w:kern w:val="0"/>
                      <w:sz w:val="21"/>
                      <w:szCs w:val="21"/>
                    </w:rPr>
                    <w:t>高污染、高环境风险</w:t>
                  </w:r>
                  <w:r w:rsidRPr="0097623C">
                    <w:rPr>
                      <w:kern w:val="0"/>
                      <w:sz w:val="21"/>
                      <w:szCs w:val="21"/>
                    </w:rPr>
                    <w:t>”</w:t>
                  </w:r>
                  <w:r w:rsidRPr="0097623C">
                    <w:rPr>
                      <w:kern w:val="0"/>
                      <w:sz w:val="21"/>
                      <w:szCs w:val="21"/>
                    </w:rPr>
                    <w:t>产品，不在禁止范畴</w:t>
                  </w:r>
                  <w:r w:rsidRPr="0097623C">
                    <w:rPr>
                      <w:rFonts w:hint="eastAsia"/>
                      <w:kern w:val="0"/>
                      <w:sz w:val="21"/>
                      <w:szCs w:val="21"/>
                    </w:rPr>
                    <w:t>内</w:t>
                  </w:r>
                  <w:r w:rsidRPr="0097623C">
                    <w:rPr>
                      <w:kern w:val="0"/>
                      <w:sz w:val="21"/>
                      <w:szCs w:val="21"/>
                    </w:rPr>
                    <w:t>。</w:t>
                  </w:r>
                </w:p>
              </w:tc>
              <w:tc>
                <w:tcPr>
                  <w:tcW w:w="469" w:type="pct"/>
                  <w:shd w:val="clear" w:color="auto" w:fill="auto"/>
                  <w:vAlign w:val="center"/>
                </w:tcPr>
                <w:p w:rsidR="00C30459" w:rsidRPr="0097623C" w:rsidRDefault="009E5630">
                  <w:pPr>
                    <w:spacing w:line="240" w:lineRule="auto"/>
                    <w:ind w:firstLineChars="0" w:firstLine="0"/>
                    <w:jc w:val="left"/>
                    <w:rPr>
                      <w:sz w:val="21"/>
                      <w:szCs w:val="21"/>
                    </w:rPr>
                  </w:pPr>
                  <w:r w:rsidRPr="0097623C">
                    <w:rPr>
                      <w:rFonts w:hint="eastAsia"/>
                      <w:sz w:val="21"/>
                      <w:szCs w:val="21"/>
                    </w:rPr>
                    <w:t>符合</w:t>
                  </w:r>
                </w:p>
              </w:tc>
            </w:tr>
            <w:tr w:rsidR="00C30459" w:rsidRPr="0097623C">
              <w:trPr>
                <w:trHeight w:val="284"/>
              </w:trPr>
              <w:tc>
                <w:tcPr>
                  <w:tcW w:w="3069" w:type="pct"/>
                  <w:shd w:val="clear" w:color="auto" w:fill="auto"/>
                  <w:vAlign w:val="center"/>
                </w:tcPr>
                <w:p w:rsidR="00C30459" w:rsidRPr="0097623C" w:rsidRDefault="009E5630">
                  <w:pPr>
                    <w:spacing w:line="240" w:lineRule="auto"/>
                    <w:ind w:firstLineChars="0" w:firstLine="0"/>
                    <w:jc w:val="left"/>
                    <w:rPr>
                      <w:sz w:val="21"/>
                      <w:szCs w:val="21"/>
                    </w:rPr>
                  </w:pPr>
                  <w:r w:rsidRPr="0097623C">
                    <w:rPr>
                      <w:rFonts w:hint="eastAsia"/>
                      <w:sz w:val="21"/>
                      <w:szCs w:val="21"/>
                    </w:rPr>
                    <w:t>16</w:t>
                  </w:r>
                  <w:r w:rsidRPr="0097623C">
                    <w:rPr>
                      <w:sz w:val="21"/>
                      <w:szCs w:val="21"/>
                    </w:rPr>
                    <w:t>.</w:t>
                  </w:r>
                  <w:r w:rsidRPr="0097623C">
                    <w:rPr>
                      <w:sz w:val="21"/>
                      <w:szCs w:val="21"/>
                    </w:rPr>
                    <w:t>禁止新建、扩建不符合国家石化、现代煤化工等产业布局规划的项目。</w:t>
                  </w:r>
                </w:p>
              </w:tc>
              <w:tc>
                <w:tcPr>
                  <w:tcW w:w="1462" w:type="pct"/>
                  <w:shd w:val="clear" w:color="auto" w:fill="auto"/>
                  <w:vAlign w:val="center"/>
                </w:tcPr>
                <w:p w:rsidR="00C30459" w:rsidRPr="0097623C" w:rsidRDefault="009E5630">
                  <w:pPr>
                    <w:autoSpaceDE w:val="0"/>
                    <w:autoSpaceDN w:val="0"/>
                    <w:spacing w:line="240" w:lineRule="auto"/>
                    <w:ind w:firstLineChars="0" w:firstLine="0"/>
                    <w:jc w:val="left"/>
                    <w:rPr>
                      <w:rFonts w:ascii="宋体" w:cs="宋体"/>
                      <w:kern w:val="0"/>
                      <w:sz w:val="21"/>
                      <w:szCs w:val="21"/>
                    </w:rPr>
                  </w:pPr>
                  <w:r w:rsidRPr="0097623C">
                    <w:rPr>
                      <w:rFonts w:ascii="宋体" w:cs="宋体" w:hint="eastAsia"/>
                      <w:kern w:val="0"/>
                      <w:sz w:val="21"/>
                      <w:szCs w:val="21"/>
                    </w:rPr>
                    <w:t>本项目不涉及。</w:t>
                  </w:r>
                </w:p>
              </w:tc>
              <w:tc>
                <w:tcPr>
                  <w:tcW w:w="469" w:type="pct"/>
                  <w:shd w:val="clear" w:color="auto" w:fill="auto"/>
                  <w:vAlign w:val="center"/>
                </w:tcPr>
                <w:p w:rsidR="00C30459" w:rsidRPr="0097623C" w:rsidRDefault="009E5630">
                  <w:pPr>
                    <w:spacing w:line="240" w:lineRule="auto"/>
                    <w:ind w:firstLineChars="0" w:firstLine="0"/>
                    <w:jc w:val="left"/>
                    <w:rPr>
                      <w:sz w:val="21"/>
                      <w:szCs w:val="21"/>
                    </w:rPr>
                  </w:pPr>
                  <w:r w:rsidRPr="0097623C">
                    <w:rPr>
                      <w:rFonts w:hint="eastAsia"/>
                      <w:sz w:val="21"/>
                      <w:szCs w:val="21"/>
                    </w:rPr>
                    <w:t>符合</w:t>
                  </w:r>
                </w:p>
              </w:tc>
            </w:tr>
            <w:tr w:rsidR="00C30459" w:rsidRPr="0097623C">
              <w:trPr>
                <w:trHeight w:val="284"/>
              </w:trPr>
              <w:tc>
                <w:tcPr>
                  <w:tcW w:w="3069" w:type="pct"/>
                  <w:shd w:val="clear" w:color="auto" w:fill="auto"/>
                  <w:vAlign w:val="center"/>
                </w:tcPr>
                <w:p w:rsidR="00C30459" w:rsidRPr="0097623C" w:rsidRDefault="009E5630">
                  <w:pPr>
                    <w:spacing w:line="240" w:lineRule="auto"/>
                    <w:ind w:firstLineChars="0" w:firstLine="0"/>
                    <w:jc w:val="left"/>
                    <w:rPr>
                      <w:sz w:val="21"/>
                      <w:szCs w:val="21"/>
                    </w:rPr>
                  </w:pPr>
                  <w:r w:rsidRPr="0097623C">
                    <w:rPr>
                      <w:rFonts w:hint="eastAsia"/>
                      <w:sz w:val="21"/>
                      <w:szCs w:val="21"/>
                    </w:rPr>
                    <w:t>17.</w:t>
                  </w:r>
                  <w:r w:rsidRPr="0097623C">
                    <w:rPr>
                      <w:sz w:val="21"/>
                      <w:szCs w:val="21"/>
                    </w:rPr>
                    <w:t>禁止新建、扩建法律法规和相关政策明令禁止的落后产能项目，对列入《产业结构调整指导目录》淘汰类中的落后生产工艺装备、落后产品投资项目，列入《外商投资准入特别管理措施（负面清单）》的外商投资项目，一律不得核准、备案。禁止向落后产能项目和严重过剩产能行业项目供应土地。</w:t>
                  </w:r>
                </w:p>
              </w:tc>
              <w:tc>
                <w:tcPr>
                  <w:tcW w:w="1462" w:type="pct"/>
                  <w:shd w:val="clear" w:color="auto" w:fill="auto"/>
                  <w:vAlign w:val="center"/>
                </w:tcPr>
                <w:p w:rsidR="00C30459" w:rsidRPr="0097623C" w:rsidRDefault="009E5630">
                  <w:pPr>
                    <w:autoSpaceDE w:val="0"/>
                    <w:autoSpaceDN w:val="0"/>
                    <w:spacing w:line="240" w:lineRule="auto"/>
                    <w:ind w:firstLineChars="0" w:firstLine="0"/>
                    <w:jc w:val="left"/>
                    <w:rPr>
                      <w:rFonts w:ascii="宋体" w:cs="宋体"/>
                      <w:kern w:val="0"/>
                      <w:sz w:val="21"/>
                      <w:szCs w:val="21"/>
                    </w:rPr>
                  </w:pPr>
                  <w:r w:rsidRPr="0097623C">
                    <w:rPr>
                      <w:rFonts w:hint="eastAsia"/>
                      <w:sz w:val="21"/>
                      <w:szCs w:val="21"/>
                    </w:rPr>
                    <w:t>本项目</w:t>
                  </w:r>
                  <w:r w:rsidRPr="0097623C">
                    <w:rPr>
                      <w:sz w:val="21"/>
                      <w:szCs w:val="21"/>
                    </w:rPr>
                    <w:t>属于</w:t>
                  </w:r>
                  <w:r w:rsidRPr="0097623C">
                    <w:rPr>
                      <w:rFonts w:hint="eastAsia"/>
                      <w:sz w:val="21"/>
                      <w:szCs w:val="21"/>
                    </w:rPr>
                    <w:t>汽车零部件及配件制造，不属于</w:t>
                  </w:r>
                  <w:r w:rsidRPr="0097623C">
                    <w:rPr>
                      <w:sz w:val="21"/>
                      <w:szCs w:val="21"/>
                    </w:rPr>
                    <w:t>《产业结构调整指导目录》淘汰类中的落后生产工艺装备、落后产品投资项目</w:t>
                  </w:r>
                  <w:r w:rsidRPr="0097623C">
                    <w:rPr>
                      <w:rFonts w:hint="eastAsia"/>
                      <w:sz w:val="21"/>
                      <w:szCs w:val="21"/>
                    </w:rPr>
                    <w:t>；本项目不属于</w:t>
                  </w:r>
                  <w:r w:rsidRPr="0097623C">
                    <w:rPr>
                      <w:sz w:val="21"/>
                      <w:szCs w:val="21"/>
                    </w:rPr>
                    <w:t>落后产能项目和严重过剩产能行业项目</w:t>
                  </w:r>
                  <w:r w:rsidRPr="0097623C">
                    <w:rPr>
                      <w:rFonts w:hint="eastAsia"/>
                      <w:sz w:val="21"/>
                      <w:szCs w:val="21"/>
                    </w:rPr>
                    <w:t>，且项目不新增用地。</w:t>
                  </w:r>
                </w:p>
              </w:tc>
              <w:tc>
                <w:tcPr>
                  <w:tcW w:w="469" w:type="pct"/>
                  <w:shd w:val="clear" w:color="auto" w:fill="auto"/>
                  <w:vAlign w:val="center"/>
                </w:tcPr>
                <w:p w:rsidR="00C30459" w:rsidRPr="0097623C" w:rsidRDefault="009E5630">
                  <w:pPr>
                    <w:spacing w:line="240" w:lineRule="auto"/>
                    <w:ind w:firstLineChars="0" w:firstLine="0"/>
                    <w:jc w:val="left"/>
                    <w:rPr>
                      <w:sz w:val="21"/>
                      <w:szCs w:val="21"/>
                    </w:rPr>
                  </w:pPr>
                  <w:r w:rsidRPr="0097623C">
                    <w:rPr>
                      <w:rFonts w:hint="eastAsia"/>
                      <w:sz w:val="21"/>
                      <w:szCs w:val="21"/>
                    </w:rPr>
                    <w:t>符合</w:t>
                  </w:r>
                </w:p>
              </w:tc>
            </w:tr>
            <w:tr w:rsidR="00C30459" w:rsidRPr="0097623C">
              <w:trPr>
                <w:trHeight w:val="284"/>
              </w:trPr>
              <w:tc>
                <w:tcPr>
                  <w:tcW w:w="3069" w:type="pct"/>
                  <w:shd w:val="clear" w:color="auto" w:fill="auto"/>
                  <w:vAlign w:val="center"/>
                </w:tcPr>
                <w:p w:rsidR="00C30459" w:rsidRPr="0097623C" w:rsidRDefault="009E5630">
                  <w:pPr>
                    <w:spacing w:line="240" w:lineRule="auto"/>
                    <w:ind w:firstLineChars="0" w:firstLine="0"/>
                    <w:jc w:val="left"/>
                    <w:rPr>
                      <w:sz w:val="21"/>
                      <w:szCs w:val="21"/>
                    </w:rPr>
                  </w:pPr>
                  <w:r w:rsidRPr="0097623C">
                    <w:rPr>
                      <w:rFonts w:hint="eastAsia"/>
                      <w:sz w:val="21"/>
                      <w:szCs w:val="21"/>
                    </w:rPr>
                    <w:t>21.</w:t>
                  </w:r>
                  <w:r w:rsidRPr="0097623C">
                    <w:rPr>
                      <w:rFonts w:hint="eastAsia"/>
                      <w:sz w:val="21"/>
                      <w:szCs w:val="21"/>
                    </w:rPr>
                    <w:t>法律法规及相关政策文件有更加严格规定的从其规定。</w:t>
                  </w:r>
                </w:p>
              </w:tc>
              <w:tc>
                <w:tcPr>
                  <w:tcW w:w="1462" w:type="pct"/>
                  <w:shd w:val="clear" w:color="auto" w:fill="auto"/>
                  <w:vAlign w:val="center"/>
                </w:tcPr>
                <w:p w:rsidR="00C30459" w:rsidRPr="0097623C" w:rsidRDefault="009E5630">
                  <w:pPr>
                    <w:autoSpaceDE w:val="0"/>
                    <w:autoSpaceDN w:val="0"/>
                    <w:spacing w:line="240" w:lineRule="auto"/>
                    <w:ind w:firstLineChars="0" w:firstLine="0"/>
                    <w:jc w:val="left"/>
                    <w:rPr>
                      <w:rFonts w:ascii="宋体" w:cs="宋体"/>
                      <w:kern w:val="0"/>
                      <w:sz w:val="21"/>
                      <w:szCs w:val="21"/>
                    </w:rPr>
                  </w:pPr>
                  <w:r w:rsidRPr="0097623C">
                    <w:rPr>
                      <w:rFonts w:ascii="宋体" w:cs="宋体" w:hint="eastAsia"/>
                      <w:kern w:val="0"/>
                      <w:sz w:val="21"/>
                      <w:szCs w:val="21"/>
                    </w:rPr>
                    <w:t>本项目不涉及。</w:t>
                  </w:r>
                </w:p>
              </w:tc>
              <w:tc>
                <w:tcPr>
                  <w:tcW w:w="469" w:type="pct"/>
                  <w:shd w:val="clear" w:color="auto" w:fill="auto"/>
                  <w:vAlign w:val="center"/>
                </w:tcPr>
                <w:p w:rsidR="00C30459" w:rsidRPr="0097623C" w:rsidRDefault="009E5630">
                  <w:pPr>
                    <w:spacing w:line="240" w:lineRule="auto"/>
                    <w:ind w:firstLineChars="0" w:firstLine="0"/>
                    <w:jc w:val="left"/>
                    <w:rPr>
                      <w:sz w:val="21"/>
                      <w:szCs w:val="21"/>
                    </w:rPr>
                  </w:pPr>
                  <w:r w:rsidRPr="0097623C">
                    <w:rPr>
                      <w:rFonts w:hint="eastAsia"/>
                      <w:sz w:val="21"/>
                      <w:szCs w:val="21"/>
                    </w:rPr>
                    <w:t>符合</w:t>
                  </w:r>
                </w:p>
              </w:tc>
            </w:tr>
          </w:tbl>
          <w:p w:rsidR="00C30459" w:rsidRPr="0097623C" w:rsidRDefault="009E5630" w:rsidP="00174FD6">
            <w:pPr>
              <w:spacing w:line="360" w:lineRule="auto"/>
              <w:ind w:firstLine="480"/>
            </w:pPr>
            <w:r w:rsidRPr="0097623C">
              <w:rPr>
                <w:rFonts w:hint="eastAsia"/>
              </w:rPr>
              <w:t>综上分析，本项目的实施与</w:t>
            </w:r>
            <w:r w:rsidRPr="0097623C">
              <w:t>《</w:t>
            </w:r>
            <w:r w:rsidRPr="0097623C">
              <w:t>&lt;</w:t>
            </w:r>
            <w:r w:rsidRPr="0097623C">
              <w:t>长江经济带发展负面清单指南（试行</w:t>
            </w:r>
            <w:r w:rsidRPr="0097623C">
              <w:rPr>
                <w:rFonts w:hint="eastAsia"/>
              </w:rPr>
              <w:t>，</w:t>
            </w:r>
            <w:r w:rsidRPr="0097623C">
              <w:rPr>
                <w:rFonts w:hint="eastAsia"/>
              </w:rPr>
              <w:t>2022</w:t>
            </w:r>
            <w:r w:rsidRPr="0097623C">
              <w:rPr>
                <w:rFonts w:hint="eastAsia"/>
              </w:rPr>
              <w:t>年版</w:t>
            </w:r>
            <w:r w:rsidRPr="0097623C">
              <w:t>）</w:t>
            </w:r>
            <w:r w:rsidRPr="0097623C">
              <w:t>&gt;</w:t>
            </w:r>
            <w:r w:rsidRPr="0097623C">
              <w:t>浙江省实施细则》</w:t>
            </w:r>
            <w:r w:rsidRPr="0097623C">
              <w:rPr>
                <w:rFonts w:hint="eastAsia"/>
              </w:rPr>
              <w:t>相符合。</w:t>
            </w:r>
          </w:p>
          <w:p w:rsidR="00174FD6" w:rsidRPr="0097623C" w:rsidRDefault="00174FD6" w:rsidP="00174FD6">
            <w:pPr>
              <w:pStyle w:val="4-whz"/>
              <w:numPr>
                <w:ilvl w:val="0"/>
                <w:numId w:val="0"/>
              </w:numPr>
              <w:spacing w:before="0" w:after="0" w:line="360" w:lineRule="auto"/>
              <w:ind w:left="142"/>
              <w:rPr>
                <w:b w:val="0"/>
                <w:bCs w:val="0"/>
                <w:szCs w:val="24"/>
              </w:rPr>
            </w:pPr>
            <w:r w:rsidRPr="0097623C">
              <w:rPr>
                <w:rFonts w:hint="eastAsia"/>
              </w:rPr>
              <w:t>3</w:t>
            </w:r>
            <w:r w:rsidRPr="0097623C">
              <w:rPr>
                <w:rFonts w:hint="eastAsia"/>
              </w:rPr>
              <w:t>、</w:t>
            </w:r>
            <w:r w:rsidRPr="0097623C">
              <w:t>《产业结构调整指导目录（</w:t>
            </w:r>
            <w:r w:rsidRPr="0097623C">
              <w:t>2019</w:t>
            </w:r>
            <w:r w:rsidRPr="0097623C">
              <w:t>年本）》</w:t>
            </w:r>
            <w:r w:rsidRPr="0097623C">
              <w:rPr>
                <w:rFonts w:hint="eastAsia"/>
              </w:rPr>
              <w:t>（</w:t>
            </w:r>
            <w:r w:rsidRPr="0097623C">
              <w:rPr>
                <w:rFonts w:hint="eastAsia"/>
              </w:rPr>
              <w:t>2021</w:t>
            </w:r>
            <w:r w:rsidRPr="0097623C">
              <w:rPr>
                <w:rFonts w:hint="eastAsia"/>
              </w:rPr>
              <w:t>年修改）符合性分析</w:t>
            </w:r>
          </w:p>
          <w:p w:rsidR="00C30459" w:rsidRPr="0097623C" w:rsidRDefault="00174FD6" w:rsidP="00174FD6">
            <w:pPr>
              <w:pStyle w:val="4-whz"/>
              <w:numPr>
                <w:ilvl w:val="0"/>
                <w:numId w:val="0"/>
              </w:numPr>
              <w:spacing w:before="0" w:after="0" w:line="360" w:lineRule="auto"/>
              <w:ind w:firstLineChars="200" w:firstLine="480"/>
              <w:rPr>
                <w:b w:val="0"/>
                <w:bCs w:val="0"/>
                <w:szCs w:val="24"/>
              </w:rPr>
            </w:pPr>
            <w:r w:rsidRPr="0097623C">
              <w:rPr>
                <w:b w:val="0"/>
                <w:bCs w:val="0"/>
                <w:szCs w:val="24"/>
              </w:rPr>
              <w:t>本项目从事</w:t>
            </w:r>
            <w:r w:rsidRPr="0097623C">
              <w:rPr>
                <w:rFonts w:hint="eastAsia"/>
                <w:b w:val="0"/>
                <w:bCs w:val="0"/>
                <w:szCs w:val="24"/>
              </w:rPr>
              <w:t>汽车零部件及配件制造</w:t>
            </w:r>
            <w:r w:rsidRPr="0097623C">
              <w:rPr>
                <w:b w:val="0"/>
                <w:bCs w:val="0"/>
                <w:szCs w:val="24"/>
              </w:rPr>
              <w:t>，</w:t>
            </w:r>
            <w:r w:rsidRPr="0097623C">
              <w:rPr>
                <w:rFonts w:hint="eastAsia"/>
                <w:b w:val="0"/>
                <w:bCs w:val="0"/>
                <w:szCs w:val="24"/>
              </w:rPr>
              <w:t>根据</w:t>
            </w:r>
            <w:r w:rsidRPr="0097623C">
              <w:rPr>
                <w:b w:val="0"/>
                <w:bCs w:val="0"/>
                <w:szCs w:val="24"/>
              </w:rPr>
              <w:t>《产业结构调整指导目录（</w:t>
            </w:r>
            <w:r w:rsidRPr="0097623C">
              <w:rPr>
                <w:b w:val="0"/>
                <w:bCs w:val="0"/>
                <w:szCs w:val="24"/>
              </w:rPr>
              <w:t>2019</w:t>
            </w:r>
            <w:r w:rsidRPr="0097623C">
              <w:rPr>
                <w:b w:val="0"/>
                <w:bCs w:val="0"/>
                <w:szCs w:val="24"/>
              </w:rPr>
              <w:t>年本）》</w:t>
            </w:r>
            <w:r w:rsidRPr="0097623C">
              <w:rPr>
                <w:rFonts w:hint="eastAsia"/>
                <w:b w:val="0"/>
                <w:bCs w:val="0"/>
                <w:szCs w:val="24"/>
              </w:rPr>
              <w:t>（</w:t>
            </w:r>
            <w:r w:rsidRPr="0097623C">
              <w:rPr>
                <w:rFonts w:hint="eastAsia"/>
                <w:b w:val="0"/>
                <w:bCs w:val="0"/>
                <w:szCs w:val="24"/>
              </w:rPr>
              <w:t>2021</w:t>
            </w:r>
            <w:r w:rsidRPr="0097623C">
              <w:rPr>
                <w:rFonts w:hint="eastAsia"/>
                <w:b w:val="0"/>
                <w:bCs w:val="0"/>
                <w:szCs w:val="24"/>
              </w:rPr>
              <w:t>年修改）</w:t>
            </w:r>
            <w:r w:rsidRPr="0097623C">
              <w:rPr>
                <w:b w:val="0"/>
                <w:bCs w:val="0"/>
                <w:szCs w:val="24"/>
              </w:rPr>
              <w:t>，本项目工艺、技术、产品和设备均不属于该指导目录中的鼓励类、限制类、淘汰类项目</w:t>
            </w:r>
            <w:r w:rsidRPr="0097623C">
              <w:rPr>
                <w:rFonts w:hint="eastAsia"/>
                <w:b w:val="0"/>
                <w:bCs w:val="0"/>
                <w:szCs w:val="24"/>
              </w:rPr>
              <w:t>，符合</w:t>
            </w:r>
            <w:r w:rsidRPr="0097623C">
              <w:rPr>
                <w:b w:val="0"/>
                <w:bCs w:val="0"/>
                <w:szCs w:val="24"/>
              </w:rPr>
              <w:t>《产业结构调整指导目录（</w:t>
            </w:r>
            <w:r w:rsidRPr="0097623C">
              <w:rPr>
                <w:b w:val="0"/>
                <w:bCs w:val="0"/>
                <w:szCs w:val="24"/>
              </w:rPr>
              <w:t>2019</w:t>
            </w:r>
            <w:r w:rsidRPr="0097623C">
              <w:rPr>
                <w:b w:val="0"/>
                <w:bCs w:val="0"/>
                <w:szCs w:val="24"/>
              </w:rPr>
              <w:t>年本）》</w:t>
            </w:r>
            <w:r w:rsidRPr="0097623C">
              <w:rPr>
                <w:rFonts w:hint="eastAsia"/>
                <w:b w:val="0"/>
                <w:bCs w:val="0"/>
                <w:szCs w:val="24"/>
              </w:rPr>
              <w:t>（</w:t>
            </w:r>
            <w:r w:rsidRPr="0097623C">
              <w:rPr>
                <w:rFonts w:hint="eastAsia"/>
                <w:b w:val="0"/>
                <w:bCs w:val="0"/>
                <w:szCs w:val="24"/>
              </w:rPr>
              <w:t>2021</w:t>
            </w:r>
            <w:r w:rsidRPr="0097623C">
              <w:rPr>
                <w:rFonts w:hint="eastAsia"/>
                <w:b w:val="0"/>
                <w:bCs w:val="0"/>
                <w:szCs w:val="24"/>
              </w:rPr>
              <w:t>年修改）的要求。</w:t>
            </w:r>
          </w:p>
          <w:p w:rsidR="00526ED6" w:rsidRPr="0097623C" w:rsidRDefault="00526ED6" w:rsidP="00174FD6">
            <w:pPr>
              <w:pStyle w:val="4-whz"/>
              <w:numPr>
                <w:ilvl w:val="0"/>
                <w:numId w:val="0"/>
              </w:numPr>
              <w:spacing w:before="0" w:after="0" w:line="360" w:lineRule="auto"/>
              <w:ind w:firstLineChars="200" w:firstLine="480"/>
              <w:rPr>
                <w:b w:val="0"/>
                <w:bCs w:val="0"/>
                <w:szCs w:val="24"/>
              </w:rPr>
            </w:pPr>
          </w:p>
        </w:tc>
      </w:tr>
    </w:tbl>
    <w:p w:rsidR="00C30459" w:rsidRPr="0097623C" w:rsidRDefault="00C30459" w:rsidP="00496A71">
      <w:pPr>
        <w:pStyle w:val="af"/>
        <w:spacing w:beforeLines="200" w:after="240"/>
        <w:jc w:val="center"/>
        <w:outlineLvl w:val="0"/>
        <w:rPr>
          <w:rFonts w:ascii="Times New Roman" w:hAnsi="Times New Roman"/>
          <w:snapToGrid w:val="0"/>
          <w:szCs w:val="30"/>
        </w:rPr>
        <w:sectPr w:rsidR="00C30459" w:rsidRPr="0097623C">
          <w:footerReference w:type="default" r:id="rId17"/>
          <w:pgSz w:w="11906" w:h="16838"/>
          <w:pgMar w:top="1418" w:right="1418" w:bottom="1418" w:left="1588" w:header="992" w:footer="992" w:gutter="0"/>
          <w:pgNumType w:start="1"/>
          <w:cols w:space="720"/>
          <w:docGrid w:linePitch="326"/>
        </w:sectPr>
      </w:pPr>
      <w:bookmarkStart w:id="9" w:name="_Toc68268522"/>
    </w:p>
    <w:p w:rsidR="00C30459" w:rsidRPr="0097623C" w:rsidRDefault="009E5630" w:rsidP="00496A71">
      <w:pPr>
        <w:pStyle w:val="af"/>
        <w:spacing w:beforeLines="200" w:after="240"/>
        <w:jc w:val="center"/>
        <w:outlineLvl w:val="0"/>
        <w:rPr>
          <w:rFonts w:ascii="Times New Roman" w:hAnsi="Times New Roman"/>
          <w:snapToGrid w:val="0"/>
          <w:szCs w:val="30"/>
        </w:rPr>
      </w:pPr>
      <w:bookmarkStart w:id="10" w:name="_Toc107993403"/>
      <w:r w:rsidRPr="0097623C">
        <w:rPr>
          <w:rFonts w:ascii="Times New Roman" w:hAnsi="Times New Roman"/>
          <w:snapToGrid w:val="0"/>
          <w:szCs w:val="30"/>
        </w:rPr>
        <w:lastRenderedPageBreak/>
        <w:t>二、建设项目工程分析</w:t>
      </w:r>
      <w:bookmarkEnd w:id="9"/>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8660"/>
      </w:tblGrid>
      <w:tr w:rsidR="00C30459" w:rsidRPr="0097623C">
        <w:trPr>
          <w:jc w:val="center"/>
        </w:trPr>
        <w:tc>
          <w:tcPr>
            <w:tcW w:w="443" w:type="dxa"/>
            <w:vAlign w:val="center"/>
          </w:tcPr>
          <w:p w:rsidR="00C30459" w:rsidRPr="0097623C" w:rsidRDefault="009E5630">
            <w:pPr>
              <w:pStyle w:val="afc"/>
            </w:pPr>
            <w:r w:rsidRPr="0097623C">
              <w:t>建设内容</w:t>
            </w:r>
          </w:p>
          <w:p w:rsidR="00C30459" w:rsidRPr="0097623C" w:rsidRDefault="009E5630">
            <w:pPr>
              <w:pStyle w:val="afc"/>
            </w:pPr>
            <w:r w:rsidRPr="0097623C">
              <w:t>建设内容</w:t>
            </w:r>
          </w:p>
        </w:tc>
        <w:tc>
          <w:tcPr>
            <w:tcW w:w="8673" w:type="dxa"/>
          </w:tcPr>
          <w:p w:rsidR="00C30459" w:rsidRPr="0097623C" w:rsidRDefault="009E5630">
            <w:pPr>
              <w:ind w:firstLine="482"/>
              <w:rPr>
                <w:b/>
                <w:bCs/>
                <w:szCs w:val="21"/>
              </w:rPr>
            </w:pPr>
            <w:r w:rsidRPr="0097623C">
              <w:rPr>
                <w:b/>
                <w:bCs/>
                <w:szCs w:val="21"/>
              </w:rPr>
              <w:t>1</w:t>
            </w:r>
            <w:r w:rsidRPr="0097623C">
              <w:rPr>
                <w:b/>
                <w:bCs/>
                <w:szCs w:val="21"/>
              </w:rPr>
              <w:t>、项目报告类别判定</w:t>
            </w:r>
          </w:p>
          <w:p w:rsidR="00C30459" w:rsidRPr="0097623C" w:rsidRDefault="009E5630">
            <w:pPr>
              <w:ind w:firstLine="480"/>
            </w:pPr>
            <w:r w:rsidRPr="0097623C">
              <w:t>本项目从事</w:t>
            </w:r>
            <w:r w:rsidRPr="0097623C">
              <w:rPr>
                <w:rFonts w:hint="eastAsia"/>
                <w:bCs/>
                <w:szCs w:val="21"/>
              </w:rPr>
              <w:t>汽车零部件及配件制造</w:t>
            </w:r>
            <w:r w:rsidRPr="0097623C">
              <w:t>，涉及工艺有下料、红冲、</w:t>
            </w:r>
            <w:r w:rsidRPr="0097623C">
              <w:rPr>
                <w:rFonts w:hint="eastAsia"/>
              </w:rPr>
              <w:t>退火、抛丸、机加工</w:t>
            </w:r>
            <w:r w:rsidRPr="0097623C">
              <w:t>等工艺，属于《国民经济行业分类》（</w:t>
            </w:r>
            <w:r w:rsidRPr="0097623C">
              <w:t>GB/T 4754-2017</w:t>
            </w:r>
            <w:r w:rsidRPr="0097623C">
              <w:t>）及国家标准第</w:t>
            </w:r>
            <w:r w:rsidRPr="0097623C">
              <w:t>1</w:t>
            </w:r>
            <w:r w:rsidRPr="0097623C">
              <w:t>号修改单（国统字〔</w:t>
            </w:r>
            <w:r w:rsidRPr="0097623C">
              <w:t>2019</w:t>
            </w:r>
            <w:r w:rsidRPr="0097623C">
              <w:t>〕</w:t>
            </w:r>
            <w:r w:rsidRPr="0097623C">
              <w:t>66</w:t>
            </w:r>
            <w:r w:rsidRPr="0097623C">
              <w:t>号）中规定的</w:t>
            </w:r>
            <w:r w:rsidRPr="0097623C">
              <w:rPr>
                <w:bCs/>
                <w:szCs w:val="21"/>
              </w:rPr>
              <w:t>C</w:t>
            </w:r>
            <w:r w:rsidRPr="0097623C">
              <w:rPr>
                <w:rFonts w:hint="eastAsia"/>
                <w:bCs/>
                <w:szCs w:val="21"/>
              </w:rPr>
              <w:t>3670</w:t>
            </w:r>
            <w:r w:rsidRPr="0097623C">
              <w:rPr>
                <w:rFonts w:hint="eastAsia"/>
                <w:bCs/>
                <w:szCs w:val="21"/>
              </w:rPr>
              <w:t>汽车零部件及配件制造</w:t>
            </w:r>
            <w:r w:rsidRPr="0097623C">
              <w:t>。对照《建设项目环境影响评价分类管理名录》（</w:t>
            </w:r>
            <w:r w:rsidRPr="0097623C">
              <w:t>2021</w:t>
            </w:r>
            <w:r w:rsidRPr="0097623C">
              <w:t>年版），本项目评价类别为报告表，具体见表</w:t>
            </w:r>
            <w:r w:rsidRPr="0097623C">
              <w:t>2-1</w:t>
            </w:r>
            <w:r w:rsidRPr="0097623C">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 xml:space="preserve">2-1  </w:t>
            </w:r>
            <w:r w:rsidRPr="0097623C">
              <w:rPr>
                <w:rFonts w:hAnsi="Times New Roman" w:cs="Times New Roman"/>
              </w:rPr>
              <w:t>环境影响评价分类管理名录对应类别</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458"/>
              <w:gridCol w:w="3052"/>
              <w:gridCol w:w="2417"/>
              <w:gridCol w:w="1741"/>
              <w:gridCol w:w="770"/>
            </w:tblGrid>
            <w:tr w:rsidR="00C30459" w:rsidRPr="0097623C">
              <w:trPr>
                <w:cantSplit/>
                <w:trHeight w:val="312"/>
                <w:jc w:val="center"/>
              </w:trPr>
              <w:tc>
                <w:tcPr>
                  <w:tcW w:w="3510" w:type="dxa"/>
                  <w:gridSpan w:val="2"/>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项目类别</w:t>
                  </w:r>
                </w:p>
              </w:tc>
              <w:tc>
                <w:tcPr>
                  <w:tcW w:w="2417" w:type="dxa"/>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报告书</w:t>
                  </w:r>
                </w:p>
              </w:tc>
              <w:tc>
                <w:tcPr>
                  <w:tcW w:w="1741" w:type="dxa"/>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报告表</w:t>
                  </w:r>
                </w:p>
              </w:tc>
              <w:tc>
                <w:tcPr>
                  <w:tcW w:w="770" w:type="dxa"/>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登记表</w:t>
                  </w:r>
                </w:p>
              </w:tc>
            </w:tr>
            <w:tr w:rsidR="00C30459" w:rsidRPr="0097623C">
              <w:trPr>
                <w:cantSplit/>
                <w:trHeight w:val="312"/>
                <w:jc w:val="center"/>
              </w:trPr>
              <w:tc>
                <w:tcPr>
                  <w:tcW w:w="8438" w:type="dxa"/>
                  <w:gridSpan w:val="5"/>
                  <w:vAlign w:val="center"/>
                </w:tcPr>
                <w:p w:rsidR="00C30459" w:rsidRPr="0097623C" w:rsidRDefault="009E5630">
                  <w:pPr>
                    <w:pStyle w:val="afe"/>
                    <w:jc w:val="left"/>
                    <w:rPr>
                      <w:rFonts w:ascii="Times New Roman" w:hAnsi="Times New Roman" w:cs="Times New Roman"/>
                      <w:b/>
                      <w:bCs/>
                    </w:rPr>
                  </w:pPr>
                  <w:r w:rsidRPr="0097623C">
                    <w:rPr>
                      <w:rFonts w:ascii="Times New Roman" w:hAnsi="Times New Roman" w:cs="Times New Roman"/>
                      <w:b/>
                      <w:bCs/>
                    </w:rPr>
                    <w:t>三十</w:t>
                  </w:r>
                  <w:r w:rsidRPr="0097623C">
                    <w:rPr>
                      <w:rFonts w:ascii="Times New Roman" w:hAnsi="Times New Roman" w:cs="Times New Roman" w:hint="eastAsia"/>
                      <w:b/>
                      <w:bCs/>
                    </w:rPr>
                    <w:t>三</w:t>
                  </w:r>
                  <w:r w:rsidRPr="0097623C">
                    <w:rPr>
                      <w:rFonts w:ascii="Times New Roman" w:hAnsi="Times New Roman" w:cs="Times New Roman"/>
                      <w:b/>
                      <w:bCs/>
                    </w:rPr>
                    <w:t>、</w:t>
                  </w:r>
                  <w:r w:rsidRPr="0097623C">
                    <w:rPr>
                      <w:rFonts w:ascii="Times New Roman" w:hAnsi="Times New Roman" w:cs="Times New Roman" w:hint="eastAsia"/>
                      <w:b/>
                      <w:bCs/>
                    </w:rPr>
                    <w:t>汽车制造业</w:t>
                  </w:r>
                  <w:r w:rsidRPr="0097623C">
                    <w:rPr>
                      <w:rFonts w:ascii="Times New Roman" w:hAnsi="Times New Roman" w:cs="Times New Roman" w:hint="eastAsia"/>
                      <w:b/>
                      <w:bCs/>
                    </w:rPr>
                    <w:t>36</w:t>
                  </w:r>
                </w:p>
              </w:tc>
            </w:tr>
            <w:tr w:rsidR="00C30459" w:rsidRPr="0097623C">
              <w:trPr>
                <w:cantSplit/>
                <w:trHeight w:val="312"/>
                <w:jc w:val="center"/>
              </w:trPr>
              <w:tc>
                <w:tcPr>
                  <w:tcW w:w="458" w:type="dxa"/>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hint="eastAsia"/>
                    </w:rPr>
                    <w:t>71</w:t>
                  </w:r>
                </w:p>
              </w:tc>
              <w:tc>
                <w:tcPr>
                  <w:tcW w:w="3052" w:type="dxa"/>
                  <w:vAlign w:val="center"/>
                </w:tcPr>
                <w:p w:rsidR="00C30459" w:rsidRPr="0097623C" w:rsidRDefault="009E5630">
                  <w:pPr>
                    <w:pStyle w:val="afe"/>
                    <w:jc w:val="left"/>
                    <w:rPr>
                      <w:rFonts w:ascii="Times New Roman" w:hAnsi="Times New Roman" w:cs="Times New Roman"/>
                    </w:rPr>
                  </w:pPr>
                  <w:r w:rsidRPr="0097623C">
                    <w:rPr>
                      <w:rFonts w:ascii="Times New Roman" w:hAnsi="Times New Roman" w:cs="Times New Roman"/>
                    </w:rPr>
                    <w:t>汽车整车制造</w:t>
                  </w:r>
                  <w:r w:rsidRPr="0097623C">
                    <w:rPr>
                      <w:rFonts w:ascii="Times New Roman" w:hAnsi="Times New Roman" w:cs="Times New Roman"/>
                    </w:rPr>
                    <w:t>361</w:t>
                  </w:r>
                  <w:r w:rsidRPr="0097623C">
                    <w:rPr>
                      <w:rFonts w:ascii="Times New Roman" w:hAnsi="Times New Roman" w:cs="Times New Roman"/>
                    </w:rPr>
                    <w:t>；汽车用发动机制造</w:t>
                  </w:r>
                  <w:r w:rsidRPr="0097623C">
                    <w:rPr>
                      <w:rFonts w:ascii="Times New Roman" w:hAnsi="Times New Roman" w:cs="Times New Roman"/>
                    </w:rPr>
                    <w:t>362</w:t>
                  </w:r>
                  <w:r w:rsidRPr="0097623C">
                    <w:rPr>
                      <w:rFonts w:ascii="Times New Roman" w:hAnsi="Times New Roman" w:cs="Times New Roman"/>
                    </w:rPr>
                    <w:t>；改装汽车制造</w:t>
                  </w:r>
                  <w:r w:rsidRPr="0097623C">
                    <w:rPr>
                      <w:rFonts w:ascii="Times New Roman" w:hAnsi="Times New Roman" w:cs="Times New Roman"/>
                    </w:rPr>
                    <w:t>363</w:t>
                  </w:r>
                  <w:r w:rsidRPr="0097623C">
                    <w:rPr>
                      <w:rFonts w:ascii="Times New Roman" w:hAnsi="Times New Roman" w:cs="Times New Roman"/>
                    </w:rPr>
                    <w:t>；低速汽车制造</w:t>
                  </w:r>
                  <w:r w:rsidRPr="0097623C">
                    <w:rPr>
                      <w:rFonts w:ascii="Times New Roman" w:hAnsi="Times New Roman" w:cs="Times New Roman"/>
                    </w:rPr>
                    <w:t>364</w:t>
                  </w:r>
                  <w:r w:rsidRPr="0097623C">
                    <w:rPr>
                      <w:rFonts w:ascii="Times New Roman" w:hAnsi="Times New Roman" w:cs="Times New Roman"/>
                    </w:rPr>
                    <w:t>；电车制造</w:t>
                  </w:r>
                  <w:r w:rsidRPr="0097623C">
                    <w:rPr>
                      <w:rFonts w:ascii="Times New Roman" w:hAnsi="Times New Roman" w:cs="Times New Roman"/>
                    </w:rPr>
                    <w:t>365</w:t>
                  </w:r>
                  <w:r w:rsidRPr="0097623C">
                    <w:rPr>
                      <w:rFonts w:ascii="Times New Roman" w:hAnsi="Times New Roman" w:cs="Times New Roman"/>
                    </w:rPr>
                    <w:t>；汽车车身、挂车制造</w:t>
                  </w:r>
                  <w:r w:rsidRPr="0097623C">
                    <w:rPr>
                      <w:rFonts w:ascii="Times New Roman" w:hAnsi="Times New Roman" w:cs="Times New Roman"/>
                    </w:rPr>
                    <w:t>366</w:t>
                  </w:r>
                  <w:r w:rsidRPr="0097623C">
                    <w:rPr>
                      <w:rFonts w:ascii="Times New Roman" w:hAnsi="Times New Roman" w:cs="Times New Roman"/>
                    </w:rPr>
                    <w:t>；汽车零部件及配件制造</w:t>
                  </w:r>
                  <w:r w:rsidRPr="0097623C">
                    <w:rPr>
                      <w:rFonts w:ascii="Times New Roman" w:hAnsi="Times New Roman" w:cs="Times New Roman"/>
                    </w:rPr>
                    <w:t>367</w:t>
                  </w:r>
                </w:p>
              </w:tc>
              <w:tc>
                <w:tcPr>
                  <w:tcW w:w="2417" w:type="dxa"/>
                  <w:vAlign w:val="center"/>
                </w:tcPr>
                <w:p w:rsidR="00C30459" w:rsidRPr="0097623C" w:rsidRDefault="009E5630">
                  <w:pPr>
                    <w:pStyle w:val="afe"/>
                    <w:jc w:val="left"/>
                    <w:rPr>
                      <w:rFonts w:ascii="Times New Roman" w:hAnsi="Times New Roman" w:cs="Times New Roman"/>
                    </w:rPr>
                  </w:pPr>
                  <w:r w:rsidRPr="0097623C">
                    <w:rPr>
                      <w:rFonts w:ascii="Times New Roman" w:hAnsi="Times New Roman" w:cs="Times New Roman"/>
                    </w:rPr>
                    <w:t>汽车整车制造（仅组装的除外）；汽车用发动机制造（仅组装的除外）；有电镀工艺的；年用溶剂型涂料（含稀释剂）</w:t>
                  </w:r>
                  <w:r w:rsidRPr="0097623C">
                    <w:rPr>
                      <w:rFonts w:ascii="Times New Roman" w:hAnsi="Times New Roman" w:cs="Times New Roman"/>
                    </w:rPr>
                    <w:t>10</w:t>
                  </w:r>
                  <w:r w:rsidRPr="0097623C">
                    <w:rPr>
                      <w:rFonts w:ascii="Times New Roman" w:hAnsi="Times New Roman" w:cs="Times New Roman"/>
                    </w:rPr>
                    <w:t>吨及以上的</w:t>
                  </w:r>
                </w:p>
              </w:tc>
              <w:tc>
                <w:tcPr>
                  <w:tcW w:w="1741" w:type="dxa"/>
                  <w:vAlign w:val="center"/>
                </w:tcPr>
                <w:p w:rsidR="00C30459" w:rsidRPr="0097623C" w:rsidRDefault="009E5630">
                  <w:pPr>
                    <w:pStyle w:val="afe"/>
                    <w:jc w:val="left"/>
                    <w:rPr>
                      <w:rFonts w:ascii="Times New Roman" w:hAnsi="Times New Roman" w:cs="Times New Roman"/>
                      <w:b/>
                    </w:rPr>
                  </w:pPr>
                  <w:r w:rsidRPr="0097623C">
                    <w:rPr>
                      <w:rFonts w:ascii="Times New Roman" w:hAnsi="Times New Roman" w:cs="Times New Roman"/>
                      <w:b/>
                    </w:rPr>
                    <w:t>其他（年用非溶剂型低</w:t>
                  </w:r>
                  <w:r w:rsidRPr="0097623C">
                    <w:rPr>
                      <w:rFonts w:ascii="Times New Roman" w:hAnsi="Times New Roman" w:cs="Times New Roman"/>
                      <w:b/>
                    </w:rPr>
                    <w:t>VOC</w:t>
                  </w:r>
                  <w:r w:rsidRPr="0097623C">
                    <w:rPr>
                      <w:rFonts w:ascii="Times New Roman" w:hAnsi="Times New Roman" w:cs="Times New Roman"/>
                      <w:b/>
                      <w:vertAlign w:val="subscript"/>
                    </w:rPr>
                    <w:t>S</w:t>
                  </w:r>
                  <w:r w:rsidRPr="0097623C">
                    <w:rPr>
                      <w:rFonts w:ascii="Times New Roman" w:hAnsi="Times New Roman" w:cs="Times New Roman"/>
                      <w:b/>
                    </w:rPr>
                    <w:t>含量涂料</w:t>
                  </w:r>
                  <w:r w:rsidRPr="0097623C">
                    <w:rPr>
                      <w:rFonts w:ascii="Times New Roman" w:hAnsi="Times New Roman" w:cs="Times New Roman"/>
                      <w:b/>
                    </w:rPr>
                    <w:t>10</w:t>
                  </w:r>
                  <w:r w:rsidRPr="0097623C">
                    <w:rPr>
                      <w:rFonts w:ascii="Times New Roman" w:hAnsi="Times New Roman" w:cs="Times New Roman"/>
                      <w:b/>
                    </w:rPr>
                    <w:t>吨以下的除外）</w:t>
                  </w:r>
                </w:p>
              </w:tc>
              <w:tc>
                <w:tcPr>
                  <w:tcW w:w="770" w:type="dxa"/>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w:t>
                  </w:r>
                </w:p>
              </w:tc>
            </w:tr>
          </w:tbl>
          <w:p w:rsidR="00C30459" w:rsidRPr="0097623C" w:rsidRDefault="009E5630">
            <w:pPr>
              <w:ind w:firstLine="482"/>
              <w:rPr>
                <w:b/>
                <w:bCs/>
                <w:szCs w:val="21"/>
              </w:rPr>
            </w:pPr>
            <w:r w:rsidRPr="0097623C">
              <w:rPr>
                <w:b/>
                <w:bCs/>
                <w:szCs w:val="21"/>
              </w:rPr>
              <w:t>2</w:t>
            </w:r>
            <w:r w:rsidRPr="0097623C">
              <w:rPr>
                <w:b/>
                <w:bCs/>
                <w:szCs w:val="21"/>
              </w:rPr>
              <w:t>、排污许可管理类别判定</w:t>
            </w:r>
          </w:p>
          <w:p w:rsidR="00C30459" w:rsidRPr="0097623C" w:rsidRDefault="00FC55E7">
            <w:pPr>
              <w:widowControl/>
              <w:ind w:firstLine="480"/>
            </w:pPr>
            <w:r w:rsidRPr="0097623C">
              <w:t>本项目从事</w:t>
            </w:r>
            <w:r w:rsidRPr="0097623C">
              <w:rPr>
                <w:rFonts w:hint="eastAsia"/>
                <w:bCs/>
                <w:szCs w:val="21"/>
              </w:rPr>
              <w:t>汽车零部件及配件制造</w:t>
            </w:r>
            <w:r w:rsidRPr="0097623C">
              <w:t>，</w:t>
            </w:r>
            <w:r w:rsidRPr="0097623C">
              <w:rPr>
                <w:rFonts w:hint="eastAsia"/>
              </w:rPr>
              <w:t>不</w:t>
            </w:r>
            <w:r w:rsidRPr="0097623C">
              <w:t>涉及溶剂型涂料或者胶粘剂</w:t>
            </w:r>
            <w:r w:rsidR="00AF42F6" w:rsidRPr="0097623C">
              <w:rPr>
                <w:rFonts w:hint="eastAsia"/>
              </w:rPr>
              <w:t>的使用</w:t>
            </w:r>
            <w:r w:rsidRPr="0097623C">
              <w:t>，</w:t>
            </w:r>
            <w:r w:rsidR="009E5630" w:rsidRPr="0097623C">
              <w:t>根据《固定污染源排污许可分类管理名录》（</w:t>
            </w:r>
            <w:r w:rsidR="009E5630" w:rsidRPr="0097623C">
              <w:t>2019</w:t>
            </w:r>
            <w:r w:rsidR="009E5630" w:rsidRPr="0097623C">
              <w:t>年版），</w:t>
            </w:r>
            <w:r w:rsidRPr="0097623C">
              <w:rPr>
                <w:rFonts w:hint="eastAsia"/>
              </w:rPr>
              <w:t>本项目</w:t>
            </w:r>
            <w:r w:rsidR="009E5630" w:rsidRPr="0097623C">
              <w:t>归入登记管理类。具体见表</w:t>
            </w:r>
            <w:r w:rsidR="009E5630" w:rsidRPr="0097623C">
              <w:t>2-2</w:t>
            </w:r>
            <w:r w:rsidR="009E5630" w:rsidRPr="0097623C">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 xml:space="preserve">2-2  </w:t>
            </w:r>
            <w:r w:rsidRPr="0097623C">
              <w:rPr>
                <w:rFonts w:hAnsi="Times New Roman" w:cs="Times New Roman"/>
              </w:rPr>
              <w:t>排污许可分类管理名录对应类别判定表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457"/>
              <w:gridCol w:w="2770"/>
              <w:gridCol w:w="992"/>
              <w:gridCol w:w="3260"/>
              <w:gridCol w:w="959"/>
            </w:tblGrid>
            <w:tr w:rsidR="00C30459" w:rsidRPr="0097623C">
              <w:trPr>
                <w:trHeight w:val="312"/>
                <w:jc w:val="center"/>
              </w:trPr>
              <w:tc>
                <w:tcPr>
                  <w:tcW w:w="457" w:type="dxa"/>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序号</w:t>
                  </w:r>
                </w:p>
              </w:tc>
              <w:tc>
                <w:tcPr>
                  <w:tcW w:w="2770" w:type="dxa"/>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行业类别</w:t>
                  </w:r>
                </w:p>
              </w:tc>
              <w:tc>
                <w:tcPr>
                  <w:tcW w:w="992" w:type="dxa"/>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重点管理</w:t>
                  </w:r>
                </w:p>
              </w:tc>
              <w:tc>
                <w:tcPr>
                  <w:tcW w:w="3260" w:type="dxa"/>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简化管理</w:t>
                  </w:r>
                </w:p>
              </w:tc>
              <w:tc>
                <w:tcPr>
                  <w:tcW w:w="959" w:type="dxa"/>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登记管理</w:t>
                  </w:r>
                </w:p>
              </w:tc>
            </w:tr>
            <w:tr w:rsidR="00C30459" w:rsidRPr="0097623C">
              <w:trPr>
                <w:trHeight w:val="312"/>
                <w:jc w:val="center"/>
              </w:trPr>
              <w:tc>
                <w:tcPr>
                  <w:tcW w:w="8438" w:type="dxa"/>
                  <w:gridSpan w:val="5"/>
                  <w:vAlign w:val="center"/>
                </w:tcPr>
                <w:p w:rsidR="00C30459" w:rsidRPr="0097623C" w:rsidRDefault="009E5630">
                  <w:pPr>
                    <w:pStyle w:val="afe"/>
                    <w:jc w:val="left"/>
                    <w:rPr>
                      <w:rFonts w:ascii="Times New Roman" w:hAnsi="Times New Roman" w:cs="Times New Roman"/>
                      <w:b/>
                      <w:bCs/>
                    </w:rPr>
                  </w:pPr>
                  <w:r w:rsidRPr="0097623C">
                    <w:rPr>
                      <w:rFonts w:ascii="Times New Roman" w:hAnsi="Times New Roman" w:cs="Times New Roman" w:hint="eastAsia"/>
                      <w:b/>
                      <w:bCs/>
                    </w:rPr>
                    <w:t>三十一</w:t>
                  </w:r>
                  <w:r w:rsidRPr="0097623C">
                    <w:rPr>
                      <w:rFonts w:ascii="Times New Roman" w:hAnsi="Times New Roman" w:cs="Times New Roman"/>
                      <w:b/>
                      <w:bCs/>
                    </w:rPr>
                    <w:t>、</w:t>
                  </w:r>
                  <w:r w:rsidRPr="0097623C">
                    <w:rPr>
                      <w:rFonts w:ascii="Times New Roman" w:hAnsi="Times New Roman" w:cs="Times New Roman" w:hint="eastAsia"/>
                      <w:b/>
                      <w:bCs/>
                    </w:rPr>
                    <w:t>汽车制造业</w:t>
                  </w:r>
                  <w:r w:rsidRPr="0097623C">
                    <w:rPr>
                      <w:rFonts w:ascii="Times New Roman" w:hAnsi="Times New Roman" w:cs="Times New Roman" w:hint="eastAsia"/>
                      <w:b/>
                      <w:bCs/>
                    </w:rPr>
                    <w:t>36</w:t>
                  </w:r>
                </w:p>
              </w:tc>
            </w:tr>
            <w:tr w:rsidR="00C30459" w:rsidRPr="0097623C">
              <w:trPr>
                <w:trHeight w:val="312"/>
                <w:jc w:val="center"/>
              </w:trPr>
              <w:tc>
                <w:tcPr>
                  <w:tcW w:w="457" w:type="dxa"/>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hint="eastAsia"/>
                    </w:rPr>
                    <w:t>85</w:t>
                  </w:r>
                </w:p>
              </w:tc>
              <w:tc>
                <w:tcPr>
                  <w:tcW w:w="2770" w:type="dxa"/>
                  <w:vAlign w:val="center"/>
                </w:tcPr>
                <w:p w:rsidR="00C30459" w:rsidRPr="0097623C" w:rsidRDefault="009E5630">
                  <w:pPr>
                    <w:pStyle w:val="afe"/>
                    <w:jc w:val="left"/>
                    <w:rPr>
                      <w:rFonts w:ascii="Times New Roman" w:hAnsi="Times New Roman" w:cs="Times New Roman"/>
                    </w:rPr>
                  </w:pPr>
                  <w:r w:rsidRPr="0097623C">
                    <w:rPr>
                      <w:rFonts w:ascii="Times New Roman" w:hAnsi="Times New Roman" w:cs="Times New Roman"/>
                    </w:rPr>
                    <w:t>汽车整车制造</w:t>
                  </w:r>
                  <w:r w:rsidRPr="0097623C">
                    <w:rPr>
                      <w:rFonts w:ascii="Times New Roman" w:hAnsi="Times New Roman" w:cs="Times New Roman"/>
                    </w:rPr>
                    <w:t>361</w:t>
                  </w:r>
                  <w:r w:rsidRPr="0097623C">
                    <w:rPr>
                      <w:rFonts w:ascii="Times New Roman" w:hAnsi="Times New Roman" w:cs="Times New Roman"/>
                    </w:rPr>
                    <w:t>，汽车用发动机制造</w:t>
                  </w:r>
                  <w:r w:rsidRPr="0097623C">
                    <w:rPr>
                      <w:rFonts w:ascii="Times New Roman" w:hAnsi="Times New Roman" w:cs="Times New Roman"/>
                    </w:rPr>
                    <w:t>362</w:t>
                  </w:r>
                  <w:r w:rsidRPr="0097623C">
                    <w:rPr>
                      <w:rFonts w:ascii="Times New Roman" w:hAnsi="Times New Roman" w:cs="Times New Roman"/>
                    </w:rPr>
                    <w:t>，改装汽车制造</w:t>
                  </w:r>
                  <w:r w:rsidRPr="0097623C">
                    <w:rPr>
                      <w:rFonts w:ascii="Times New Roman" w:hAnsi="Times New Roman" w:cs="Times New Roman"/>
                    </w:rPr>
                    <w:t>363</w:t>
                  </w:r>
                  <w:r w:rsidRPr="0097623C">
                    <w:rPr>
                      <w:rFonts w:ascii="Times New Roman" w:hAnsi="Times New Roman" w:cs="Times New Roman"/>
                    </w:rPr>
                    <w:t>，低速汽车制造</w:t>
                  </w:r>
                  <w:r w:rsidRPr="0097623C">
                    <w:rPr>
                      <w:rFonts w:ascii="Times New Roman" w:hAnsi="Times New Roman" w:cs="Times New Roman"/>
                    </w:rPr>
                    <w:t>364</w:t>
                  </w:r>
                  <w:r w:rsidRPr="0097623C">
                    <w:rPr>
                      <w:rFonts w:ascii="Times New Roman" w:hAnsi="Times New Roman" w:cs="Times New Roman"/>
                    </w:rPr>
                    <w:t>，电车制造</w:t>
                  </w:r>
                  <w:r w:rsidRPr="0097623C">
                    <w:rPr>
                      <w:rFonts w:ascii="Times New Roman" w:hAnsi="Times New Roman" w:cs="Times New Roman"/>
                    </w:rPr>
                    <w:t>365</w:t>
                  </w:r>
                  <w:r w:rsidRPr="0097623C">
                    <w:rPr>
                      <w:rFonts w:ascii="Times New Roman" w:hAnsi="Times New Roman" w:cs="Times New Roman"/>
                    </w:rPr>
                    <w:t>，汽车车身、挂车制造</w:t>
                  </w:r>
                  <w:r w:rsidRPr="0097623C">
                    <w:rPr>
                      <w:rFonts w:ascii="Times New Roman" w:hAnsi="Times New Roman" w:cs="Times New Roman"/>
                    </w:rPr>
                    <w:t>366</w:t>
                  </w:r>
                  <w:r w:rsidRPr="0097623C">
                    <w:rPr>
                      <w:rFonts w:ascii="Times New Roman" w:hAnsi="Times New Roman" w:cs="Times New Roman"/>
                    </w:rPr>
                    <w:t>，汽车零部件及配件制造</w:t>
                  </w:r>
                  <w:r w:rsidRPr="0097623C">
                    <w:rPr>
                      <w:rFonts w:ascii="Times New Roman" w:hAnsi="Times New Roman" w:cs="Times New Roman"/>
                    </w:rPr>
                    <w:t>367</w:t>
                  </w:r>
                </w:p>
              </w:tc>
              <w:tc>
                <w:tcPr>
                  <w:tcW w:w="992" w:type="dxa"/>
                  <w:vAlign w:val="center"/>
                </w:tcPr>
                <w:p w:rsidR="00C30459" w:rsidRPr="0097623C" w:rsidRDefault="009E5630">
                  <w:pPr>
                    <w:pStyle w:val="afe"/>
                    <w:jc w:val="left"/>
                    <w:rPr>
                      <w:rFonts w:ascii="Times New Roman" w:hAnsi="Times New Roman" w:cs="Times New Roman"/>
                    </w:rPr>
                  </w:pPr>
                  <w:r w:rsidRPr="0097623C">
                    <w:rPr>
                      <w:rFonts w:ascii="Times New Roman" w:hAnsi="Times New Roman" w:cs="Times New Roman"/>
                    </w:rPr>
                    <w:t>纳入重点排污单位名录的</w:t>
                  </w:r>
                </w:p>
              </w:tc>
              <w:tc>
                <w:tcPr>
                  <w:tcW w:w="3260" w:type="dxa"/>
                  <w:vAlign w:val="center"/>
                </w:tcPr>
                <w:p w:rsidR="00C30459" w:rsidRPr="0097623C" w:rsidRDefault="009E5630">
                  <w:pPr>
                    <w:pStyle w:val="afe"/>
                    <w:jc w:val="left"/>
                    <w:rPr>
                      <w:rFonts w:ascii="Times New Roman" w:hAnsi="Times New Roman" w:cs="Times New Roman"/>
                    </w:rPr>
                  </w:pPr>
                  <w:r w:rsidRPr="0097623C">
                    <w:rPr>
                      <w:rFonts w:ascii="Times New Roman" w:hAnsi="Times New Roman" w:cs="Times New Roman"/>
                    </w:rPr>
                    <w:t>除重点管理以外的汽车整车制造</w:t>
                  </w:r>
                  <w:r w:rsidRPr="0097623C">
                    <w:rPr>
                      <w:rFonts w:ascii="Times New Roman" w:hAnsi="Times New Roman" w:cs="Times New Roman"/>
                    </w:rPr>
                    <w:t>361</w:t>
                  </w:r>
                  <w:r w:rsidRPr="0097623C">
                    <w:rPr>
                      <w:rFonts w:ascii="Times New Roman" w:hAnsi="Times New Roman" w:cs="Times New Roman"/>
                    </w:rPr>
                    <w:t>，除重点管理以外的年使用</w:t>
                  </w:r>
                  <w:r w:rsidRPr="0097623C">
                    <w:rPr>
                      <w:rFonts w:ascii="Times New Roman" w:hAnsi="Times New Roman" w:cs="Times New Roman"/>
                    </w:rPr>
                    <w:t>10</w:t>
                  </w:r>
                  <w:r w:rsidRPr="0097623C">
                    <w:rPr>
                      <w:rFonts w:ascii="Times New Roman" w:hAnsi="Times New Roman" w:cs="Times New Roman"/>
                    </w:rPr>
                    <w:t>吨及以上溶剂型涂料或者胶粘剂（含稀释剂、固化剂、清洗溶剂）的汽车用发动机制造</w:t>
                  </w:r>
                  <w:r w:rsidRPr="0097623C">
                    <w:rPr>
                      <w:rFonts w:ascii="Times New Roman" w:hAnsi="Times New Roman" w:cs="Times New Roman"/>
                    </w:rPr>
                    <w:t>362</w:t>
                  </w:r>
                  <w:r w:rsidRPr="0097623C">
                    <w:rPr>
                      <w:rFonts w:ascii="Times New Roman" w:hAnsi="Times New Roman" w:cs="Times New Roman"/>
                    </w:rPr>
                    <w:t>、改装汽车制造</w:t>
                  </w:r>
                  <w:r w:rsidRPr="0097623C">
                    <w:rPr>
                      <w:rFonts w:ascii="Times New Roman" w:hAnsi="Times New Roman" w:cs="Times New Roman"/>
                    </w:rPr>
                    <w:t>363</w:t>
                  </w:r>
                  <w:r w:rsidRPr="0097623C">
                    <w:rPr>
                      <w:rFonts w:ascii="Times New Roman" w:hAnsi="Times New Roman" w:cs="Times New Roman"/>
                    </w:rPr>
                    <w:t>、低速汽车制造</w:t>
                  </w:r>
                  <w:r w:rsidRPr="0097623C">
                    <w:rPr>
                      <w:rFonts w:ascii="Times New Roman" w:hAnsi="Times New Roman" w:cs="Times New Roman"/>
                    </w:rPr>
                    <w:t>364</w:t>
                  </w:r>
                  <w:r w:rsidRPr="0097623C">
                    <w:rPr>
                      <w:rFonts w:ascii="Times New Roman" w:hAnsi="Times New Roman" w:cs="Times New Roman"/>
                    </w:rPr>
                    <w:t>、电车制造</w:t>
                  </w:r>
                  <w:r w:rsidRPr="0097623C">
                    <w:rPr>
                      <w:rFonts w:ascii="Times New Roman" w:hAnsi="Times New Roman" w:cs="Times New Roman"/>
                    </w:rPr>
                    <w:t>365</w:t>
                  </w:r>
                  <w:r w:rsidRPr="0097623C">
                    <w:rPr>
                      <w:rFonts w:ascii="Times New Roman" w:hAnsi="Times New Roman" w:cs="Times New Roman"/>
                    </w:rPr>
                    <w:t>、汽车车身、挂车制造</w:t>
                  </w:r>
                  <w:r w:rsidRPr="0097623C">
                    <w:rPr>
                      <w:rFonts w:ascii="Times New Roman" w:hAnsi="Times New Roman" w:cs="Times New Roman"/>
                    </w:rPr>
                    <w:t>366</w:t>
                  </w:r>
                  <w:r w:rsidRPr="0097623C">
                    <w:rPr>
                      <w:rFonts w:ascii="Times New Roman" w:hAnsi="Times New Roman" w:cs="Times New Roman"/>
                    </w:rPr>
                    <w:t>、汽车零部件及配件制造</w:t>
                  </w:r>
                  <w:r w:rsidRPr="0097623C">
                    <w:rPr>
                      <w:rFonts w:ascii="Times New Roman" w:hAnsi="Times New Roman" w:cs="Times New Roman"/>
                    </w:rPr>
                    <w:t>367</w:t>
                  </w:r>
                </w:p>
              </w:tc>
              <w:tc>
                <w:tcPr>
                  <w:tcW w:w="959" w:type="dxa"/>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其他</w:t>
                  </w:r>
                </w:p>
              </w:tc>
            </w:tr>
          </w:tbl>
          <w:p w:rsidR="00C30459" w:rsidRPr="0097623C" w:rsidRDefault="009E5630">
            <w:pPr>
              <w:ind w:firstLine="482"/>
              <w:rPr>
                <w:b/>
                <w:bCs/>
                <w:szCs w:val="21"/>
              </w:rPr>
            </w:pPr>
            <w:r w:rsidRPr="0097623C">
              <w:rPr>
                <w:b/>
                <w:bCs/>
                <w:szCs w:val="21"/>
              </w:rPr>
              <w:t>3</w:t>
            </w:r>
            <w:r w:rsidRPr="0097623C">
              <w:rPr>
                <w:b/>
                <w:bCs/>
                <w:szCs w:val="21"/>
              </w:rPr>
              <w:t>、主要建设内容及规模</w:t>
            </w:r>
          </w:p>
          <w:p w:rsidR="00C30459" w:rsidRPr="0097623C" w:rsidRDefault="009E5630">
            <w:pPr>
              <w:ind w:firstLine="480"/>
            </w:pPr>
            <w:r w:rsidRPr="0097623C">
              <w:rPr>
                <w:szCs w:val="21"/>
              </w:rPr>
              <w:t>本项目总投资</w:t>
            </w:r>
            <w:r w:rsidRPr="0097623C">
              <w:rPr>
                <w:rFonts w:hint="eastAsia"/>
                <w:szCs w:val="21"/>
              </w:rPr>
              <w:t>20</w:t>
            </w:r>
            <w:r w:rsidRPr="0097623C">
              <w:rPr>
                <w:szCs w:val="21"/>
              </w:rPr>
              <w:t>00</w:t>
            </w:r>
            <w:r w:rsidRPr="0097623C">
              <w:rPr>
                <w:szCs w:val="21"/>
              </w:rPr>
              <w:t>万元，</w:t>
            </w:r>
            <w:r w:rsidRPr="0097623C">
              <w:rPr>
                <w:rFonts w:hint="eastAsia"/>
                <w:szCs w:val="21"/>
              </w:rPr>
              <w:t>利用企业自有</w:t>
            </w:r>
            <w:r w:rsidRPr="0097623C">
              <w:rPr>
                <w:bCs/>
                <w:szCs w:val="21"/>
              </w:rPr>
              <w:t>空置厂房（</w:t>
            </w:r>
            <w:r w:rsidRPr="0097623C">
              <w:rPr>
                <w:rFonts w:hint="eastAsia"/>
                <w:bCs/>
                <w:szCs w:val="21"/>
              </w:rPr>
              <w:t>2</w:t>
            </w:r>
            <w:r w:rsidRPr="0097623C">
              <w:rPr>
                <w:rFonts w:hint="eastAsia"/>
                <w:bCs/>
                <w:szCs w:val="21"/>
              </w:rPr>
              <w:t>幢厂房，</w:t>
            </w:r>
            <w:r w:rsidRPr="0097623C">
              <w:rPr>
                <w:rFonts w:hint="eastAsia"/>
                <w:bCs/>
                <w:szCs w:val="21"/>
              </w:rPr>
              <w:t>1#</w:t>
            </w:r>
            <w:r w:rsidRPr="0097623C">
              <w:rPr>
                <w:rFonts w:hint="eastAsia"/>
                <w:bCs/>
                <w:szCs w:val="21"/>
              </w:rPr>
              <w:t>厂房为</w:t>
            </w:r>
            <w:r w:rsidRPr="0097623C">
              <w:rPr>
                <w:rFonts w:hint="eastAsia"/>
                <w:bCs/>
                <w:szCs w:val="21"/>
              </w:rPr>
              <w:t>1F</w:t>
            </w:r>
            <w:r w:rsidRPr="0097623C">
              <w:rPr>
                <w:rFonts w:hint="eastAsia"/>
                <w:bCs/>
                <w:szCs w:val="21"/>
              </w:rPr>
              <w:t>，层高约</w:t>
            </w:r>
            <w:r w:rsidRPr="0097623C">
              <w:rPr>
                <w:rFonts w:hint="eastAsia"/>
                <w:bCs/>
                <w:szCs w:val="21"/>
              </w:rPr>
              <w:t>5m</w:t>
            </w:r>
            <w:r w:rsidRPr="0097623C">
              <w:rPr>
                <w:rFonts w:hint="eastAsia"/>
                <w:bCs/>
                <w:szCs w:val="21"/>
              </w:rPr>
              <w:t>，</w:t>
            </w:r>
            <w:r w:rsidRPr="0097623C">
              <w:rPr>
                <w:rFonts w:hint="eastAsia"/>
                <w:bCs/>
                <w:szCs w:val="21"/>
              </w:rPr>
              <w:t>2#</w:t>
            </w:r>
            <w:r w:rsidRPr="0097623C">
              <w:rPr>
                <w:rFonts w:hint="eastAsia"/>
                <w:bCs/>
                <w:szCs w:val="21"/>
              </w:rPr>
              <w:t>厂房为</w:t>
            </w:r>
            <w:r w:rsidRPr="0097623C">
              <w:rPr>
                <w:rFonts w:hint="eastAsia"/>
                <w:bCs/>
                <w:szCs w:val="21"/>
              </w:rPr>
              <w:t>2F</w:t>
            </w:r>
            <w:r w:rsidRPr="0097623C">
              <w:rPr>
                <w:rFonts w:hint="eastAsia"/>
                <w:bCs/>
                <w:szCs w:val="21"/>
              </w:rPr>
              <w:t>，</w:t>
            </w:r>
            <w:r w:rsidRPr="0097623C">
              <w:rPr>
                <w:bCs/>
                <w:szCs w:val="21"/>
              </w:rPr>
              <w:t>层高约</w:t>
            </w:r>
            <w:r w:rsidRPr="0097623C">
              <w:rPr>
                <w:rFonts w:hint="eastAsia"/>
                <w:bCs/>
                <w:szCs w:val="21"/>
              </w:rPr>
              <w:t>10</w:t>
            </w:r>
            <w:r w:rsidRPr="0097623C">
              <w:rPr>
                <w:bCs/>
                <w:szCs w:val="21"/>
              </w:rPr>
              <w:t>m</w:t>
            </w:r>
            <w:r w:rsidRPr="0097623C">
              <w:rPr>
                <w:bCs/>
                <w:szCs w:val="21"/>
              </w:rPr>
              <w:t>）的部分车间</w:t>
            </w:r>
            <w:r w:rsidRPr="0097623C">
              <w:t>为生产经营场所，</w:t>
            </w:r>
            <w:r w:rsidRPr="0097623C">
              <w:rPr>
                <w:rFonts w:hint="eastAsia"/>
              </w:rPr>
              <w:t>地址位于</w:t>
            </w:r>
            <w:r w:rsidRPr="0097623C">
              <w:t>玉环市</w:t>
            </w:r>
            <w:r w:rsidRPr="0097623C">
              <w:rPr>
                <w:rFonts w:hint="eastAsia"/>
              </w:rPr>
              <w:t>五金电镀产业功能区小屿门区块，占地面积</w:t>
            </w:r>
            <w:r w:rsidRPr="0097623C">
              <w:rPr>
                <w:rFonts w:hint="eastAsia"/>
              </w:rPr>
              <w:t>10536</w:t>
            </w:r>
            <w:r w:rsidRPr="0097623C">
              <w:rPr>
                <w:szCs w:val="21"/>
              </w:rPr>
              <w:t>m</w:t>
            </w:r>
            <w:r w:rsidRPr="0097623C">
              <w:rPr>
                <w:szCs w:val="21"/>
                <w:vertAlign w:val="superscript"/>
              </w:rPr>
              <w:t>2</w:t>
            </w:r>
            <w:r w:rsidRPr="0097623C">
              <w:rPr>
                <w:szCs w:val="21"/>
              </w:rPr>
              <w:t>，建筑面积</w:t>
            </w:r>
            <w:r w:rsidRPr="0097623C">
              <w:rPr>
                <w:rFonts w:hint="eastAsia"/>
              </w:rPr>
              <w:t>6946.11</w:t>
            </w:r>
            <w:r w:rsidRPr="0097623C">
              <w:rPr>
                <w:szCs w:val="21"/>
              </w:rPr>
              <w:t>m</w:t>
            </w:r>
            <w:r w:rsidRPr="0097623C">
              <w:rPr>
                <w:szCs w:val="21"/>
                <w:vertAlign w:val="superscript"/>
              </w:rPr>
              <w:t>2</w:t>
            </w:r>
            <w:r w:rsidRPr="0097623C">
              <w:rPr>
                <w:szCs w:val="21"/>
              </w:rPr>
              <w:t>，购置下料机、红冲冲床、</w:t>
            </w:r>
            <w:r w:rsidRPr="0097623C">
              <w:rPr>
                <w:rFonts w:hint="eastAsia"/>
                <w:szCs w:val="21"/>
              </w:rPr>
              <w:t>退火炉、抛丸机</w:t>
            </w:r>
            <w:r w:rsidRPr="0097623C">
              <w:rPr>
                <w:szCs w:val="21"/>
              </w:rPr>
              <w:t>等国产设备。</w:t>
            </w:r>
            <w:r w:rsidRPr="0097623C">
              <w:t>项目建成后形成</w:t>
            </w:r>
            <w:r w:rsidRPr="0097623C">
              <w:rPr>
                <w:bCs/>
                <w:szCs w:val="21"/>
              </w:rPr>
              <w:t>年产</w:t>
            </w:r>
            <w:r w:rsidRPr="0097623C">
              <w:rPr>
                <w:bCs/>
                <w:szCs w:val="21"/>
              </w:rPr>
              <w:t>1</w:t>
            </w:r>
            <w:r w:rsidRPr="0097623C">
              <w:rPr>
                <w:rFonts w:hint="eastAsia"/>
                <w:bCs/>
                <w:szCs w:val="21"/>
              </w:rPr>
              <w:t>8</w:t>
            </w:r>
            <w:r w:rsidRPr="0097623C">
              <w:rPr>
                <w:bCs/>
                <w:szCs w:val="21"/>
              </w:rPr>
              <w:t>00</w:t>
            </w:r>
            <w:r w:rsidRPr="0097623C">
              <w:rPr>
                <w:rFonts w:hint="eastAsia"/>
                <w:bCs/>
                <w:szCs w:val="21"/>
              </w:rPr>
              <w:t>0</w:t>
            </w:r>
            <w:r w:rsidRPr="0097623C">
              <w:rPr>
                <w:bCs/>
                <w:szCs w:val="21"/>
              </w:rPr>
              <w:t>吨</w:t>
            </w:r>
            <w:r w:rsidRPr="0097623C">
              <w:rPr>
                <w:rFonts w:hint="eastAsia"/>
                <w:bCs/>
                <w:szCs w:val="21"/>
              </w:rPr>
              <w:t>汽车配件</w:t>
            </w:r>
            <w:r w:rsidRPr="0097623C">
              <w:rPr>
                <w:bCs/>
                <w:szCs w:val="21"/>
              </w:rPr>
              <w:t>的生产能力</w:t>
            </w:r>
            <w:r w:rsidRPr="0097623C">
              <w:t>。</w:t>
            </w:r>
          </w:p>
          <w:p w:rsidR="00C30459" w:rsidRPr="0097623C" w:rsidRDefault="009E5630">
            <w:pPr>
              <w:ind w:firstLine="480"/>
            </w:pPr>
            <w:r w:rsidRPr="0097623C">
              <w:rPr>
                <w:szCs w:val="21"/>
              </w:rPr>
              <w:lastRenderedPageBreak/>
              <w:t>本项目的工程组成见表</w:t>
            </w:r>
            <w:r w:rsidRPr="0097623C">
              <w:rPr>
                <w:szCs w:val="21"/>
              </w:rPr>
              <w:t>2-3</w:t>
            </w:r>
            <w:r w:rsidRPr="0097623C">
              <w:rPr>
                <w:szCs w:val="21"/>
              </w:rPr>
              <w:t>。</w:t>
            </w:r>
          </w:p>
          <w:p w:rsidR="00C30459" w:rsidRPr="0097623C" w:rsidRDefault="009E5630">
            <w:pPr>
              <w:pStyle w:val="aff3"/>
              <w:spacing w:before="120"/>
              <w:rPr>
                <w:rFonts w:hAnsi="Times New Roman" w:cs="Times New Roman"/>
              </w:rPr>
            </w:pPr>
            <w:r w:rsidRPr="0097623C">
              <w:rPr>
                <w:rFonts w:hAnsi="Times New Roman" w:cs="Times New Roman"/>
              </w:rPr>
              <w:t>表</w:t>
            </w:r>
            <w:r w:rsidRPr="0097623C">
              <w:rPr>
                <w:rFonts w:hAnsi="Times New Roman" w:cs="Times New Roman"/>
              </w:rPr>
              <w:t xml:space="preserve">2-3  </w:t>
            </w:r>
            <w:r w:rsidRPr="0097623C">
              <w:rPr>
                <w:rFonts w:hAnsi="Times New Roman" w:cs="Times New Roman"/>
              </w:rPr>
              <w:t>本项目工程组成表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69"/>
              <w:gridCol w:w="1154"/>
              <w:gridCol w:w="6615"/>
            </w:tblGrid>
            <w:tr w:rsidR="00C30459" w:rsidRPr="0097623C">
              <w:trPr>
                <w:trHeight w:val="312"/>
                <w:jc w:val="center"/>
              </w:trPr>
              <w:tc>
                <w:tcPr>
                  <w:tcW w:w="1080" w:type="pct"/>
                  <w:gridSpan w:val="2"/>
                  <w:shd w:val="clear" w:color="auto" w:fill="auto"/>
                  <w:tcMar>
                    <w:left w:w="28" w:type="dxa"/>
                    <w:right w:w="28" w:type="dxa"/>
                  </w:tcMar>
                  <w:vAlign w:val="center"/>
                </w:tcPr>
                <w:p w:rsidR="00C30459" w:rsidRPr="0097623C" w:rsidRDefault="009E5630">
                  <w:pPr>
                    <w:pStyle w:val="TableParagraph"/>
                    <w:snapToGrid w:val="0"/>
                    <w:spacing w:line="240" w:lineRule="auto"/>
                    <w:ind w:firstLineChars="0" w:firstLine="0"/>
                    <w:jc w:val="center"/>
                    <w:rPr>
                      <w:rFonts w:ascii="Times New Roman" w:hAnsi="Times New Roman"/>
                      <w:b/>
                      <w:sz w:val="21"/>
                      <w:szCs w:val="21"/>
                      <w:lang w:eastAsia="zh-CN"/>
                    </w:rPr>
                  </w:pPr>
                  <w:r w:rsidRPr="0097623C">
                    <w:rPr>
                      <w:rFonts w:ascii="Times New Roman" w:hAnsi="Times New Roman"/>
                      <w:b/>
                      <w:sz w:val="21"/>
                      <w:szCs w:val="21"/>
                      <w:lang w:eastAsia="zh-CN"/>
                    </w:rPr>
                    <w:t>项目名称</w:t>
                  </w:r>
                </w:p>
              </w:tc>
              <w:tc>
                <w:tcPr>
                  <w:tcW w:w="3920" w:type="pct"/>
                  <w:shd w:val="clear" w:color="auto" w:fill="auto"/>
                  <w:tcMar>
                    <w:left w:w="28" w:type="dxa"/>
                    <w:right w:w="28" w:type="dxa"/>
                  </w:tcMar>
                  <w:vAlign w:val="center"/>
                </w:tcPr>
                <w:p w:rsidR="00C30459" w:rsidRPr="0097623C" w:rsidRDefault="009E5630">
                  <w:pPr>
                    <w:pStyle w:val="TableParagraph"/>
                    <w:snapToGrid w:val="0"/>
                    <w:spacing w:line="240" w:lineRule="auto"/>
                    <w:ind w:firstLineChars="0" w:firstLine="0"/>
                    <w:jc w:val="center"/>
                    <w:rPr>
                      <w:rFonts w:ascii="Times New Roman" w:hAnsi="Times New Roman"/>
                      <w:b/>
                      <w:sz w:val="21"/>
                      <w:szCs w:val="21"/>
                      <w:lang w:eastAsia="zh-CN"/>
                    </w:rPr>
                  </w:pPr>
                  <w:r w:rsidRPr="0097623C">
                    <w:rPr>
                      <w:rFonts w:ascii="Times New Roman" w:hAnsi="Times New Roman"/>
                      <w:b/>
                      <w:sz w:val="21"/>
                      <w:szCs w:val="21"/>
                      <w:lang w:eastAsia="zh-CN"/>
                    </w:rPr>
                    <w:t>建设内容</w:t>
                  </w:r>
                </w:p>
              </w:tc>
            </w:tr>
            <w:tr w:rsidR="00C30459" w:rsidRPr="0097623C">
              <w:trPr>
                <w:trHeight w:val="312"/>
                <w:jc w:val="center"/>
              </w:trPr>
              <w:tc>
                <w:tcPr>
                  <w:tcW w:w="396" w:type="pct"/>
                  <w:vMerge w:val="restart"/>
                  <w:shd w:val="clear" w:color="auto" w:fill="auto"/>
                  <w:tcMar>
                    <w:left w:w="28" w:type="dxa"/>
                    <w:right w:w="28"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主体工程</w:t>
                  </w:r>
                </w:p>
              </w:tc>
              <w:tc>
                <w:tcPr>
                  <w:tcW w:w="684" w:type="pct"/>
                  <w:vMerge w:val="restart"/>
                  <w:shd w:val="clear" w:color="auto" w:fill="auto"/>
                  <w:tcMar>
                    <w:left w:w="28" w:type="dxa"/>
                    <w:right w:w="28"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生产车间</w:t>
                  </w:r>
                </w:p>
              </w:tc>
              <w:tc>
                <w:tcPr>
                  <w:tcW w:w="3920" w:type="pct"/>
                  <w:shd w:val="clear" w:color="auto" w:fill="auto"/>
                  <w:tcMar>
                    <w:left w:w="28" w:type="dxa"/>
                    <w:right w:w="28" w:type="dxa"/>
                  </w:tcMar>
                  <w:vAlign w:val="center"/>
                </w:tcPr>
                <w:p w:rsidR="00C30459" w:rsidRPr="0097623C" w:rsidRDefault="009E5630">
                  <w:pPr>
                    <w:pStyle w:val="afe"/>
                    <w:jc w:val="left"/>
                    <w:rPr>
                      <w:rFonts w:ascii="Times New Roman" w:hAnsi="Times New Roman" w:cs="Times New Roman"/>
                      <w:snapToGrid w:val="0"/>
                      <w:kern w:val="0"/>
                      <w:szCs w:val="20"/>
                    </w:rPr>
                  </w:pPr>
                  <w:r w:rsidRPr="0097623C">
                    <w:rPr>
                      <w:rFonts w:ascii="Times New Roman" w:hAnsi="Times New Roman" w:cs="Times New Roman"/>
                    </w:rPr>
                    <w:t>项目</w:t>
                  </w:r>
                  <w:r w:rsidRPr="0097623C">
                    <w:rPr>
                      <w:rFonts w:ascii="Times New Roman" w:hAnsi="Times New Roman" w:cs="Times New Roman" w:hint="eastAsia"/>
                    </w:rPr>
                    <w:t>利用企业自有已建</w:t>
                  </w:r>
                  <w:r w:rsidRPr="0097623C">
                    <w:rPr>
                      <w:rFonts w:ascii="Times New Roman" w:hAnsi="Times New Roman" w:cs="Times New Roman"/>
                    </w:rPr>
                    <w:t>厂房，</w:t>
                  </w:r>
                  <w:r w:rsidRPr="0097623C">
                    <w:rPr>
                      <w:rFonts w:ascii="Times New Roman" w:hAnsi="Times New Roman" w:cs="Times New Roman" w:hint="eastAsia"/>
                    </w:rPr>
                    <w:t>共</w:t>
                  </w:r>
                  <w:r w:rsidRPr="0097623C">
                    <w:rPr>
                      <w:rFonts w:hint="eastAsia"/>
                      <w:bCs/>
                      <w:szCs w:val="21"/>
                    </w:rPr>
                    <w:t>2</w:t>
                  </w:r>
                  <w:r w:rsidRPr="0097623C">
                    <w:rPr>
                      <w:rFonts w:hint="eastAsia"/>
                      <w:bCs/>
                      <w:szCs w:val="21"/>
                    </w:rPr>
                    <w:t>幢，</w:t>
                  </w:r>
                  <w:r w:rsidRPr="0097623C">
                    <w:rPr>
                      <w:rFonts w:hint="eastAsia"/>
                      <w:bCs/>
                      <w:szCs w:val="21"/>
                    </w:rPr>
                    <w:t>1#</w:t>
                  </w:r>
                  <w:r w:rsidRPr="0097623C">
                    <w:rPr>
                      <w:rFonts w:hint="eastAsia"/>
                      <w:bCs/>
                      <w:szCs w:val="21"/>
                    </w:rPr>
                    <w:t>厂房为</w:t>
                  </w:r>
                  <w:r w:rsidRPr="0097623C">
                    <w:rPr>
                      <w:rFonts w:hint="eastAsia"/>
                      <w:bCs/>
                      <w:szCs w:val="21"/>
                    </w:rPr>
                    <w:t>1F</w:t>
                  </w:r>
                  <w:r w:rsidRPr="0097623C">
                    <w:rPr>
                      <w:rFonts w:hint="eastAsia"/>
                      <w:bCs/>
                      <w:szCs w:val="21"/>
                    </w:rPr>
                    <w:t>，层高约</w:t>
                  </w:r>
                  <w:r w:rsidRPr="0097623C">
                    <w:rPr>
                      <w:rFonts w:hint="eastAsia"/>
                      <w:bCs/>
                      <w:szCs w:val="21"/>
                    </w:rPr>
                    <w:t>5m</w:t>
                  </w:r>
                  <w:r w:rsidRPr="0097623C">
                    <w:rPr>
                      <w:rFonts w:hint="eastAsia"/>
                      <w:bCs/>
                      <w:szCs w:val="21"/>
                    </w:rPr>
                    <w:t>，</w:t>
                  </w:r>
                  <w:r w:rsidRPr="0097623C">
                    <w:rPr>
                      <w:rFonts w:hint="eastAsia"/>
                      <w:bCs/>
                      <w:szCs w:val="21"/>
                    </w:rPr>
                    <w:t>2#</w:t>
                  </w:r>
                  <w:r w:rsidRPr="0097623C">
                    <w:rPr>
                      <w:rFonts w:hint="eastAsia"/>
                      <w:bCs/>
                      <w:szCs w:val="21"/>
                    </w:rPr>
                    <w:t>厂房为</w:t>
                  </w:r>
                  <w:r w:rsidRPr="0097623C">
                    <w:rPr>
                      <w:rFonts w:hint="eastAsia"/>
                      <w:bCs/>
                      <w:szCs w:val="21"/>
                    </w:rPr>
                    <w:t>2F</w:t>
                  </w:r>
                  <w:r w:rsidRPr="0097623C">
                    <w:rPr>
                      <w:rFonts w:hint="eastAsia"/>
                      <w:bCs/>
                      <w:szCs w:val="21"/>
                    </w:rPr>
                    <w:t>，</w:t>
                  </w:r>
                  <w:r w:rsidRPr="0097623C">
                    <w:rPr>
                      <w:bCs/>
                      <w:szCs w:val="21"/>
                    </w:rPr>
                    <w:t>层高约</w:t>
                  </w:r>
                  <w:r w:rsidRPr="0097623C">
                    <w:rPr>
                      <w:rFonts w:hint="eastAsia"/>
                      <w:bCs/>
                      <w:szCs w:val="21"/>
                    </w:rPr>
                    <w:t>10</w:t>
                  </w:r>
                  <w:r w:rsidRPr="0097623C">
                    <w:rPr>
                      <w:bCs/>
                      <w:szCs w:val="21"/>
                    </w:rPr>
                    <w:t>m</w:t>
                  </w:r>
                  <w:r w:rsidRPr="0097623C">
                    <w:rPr>
                      <w:rFonts w:ascii="Times New Roman" w:hAnsi="Times New Roman" w:cs="Times New Roman"/>
                    </w:rPr>
                    <w:t>。</w:t>
                  </w:r>
                  <w:r w:rsidRPr="0097623C">
                    <w:rPr>
                      <w:rFonts w:ascii="Times New Roman" w:hAnsi="Times New Roman" w:cs="Times New Roman" w:hint="eastAsia"/>
                    </w:rPr>
                    <w:t>项目</w:t>
                  </w:r>
                  <w:r w:rsidRPr="0097623C">
                    <w:rPr>
                      <w:rFonts w:ascii="Times New Roman" w:hAnsi="Times New Roman" w:cs="Times New Roman"/>
                    </w:rPr>
                    <w:t>生产规模为年产</w:t>
                  </w:r>
                  <w:r w:rsidRPr="0097623C">
                    <w:rPr>
                      <w:rFonts w:ascii="Times New Roman" w:hAnsi="Times New Roman" w:cs="Times New Roman"/>
                    </w:rPr>
                    <w:t>1</w:t>
                  </w:r>
                  <w:r w:rsidRPr="0097623C">
                    <w:rPr>
                      <w:rFonts w:ascii="Times New Roman" w:hAnsi="Times New Roman" w:cs="Times New Roman" w:hint="eastAsia"/>
                    </w:rPr>
                    <w:t>8</w:t>
                  </w:r>
                  <w:r w:rsidRPr="0097623C">
                    <w:rPr>
                      <w:rFonts w:ascii="Times New Roman" w:hAnsi="Times New Roman" w:cs="Times New Roman"/>
                    </w:rPr>
                    <w:t>00</w:t>
                  </w:r>
                  <w:r w:rsidRPr="0097623C">
                    <w:rPr>
                      <w:rFonts w:ascii="Times New Roman" w:hAnsi="Times New Roman" w:cs="Times New Roman" w:hint="eastAsia"/>
                    </w:rPr>
                    <w:t>0</w:t>
                  </w:r>
                  <w:r w:rsidRPr="0097623C">
                    <w:rPr>
                      <w:rFonts w:ascii="Times New Roman" w:hAnsi="Times New Roman" w:cs="Times New Roman"/>
                    </w:rPr>
                    <w:t>吨</w:t>
                  </w:r>
                  <w:r w:rsidRPr="0097623C">
                    <w:rPr>
                      <w:rFonts w:ascii="Times New Roman" w:hAnsi="Times New Roman" w:cs="Times New Roman" w:hint="eastAsia"/>
                    </w:rPr>
                    <w:t>汽车</w:t>
                  </w:r>
                  <w:r w:rsidRPr="0097623C">
                    <w:rPr>
                      <w:rFonts w:ascii="Times New Roman" w:hAnsi="Times New Roman" w:cs="Times New Roman"/>
                    </w:rPr>
                    <w:t>配件。</w:t>
                  </w:r>
                </w:p>
              </w:tc>
            </w:tr>
            <w:tr w:rsidR="00C30459" w:rsidRPr="0097623C">
              <w:trPr>
                <w:trHeight w:val="312"/>
                <w:jc w:val="center"/>
              </w:trPr>
              <w:tc>
                <w:tcPr>
                  <w:tcW w:w="396" w:type="pct"/>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rPr>
                  </w:pPr>
                </w:p>
              </w:tc>
              <w:tc>
                <w:tcPr>
                  <w:tcW w:w="684" w:type="pct"/>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rPr>
                  </w:pPr>
                </w:p>
              </w:tc>
              <w:tc>
                <w:tcPr>
                  <w:tcW w:w="3920" w:type="pct"/>
                  <w:shd w:val="clear" w:color="auto" w:fill="auto"/>
                  <w:tcMar>
                    <w:left w:w="28" w:type="dxa"/>
                    <w:right w:w="28" w:type="dxa"/>
                  </w:tcMar>
                  <w:vAlign w:val="center"/>
                </w:tcPr>
                <w:p w:rsidR="00C30459" w:rsidRPr="0097623C" w:rsidRDefault="009E5630">
                  <w:pPr>
                    <w:pStyle w:val="afe"/>
                    <w:jc w:val="left"/>
                    <w:rPr>
                      <w:rFonts w:ascii="Times New Roman" w:hAnsi="Times New Roman" w:cs="Times New Roman"/>
                    </w:rPr>
                  </w:pPr>
                  <w:r w:rsidRPr="0097623C">
                    <w:rPr>
                      <w:rFonts w:ascii="Times New Roman" w:hAnsi="Times New Roman" w:cs="Times New Roman" w:hint="eastAsia"/>
                    </w:rPr>
                    <w:t>1#</w:t>
                  </w:r>
                  <w:r w:rsidRPr="0097623C">
                    <w:rPr>
                      <w:rFonts w:ascii="Times New Roman" w:hAnsi="Times New Roman" w:cs="Times New Roman" w:hint="eastAsia"/>
                    </w:rPr>
                    <w:t>厂房：</w:t>
                  </w:r>
                  <w:r w:rsidRPr="0097623C">
                    <w:rPr>
                      <w:rFonts w:ascii="Times New Roman" w:hAnsi="Times New Roman" w:cs="Times New Roman"/>
                    </w:rPr>
                    <w:t>布置下料区、红冲区、</w:t>
                  </w:r>
                  <w:r w:rsidRPr="0097623C">
                    <w:rPr>
                      <w:rFonts w:ascii="Times New Roman" w:hAnsi="Times New Roman" w:cs="Times New Roman" w:hint="eastAsia"/>
                    </w:rPr>
                    <w:t>退火区、抛丸</w:t>
                  </w:r>
                  <w:r w:rsidRPr="0097623C">
                    <w:rPr>
                      <w:rFonts w:ascii="Times New Roman" w:hAnsi="Times New Roman" w:cs="Times New Roman"/>
                    </w:rPr>
                    <w:t>区</w:t>
                  </w:r>
                  <w:r w:rsidRPr="0097623C">
                    <w:rPr>
                      <w:rFonts w:ascii="Times New Roman" w:hAnsi="Times New Roman" w:cs="Times New Roman" w:hint="eastAsia"/>
                    </w:rPr>
                    <w:t>、机加工区。</w:t>
                  </w:r>
                </w:p>
              </w:tc>
            </w:tr>
            <w:tr w:rsidR="00C30459" w:rsidRPr="0097623C">
              <w:trPr>
                <w:trHeight w:val="312"/>
                <w:jc w:val="center"/>
              </w:trPr>
              <w:tc>
                <w:tcPr>
                  <w:tcW w:w="396" w:type="pct"/>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rPr>
                  </w:pPr>
                </w:p>
              </w:tc>
              <w:tc>
                <w:tcPr>
                  <w:tcW w:w="684" w:type="pct"/>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rPr>
                  </w:pPr>
                </w:p>
              </w:tc>
              <w:tc>
                <w:tcPr>
                  <w:tcW w:w="3920" w:type="pct"/>
                  <w:shd w:val="clear" w:color="auto" w:fill="auto"/>
                  <w:tcMar>
                    <w:left w:w="28" w:type="dxa"/>
                    <w:right w:w="28" w:type="dxa"/>
                  </w:tcMar>
                  <w:vAlign w:val="center"/>
                </w:tcPr>
                <w:p w:rsidR="00C30459" w:rsidRPr="0097623C" w:rsidRDefault="009E5630">
                  <w:pPr>
                    <w:pStyle w:val="afe"/>
                    <w:jc w:val="left"/>
                    <w:rPr>
                      <w:rFonts w:ascii="Times New Roman" w:hAnsi="Times New Roman" w:cs="Times New Roman"/>
                    </w:rPr>
                  </w:pPr>
                  <w:r w:rsidRPr="0097623C">
                    <w:rPr>
                      <w:rFonts w:hint="eastAsia"/>
                      <w:bCs/>
                      <w:szCs w:val="21"/>
                    </w:rPr>
                    <w:t>2#</w:t>
                  </w:r>
                  <w:r w:rsidRPr="0097623C">
                    <w:rPr>
                      <w:rFonts w:hint="eastAsia"/>
                      <w:bCs/>
                      <w:szCs w:val="21"/>
                    </w:rPr>
                    <w:t>厂房：</w:t>
                  </w:r>
                  <w:r w:rsidRPr="0097623C">
                    <w:rPr>
                      <w:rFonts w:hint="eastAsia"/>
                      <w:bCs/>
                      <w:szCs w:val="21"/>
                    </w:rPr>
                    <w:t>1</w:t>
                  </w:r>
                  <w:r w:rsidRPr="0097623C">
                    <w:rPr>
                      <w:rFonts w:hint="eastAsia"/>
                      <w:bCs/>
                      <w:szCs w:val="21"/>
                    </w:rPr>
                    <w:t>层布置立钻、大车床加工区；</w:t>
                  </w:r>
                  <w:r w:rsidRPr="0097623C">
                    <w:rPr>
                      <w:rFonts w:hint="eastAsia"/>
                      <w:bCs/>
                      <w:szCs w:val="21"/>
                    </w:rPr>
                    <w:t>2</w:t>
                  </w:r>
                  <w:r w:rsidRPr="0097623C">
                    <w:rPr>
                      <w:rFonts w:hint="eastAsia"/>
                      <w:bCs/>
                      <w:szCs w:val="21"/>
                    </w:rPr>
                    <w:t>层布置数控机床、滚丝机等加工区。</w:t>
                  </w:r>
                </w:p>
              </w:tc>
            </w:tr>
            <w:tr w:rsidR="00C30459" w:rsidRPr="0097623C">
              <w:trPr>
                <w:trHeight w:val="312"/>
                <w:jc w:val="center"/>
              </w:trPr>
              <w:tc>
                <w:tcPr>
                  <w:tcW w:w="396" w:type="pct"/>
                  <w:vMerge w:val="restart"/>
                  <w:shd w:val="clear" w:color="auto" w:fill="auto"/>
                  <w:tcMar>
                    <w:left w:w="28" w:type="dxa"/>
                    <w:right w:w="28"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储运工程</w:t>
                  </w:r>
                </w:p>
              </w:tc>
              <w:tc>
                <w:tcPr>
                  <w:tcW w:w="684" w:type="pct"/>
                  <w:shd w:val="clear" w:color="auto" w:fill="auto"/>
                  <w:tcMar>
                    <w:left w:w="28" w:type="dxa"/>
                    <w:right w:w="28"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原料仓库</w:t>
                  </w:r>
                </w:p>
              </w:tc>
              <w:tc>
                <w:tcPr>
                  <w:tcW w:w="3920" w:type="pct"/>
                  <w:shd w:val="clear" w:color="auto" w:fill="auto"/>
                  <w:tcMar>
                    <w:left w:w="28" w:type="dxa"/>
                    <w:right w:w="28" w:type="dxa"/>
                  </w:tcMar>
                  <w:vAlign w:val="center"/>
                </w:tcPr>
                <w:p w:rsidR="00C30459" w:rsidRPr="0097623C" w:rsidRDefault="009E5630" w:rsidP="00351CD2">
                  <w:pPr>
                    <w:pStyle w:val="aff5"/>
                    <w:jc w:val="left"/>
                    <w:rPr>
                      <w:rFonts w:ascii="Times New Roman" w:hAnsi="Times New Roman" w:cs="Times New Roman"/>
                    </w:rPr>
                  </w:pPr>
                  <w:r w:rsidRPr="0097623C">
                    <w:rPr>
                      <w:rFonts w:ascii="Times New Roman" w:hAnsi="Times New Roman" w:cs="Times New Roman"/>
                    </w:rPr>
                    <w:t>设有原材料区，位于</w:t>
                  </w:r>
                  <w:r w:rsidRPr="0097623C">
                    <w:rPr>
                      <w:rFonts w:ascii="Times New Roman" w:hAnsi="Times New Roman" w:cs="Times New Roman" w:hint="eastAsia"/>
                    </w:rPr>
                    <w:t>1#</w:t>
                  </w:r>
                  <w:r w:rsidRPr="0097623C">
                    <w:rPr>
                      <w:rFonts w:ascii="Times New Roman" w:hAnsi="Times New Roman" w:cs="Times New Roman" w:hint="eastAsia"/>
                    </w:rPr>
                    <w:t>厂房东侧</w:t>
                  </w:r>
                  <w:r w:rsidRPr="0097623C">
                    <w:rPr>
                      <w:rFonts w:ascii="Times New Roman" w:hAnsi="Times New Roman" w:cs="Times New Roman"/>
                      <w:snapToGrid/>
                    </w:rPr>
                    <w:t>。</w:t>
                  </w:r>
                </w:p>
              </w:tc>
            </w:tr>
            <w:tr w:rsidR="00C30459" w:rsidRPr="0097623C">
              <w:trPr>
                <w:trHeight w:val="312"/>
                <w:jc w:val="center"/>
              </w:trPr>
              <w:tc>
                <w:tcPr>
                  <w:tcW w:w="396" w:type="pct"/>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rPr>
                  </w:pPr>
                </w:p>
              </w:tc>
              <w:tc>
                <w:tcPr>
                  <w:tcW w:w="684" w:type="pct"/>
                  <w:shd w:val="clear" w:color="auto" w:fill="auto"/>
                  <w:tcMar>
                    <w:left w:w="28" w:type="dxa"/>
                    <w:right w:w="28"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成品仓库</w:t>
                  </w:r>
                </w:p>
              </w:tc>
              <w:tc>
                <w:tcPr>
                  <w:tcW w:w="3920" w:type="pct"/>
                  <w:shd w:val="clear" w:color="auto" w:fill="auto"/>
                  <w:tcMar>
                    <w:left w:w="28" w:type="dxa"/>
                    <w:right w:w="28" w:type="dxa"/>
                  </w:tcMar>
                  <w:vAlign w:val="center"/>
                </w:tcPr>
                <w:p w:rsidR="00C30459" w:rsidRPr="0097623C" w:rsidRDefault="009E5630">
                  <w:pPr>
                    <w:pStyle w:val="aff5"/>
                    <w:jc w:val="left"/>
                    <w:rPr>
                      <w:rFonts w:ascii="Times New Roman" w:hAnsi="Times New Roman" w:cs="Times New Roman"/>
                    </w:rPr>
                  </w:pPr>
                  <w:r w:rsidRPr="0097623C">
                    <w:rPr>
                      <w:rFonts w:ascii="Times New Roman" w:hAnsi="Times New Roman" w:cs="Times New Roman"/>
                    </w:rPr>
                    <w:t>设有成品存放区，</w:t>
                  </w:r>
                  <w:r w:rsidRPr="0097623C">
                    <w:rPr>
                      <w:rFonts w:ascii="Times New Roman" w:hAnsi="Times New Roman" w:cs="Times New Roman" w:hint="eastAsia"/>
                    </w:rPr>
                    <w:t>1#</w:t>
                  </w:r>
                  <w:r w:rsidRPr="0097623C">
                    <w:rPr>
                      <w:rFonts w:ascii="Times New Roman" w:hAnsi="Times New Roman" w:cs="Times New Roman" w:hint="eastAsia"/>
                    </w:rPr>
                    <w:t>厂房西南侧</w:t>
                  </w:r>
                  <w:r w:rsidRPr="0097623C">
                    <w:rPr>
                      <w:rFonts w:ascii="Times New Roman" w:hAnsi="Times New Roman" w:cs="Times New Roman"/>
                    </w:rPr>
                    <w:t>。</w:t>
                  </w:r>
                </w:p>
              </w:tc>
            </w:tr>
            <w:tr w:rsidR="00C30459" w:rsidRPr="0097623C">
              <w:trPr>
                <w:trHeight w:val="312"/>
                <w:jc w:val="center"/>
              </w:trPr>
              <w:tc>
                <w:tcPr>
                  <w:tcW w:w="396" w:type="pct"/>
                  <w:shd w:val="clear" w:color="auto" w:fill="auto"/>
                  <w:tcMar>
                    <w:left w:w="28" w:type="dxa"/>
                    <w:right w:w="28"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辅助工程</w:t>
                  </w:r>
                </w:p>
              </w:tc>
              <w:tc>
                <w:tcPr>
                  <w:tcW w:w="684" w:type="pct"/>
                  <w:shd w:val="clear" w:color="auto" w:fill="auto"/>
                  <w:tcMar>
                    <w:left w:w="28" w:type="dxa"/>
                    <w:right w:w="28"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办公区</w:t>
                  </w:r>
                </w:p>
              </w:tc>
              <w:tc>
                <w:tcPr>
                  <w:tcW w:w="3920" w:type="pct"/>
                  <w:shd w:val="clear" w:color="auto" w:fill="auto"/>
                  <w:tcMar>
                    <w:left w:w="28" w:type="dxa"/>
                    <w:right w:w="28" w:type="dxa"/>
                  </w:tcMar>
                  <w:vAlign w:val="center"/>
                </w:tcPr>
                <w:p w:rsidR="00C30459" w:rsidRPr="0097623C" w:rsidRDefault="009E5630">
                  <w:pPr>
                    <w:pStyle w:val="aff5"/>
                    <w:jc w:val="left"/>
                    <w:rPr>
                      <w:rFonts w:ascii="Times New Roman" w:hAnsi="Times New Roman" w:cs="Times New Roman"/>
                    </w:rPr>
                  </w:pPr>
                  <w:r w:rsidRPr="0097623C">
                    <w:rPr>
                      <w:rFonts w:ascii="Times New Roman" w:hAnsi="Times New Roman" w:cs="Times New Roman"/>
                    </w:rPr>
                    <w:t>设置车间办公室，位于</w:t>
                  </w:r>
                  <w:r w:rsidRPr="0097623C">
                    <w:rPr>
                      <w:rFonts w:ascii="Times New Roman" w:hAnsi="Times New Roman" w:cs="Times New Roman" w:hint="eastAsia"/>
                    </w:rPr>
                    <w:t>2#</w:t>
                  </w:r>
                  <w:r w:rsidRPr="0097623C">
                    <w:rPr>
                      <w:rFonts w:ascii="Times New Roman" w:hAnsi="Times New Roman" w:cs="Times New Roman" w:hint="eastAsia"/>
                    </w:rPr>
                    <w:t>厂房</w:t>
                  </w:r>
                  <w:r w:rsidRPr="0097623C">
                    <w:rPr>
                      <w:rFonts w:ascii="Times New Roman" w:hAnsi="Times New Roman" w:cs="Times New Roman" w:hint="eastAsia"/>
                    </w:rPr>
                    <w:t>2</w:t>
                  </w:r>
                  <w:r w:rsidRPr="0097623C">
                    <w:rPr>
                      <w:rFonts w:ascii="Times New Roman" w:hAnsi="Times New Roman" w:cs="Times New Roman" w:hint="eastAsia"/>
                    </w:rPr>
                    <w:t>层北侧</w:t>
                  </w:r>
                  <w:r w:rsidRPr="0097623C">
                    <w:rPr>
                      <w:rFonts w:ascii="Times New Roman" w:hAnsi="Times New Roman" w:cs="Times New Roman"/>
                    </w:rPr>
                    <w:t>。</w:t>
                  </w:r>
                </w:p>
              </w:tc>
            </w:tr>
            <w:tr w:rsidR="00C30459" w:rsidRPr="0097623C">
              <w:trPr>
                <w:trHeight w:val="312"/>
                <w:jc w:val="center"/>
              </w:trPr>
              <w:tc>
                <w:tcPr>
                  <w:tcW w:w="396" w:type="pct"/>
                  <w:vMerge w:val="restart"/>
                  <w:shd w:val="clear" w:color="auto" w:fill="auto"/>
                  <w:tcMar>
                    <w:left w:w="28" w:type="dxa"/>
                    <w:right w:w="28"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公用工程</w:t>
                  </w:r>
                </w:p>
              </w:tc>
              <w:tc>
                <w:tcPr>
                  <w:tcW w:w="684" w:type="pct"/>
                  <w:shd w:val="clear" w:color="auto" w:fill="auto"/>
                  <w:tcMar>
                    <w:left w:w="28" w:type="dxa"/>
                    <w:right w:w="28"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供水系统</w:t>
                  </w:r>
                </w:p>
              </w:tc>
              <w:tc>
                <w:tcPr>
                  <w:tcW w:w="3920" w:type="pct"/>
                  <w:shd w:val="clear" w:color="auto" w:fill="auto"/>
                  <w:tcMar>
                    <w:left w:w="28" w:type="dxa"/>
                    <w:right w:w="28" w:type="dxa"/>
                  </w:tcMar>
                  <w:vAlign w:val="center"/>
                </w:tcPr>
                <w:p w:rsidR="00C30459" w:rsidRPr="0097623C" w:rsidRDefault="009E5630">
                  <w:pPr>
                    <w:pStyle w:val="aff5"/>
                    <w:jc w:val="left"/>
                    <w:rPr>
                      <w:rFonts w:ascii="Times New Roman" w:hAnsi="Times New Roman" w:cs="Times New Roman"/>
                    </w:rPr>
                  </w:pPr>
                  <w:r w:rsidRPr="0097623C">
                    <w:rPr>
                      <w:rFonts w:ascii="Times New Roman" w:hAnsi="Times New Roman" w:cs="Times New Roman"/>
                    </w:rPr>
                    <w:t>生产用水、生活用水由市政自来水管网供应。</w:t>
                  </w:r>
                </w:p>
              </w:tc>
            </w:tr>
            <w:tr w:rsidR="00C30459" w:rsidRPr="0097623C">
              <w:trPr>
                <w:trHeight w:val="312"/>
                <w:jc w:val="center"/>
              </w:trPr>
              <w:tc>
                <w:tcPr>
                  <w:tcW w:w="396" w:type="pct"/>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rPr>
                  </w:pPr>
                </w:p>
              </w:tc>
              <w:tc>
                <w:tcPr>
                  <w:tcW w:w="684" w:type="pct"/>
                  <w:shd w:val="clear" w:color="auto" w:fill="auto"/>
                  <w:tcMar>
                    <w:left w:w="28" w:type="dxa"/>
                    <w:right w:w="28" w:type="dxa"/>
                  </w:tcMar>
                  <w:vAlign w:val="center"/>
                </w:tcPr>
                <w:p w:rsidR="00C30459" w:rsidRPr="0097623C" w:rsidRDefault="009E5630">
                  <w:pPr>
                    <w:pStyle w:val="aff5"/>
                    <w:rPr>
                      <w:rFonts w:ascii="Times New Roman" w:hAnsi="Times New Roman" w:cs="Times New Roman"/>
                      <w:spacing w:val="10"/>
                    </w:rPr>
                  </w:pPr>
                  <w:r w:rsidRPr="0097623C">
                    <w:rPr>
                      <w:rFonts w:ascii="Times New Roman" w:hAnsi="Times New Roman" w:cs="Times New Roman"/>
                      <w:spacing w:val="10"/>
                    </w:rPr>
                    <w:t>排水系统</w:t>
                  </w:r>
                </w:p>
              </w:tc>
              <w:tc>
                <w:tcPr>
                  <w:tcW w:w="3920" w:type="pct"/>
                  <w:shd w:val="clear" w:color="auto" w:fill="auto"/>
                  <w:tcMar>
                    <w:left w:w="28" w:type="dxa"/>
                    <w:right w:w="28" w:type="dxa"/>
                  </w:tcMar>
                  <w:vAlign w:val="center"/>
                </w:tcPr>
                <w:p w:rsidR="00C30459" w:rsidRPr="0097623C" w:rsidRDefault="009E5630">
                  <w:pPr>
                    <w:pStyle w:val="aff5"/>
                    <w:jc w:val="both"/>
                    <w:rPr>
                      <w:rFonts w:ascii="Times New Roman" w:hAnsi="Times New Roman" w:cs="Times New Roman"/>
                    </w:rPr>
                  </w:pPr>
                  <w:r w:rsidRPr="0097623C">
                    <w:rPr>
                      <w:rFonts w:ascii="Times New Roman" w:hAnsi="Times New Roman" w:cs="Times New Roman"/>
                    </w:rPr>
                    <w:t>实行雨污分流，雨水接入雨水管网。废气喷淋用水沉淀过滤后循环使用，不排放；</w:t>
                  </w:r>
                  <w:r w:rsidRPr="0097623C">
                    <w:rPr>
                      <w:rFonts w:ascii="Times New Roman" w:hAnsi="Times New Roman" w:cs="Times New Roman"/>
                      <w:bCs/>
                      <w:spacing w:val="10"/>
                    </w:rPr>
                    <w:t>生活污水依托出租方化粪池预处理后纳管，经</w:t>
                  </w:r>
                  <w:r w:rsidRPr="0097623C">
                    <w:rPr>
                      <w:rFonts w:ascii="Times New Roman" w:hAnsi="Times New Roman" w:cs="Times New Roman"/>
                    </w:rPr>
                    <w:t>玉环市干江污水处理厂处理后排海。</w:t>
                  </w:r>
                </w:p>
              </w:tc>
            </w:tr>
            <w:tr w:rsidR="00C30459" w:rsidRPr="0097623C">
              <w:trPr>
                <w:trHeight w:val="312"/>
                <w:jc w:val="center"/>
              </w:trPr>
              <w:tc>
                <w:tcPr>
                  <w:tcW w:w="396" w:type="pct"/>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rPr>
                  </w:pPr>
                </w:p>
              </w:tc>
              <w:tc>
                <w:tcPr>
                  <w:tcW w:w="684" w:type="pct"/>
                  <w:shd w:val="clear" w:color="auto" w:fill="auto"/>
                  <w:tcMar>
                    <w:left w:w="28" w:type="dxa"/>
                    <w:right w:w="28" w:type="dxa"/>
                  </w:tcMar>
                  <w:vAlign w:val="center"/>
                </w:tcPr>
                <w:p w:rsidR="00C30459" w:rsidRPr="0097623C" w:rsidRDefault="009E5630">
                  <w:pPr>
                    <w:pStyle w:val="aff5"/>
                    <w:rPr>
                      <w:rFonts w:ascii="Times New Roman" w:hAnsi="Times New Roman" w:cs="Times New Roman"/>
                      <w:spacing w:val="10"/>
                    </w:rPr>
                  </w:pPr>
                  <w:r w:rsidRPr="0097623C">
                    <w:rPr>
                      <w:rFonts w:ascii="Times New Roman" w:hAnsi="Times New Roman" w:cs="Times New Roman"/>
                      <w:spacing w:val="10"/>
                    </w:rPr>
                    <w:t>供热系统</w:t>
                  </w:r>
                </w:p>
              </w:tc>
              <w:tc>
                <w:tcPr>
                  <w:tcW w:w="3920" w:type="pct"/>
                  <w:shd w:val="clear" w:color="auto" w:fill="auto"/>
                  <w:tcMar>
                    <w:left w:w="28" w:type="dxa"/>
                    <w:right w:w="28" w:type="dxa"/>
                  </w:tcMar>
                  <w:vAlign w:val="center"/>
                </w:tcPr>
                <w:p w:rsidR="00C30459" w:rsidRPr="0097623C" w:rsidRDefault="009E5630" w:rsidP="00351CD2">
                  <w:pPr>
                    <w:pStyle w:val="aff5"/>
                    <w:jc w:val="left"/>
                    <w:rPr>
                      <w:rFonts w:ascii="Times New Roman" w:hAnsi="Times New Roman" w:cs="Times New Roman"/>
                    </w:rPr>
                  </w:pPr>
                  <w:r w:rsidRPr="0097623C">
                    <w:rPr>
                      <w:rFonts w:ascii="Times New Roman" w:hAnsi="Times New Roman" w:cs="Times New Roman" w:hint="eastAsia"/>
                    </w:rPr>
                    <w:t>红冲</w:t>
                  </w:r>
                  <w:r w:rsidRPr="0097623C">
                    <w:rPr>
                      <w:rFonts w:ascii="Times New Roman" w:hAnsi="Times New Roman" w:cs="Times New Roman"/>
                    </w:rPr>
                    <w:t>使用</w:t>
                  </w:r>
                  <w:r w:rsidR="00351CD2" w:rsidRPr="0097623C">
                    <w:rPr>
                      <w:rFonts w:ascii="Times New Roman" w:hAnsi="Times New Roman" w:cs="Times New Roman" w:hint="eastAsia"/>
                    </w:rPr>
                    <w:t>电能</w:t>
                  </w:r>
                  <w:r w:rsidRPr="0097623C">
                    <w:rPr>
                      <w:rFonts w:ascii="Times New Roman" w:hAnsi="Times New Roman" w:cs="Times New Roman" w:hint="eastAsia"/>
                    </w:rPr>
                    <w:t>，退火使用电能</w:t>
                  </w:r>
                  <w:r w:rsidRPr="0097623C">
                    <w:rPr>
                      <w:rFonts w:ascii="Times New Roman" w:hAnsi="Times New Roman" w:cs="Times New Roman"/>
                    </w:rPr>
                    <w:t>。</w:t>
                  </w:r>
                </w:p>
              </w:tc>
            </w:tr>
            <w:tr w:rsidR="00C30459" w:rsidRPr="0097623C">
              <w:trPr>
                <w:trHeight w:val="312"/>
                <w:jc w:val="center"/>
              </w:trPr>
              <w:tc>
                <w:tcPr>
                  <w:tcW w:w="396" w:type="pct"/>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rPr>
                  </w:pPr>
                </w:p>
              </w:tc>
              <w:tc>
                <w:tcPr>
                  <w:tcW w:w="684" w:type="pct"/>
                  <w:shd w:val="clear" w:color="auto" w:fill="auto"/>
                  <w:tcMar>
                    <w:left w:w="28" w:type="dxa"/>
                    <w:right w:w="28"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供电系统</w:t>
                  </w:r>
                </w:p>
              </w:tc>
              <w:tc>
                <w:tcPr>
                  <w:tcW w:w="3920" w:type="pct"/>
                  <w:shd w:val="clear" w:color="auto" w:fill="auto"/>
                  <w:tcMar>
                    <w:left w:w="28" w:type="dxa"/>
                    <w:right w:w="28" w:type="dxa"/>
                  </w:tcMar>
                  <w:vAlign w:val="center"/>
                </w:tcPr>
                <w:p w:rsidR="00C30459" w:rsidRPr="0097623C" w:rsidRDefault="009E5630">
                  <w:pPr>
                    <w:pStyle w:val="aff5"/>
                    <w:jc w:val="left"/>
                    <w:rPr>
                      <w:rFonts w:ascii="Times New Roman" w:hAnsi="Times New Roman" w:cs="Times New Roman"/>
                    </w:rPr>
                  </w:pPr>
                  <w:r w:rsidRPr="0097623C">
                    <w:rPr>
                      <w:rFonts w:ascii="Times New Roman" w:hAnsi="Times New Roman" w:cs="Times New Roman"/>
                    </w:rPr>
                    <w:t>由市政电网提供。</w:t>
                  </w:r>
                </w:p>
              </w:tc>
            </w:tr>
            <w:tr w:rsidR="00C30459" w:rsidRPr="0097623C">
              <w:trPr>
                <w:trHeight w:val="312"/>
                <w:jc w:val="center"/>
              </w:trPr>
              <w:tc>
                <w:tcPr>
                  <w:tcW w:w="396" w:type="pct"/>
                  <w:vMerge w:val="restart"/>
                  <w:shd w:val="clear" w:color="auto" w:fill="auto"/>
                  <w:tcMar>
                    <w:left w:w="28" w:type="dxa"/>
                    <w:right w:w="28"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环保工程</w:t>
                  </w:r>
                </w:p>
              </w:tc>
              <w:tc>
                <w:tcPr>
                  <w:tcW w:w="684" w:type="pct"/>
                  <w:shd w:val="clear" w:color="auto" w:fill="auto"/>
                  <w:tcMar>
                    <w:left w:w="28" w:type="dxa"/>
                    <w:right w:w="28" w:type="dxa"/>
                  </w:tcMar>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废气</w:t>
                  </w:r>
                </w:p>
              </w:tc>
              <w:tc>
                <w:tcPr>
                  <w:tcW w:w="3920" w:type="pct"/>
                  <w:shd w:val="clear" w:color="auto" w:fill="auto"/>
                  <w:tcMar>
                    <w:left w:w="28" w:type="dxa"/>
                    <w:right w:w="28" w:type="dxa"/>
                  </w:tcMar>
                  <w:vAlign w:val="center"/>
                </w:tcPr>
                <w:p w:rsidR="00C30459" w:rsidRPr="0097623C" w:rsidRDefault="009E5630">
                  <w:pPr>
                    <w:pStyle w:val="aff5"/>
                    <w:adjustRightInd/>
                    <w:snapToGrid/>
                    <w:jc w:val="left"/>
                    <w:rPr>
                      <w:rFonts w:ascii="Times New Roman" w:hAnsi="Times New Roman" w:cs="Times New Roman"/>
                    </w:rPr>
                  </w:pPr>
                  <w:r w:rsidRPr="0097623C">
                    <w:rPr>
                      <w:rFonts w:ascii="Times New Roman" w:hAnsi="Times New Roman" w:cs="Times New Roman"/>
                    </w:rPr>
                    <w:t>红冲废气：</w:t>
                  </w:r>
                  <w:r w:rsidR="008114B1" w:rsidRPr="0097623C">
                    <w:rPr>
                      <w:rFonts w:hint="eastAsia"/>
                    </w:rPr>
                    <w:t>红冲加工区位于</w:t>
                  </w:r>
                  <w:r w:rsidR="008114B1" w:rsidRPr="0097623C">
                    <w:rPr>
                      <w:rFonts w:hint="eastAsia"/>
                    </w:rPr>
                    <w:t>1#</w:t>
                  </w:r>
                  <w:r w:rsidR="008114B1" w:rsidRPr="0097623C">
                    <w:rPr>
                      <w:rFonts w:hint="eastAsia"/>
                    </w:rPr>
                    <w:t>厂房西北角与东北角，设备分布数量一致（西北角布置</w:t>
                  </w:r>
                  <w:r w:rsidR="008114B1" w:rsidRPr="0097623C">
                    <w:rPr>
                      <w:rFonts w:hint="eastAsia"/>
                    </w:rPr>
                    <w:t>18</w:t>
                  </w:r>
                  <w:r w:rsidR="008114B1" w:rsidRPr="0097623C">
                    <w:rPr>
                      <w:rFonts w:hint="eastAsia"/>
                    </w:rPr>
                    <w:t>台，东北角布置</w:t>
                  </w:r>
                  <w:r w:rsidR="008114B1" w:rsidRPr="0097623C">
                    <w:rPr>
                      <w:rFonts w:hint="eastAsia"/>
                    </w:rPr>
                    <w:t>18</w:t>
                  </w:r>
                  <w:r w:rsidR="008114B1" w:rsidRPr="0097623C">
                    <w:rPr>
                      <w:rFonts w:hint="eastAsia"/>
                    </w:rPr>
                    <w:t>台），本项目</w:t>
                  </w:r>
                  <w:r w:rsidRPr="0097623C">
                    <w:rPr>
                      <w:rFonts w:ascii="Times New Roman" w:hAnsi="Times New Roman" w:cs="Times New Roman"/>
                    </w:rPr>
                    <w:t>在</w:t>
                  </w:r>
                  <w:r w:rsidR="00351CD2" w:rsidRPr="0097623C">
                    <w:rPr>
                      <w:rFonts w:ascii="Times New Roman" w:hAnsi="Times New Roman" w:cs="Times New Roman" w:hint="eastAsia"/>
                    </w:rPr>
                    <w:t>红冲工位</w:t>
                  </w:r>
                  <w:r w:rsidRPr="0097623C">
                    <w:rPr>
                      <w:rFonts w:ascii="Times New Roman" w:hAnsi="Times New Roman" w:cs="Times New Roman"/>
                    </w:rPr>
                    <w:t>侧方设置集气罩，将废气集中收集后经</w:t>
                  </w:r>
                  <w:r w:rsidRPr="0097623C">
                    <w:rPr>
                      <w:rFonts w:ascii="Times New Roman" w:hAnsi="Times New Roman" w:cs="Times New Roman" w:hint="eastAsia"/>
                    </w:rPr>
                    <w:t>2</w:t>
                  </w:r>
                  <w:r w:rsidRPr="0097623C">
                    <w:rPr>
                      <w:rFonts w:ascii="Times New Roman" w:hAnsi="Times New Roman" w:cs="Times New Roman" w:hint="eastAsia"/>
                    </w:rPr>
                    <w:t>套</w:t>
                  </w:r>
                  <w:r w:rsidRPr="0097623C">
                    <w:rPr>
                      <w:rFonts w:ascii="Times New Roman" w:hAnsi="Times New Roman" w:cs="Times New Roman"/>
                    </w:rPr>
                    <w:t>“</w:t>
                  </w:r>
                  <w:r w:rsidRPr="0097623C">
                    <w:rPr>
                      <w:rFonts w:ascii="Times New Roman" w:hAnsi="Times New Roman" w:cs="Times New Roman"/>
                    </w:rPr>
                    <w:t>水喷淋</w:t>
                  </w:r>
                  <w:r w:rsidRPr="0097623C">
                    <w:rPr>
                      <w:rFonts w:ascii="Times New Roman" w:hAnsi="Times New Roman" w:cs="Times New Roman"/>
                    </w:rPr>
                    <w:t>”</w:t>
                  </w:r>
                  <w:r w:rsidRPr="0097623C">
                    <w:rPr>
                      <w:rFonts w:ascii="Times New Roman" w:hAnsi="Times New Roman" w:cs="Times New Roman"/>
                    </w:rPr>
                    <w:t>处理后再通过</w:t>
                  </w:r>
                  <w:r w:rsidRPr="0097623C">
                    <w:rPr>
                      <w:rFonts w:ascii="Times New Roman" w:hAnsi="Times New Roman" w:cs="Times New Roman" w:hint="eastAsia"/>
                    </w:rPr>
                    <w:t>2</w:t>
                  </w:r>
                  <w:r w:rsidRPr="0097623C">
                    <w:rPr>
                      <w:rFonts w:ascii="Times New Roman" w:hAnsi="Times New Roman" w:cs="Times New Roman" w:hint="eastAsia"/>
                    </w:rPr>
                    <w:t>个</w:t>
                  </w:r>
                  <w:r w:rsidRPr="0097623C">
                    <w:rPr>
                      <w:rFonts w:ascii="Times New Roman" w:hAnsi="Times New Roman" w:cs="Times New Roman"/>
                    </w:rPr>
                    <w:t>高度不低于</w:t>
                  </w:r>
                  <w:r w:rsidRPr="0097623C">
                    <w:rPr>
                      <w:rFonts w:ascii="Times New Roman" w:hAnsi="Times New Roman" w:cs="Times New Roman"/>
                    </w:rPr>
                    <w:t>15m</w:t>
                  </w:r>
                  <w:r w:rsidRPr="0097623C">
                    <w:rPr>
                      <w:rFonts w:ascii="Times New Roman" w:hAnsi="Times New Roman" w:cs="Times New Roman"/>
                    </w:rPr>
                    <w:t>的排气筒（</w:t>
                  </w:r>
                  <w:r w:rsidRPr="0097623C">
                    <w:rPr>
                      <w:rFonts w:ascii="Times New Roman" w:hAnsi="Times New Roman" w:cs="Times New Roman"/>
                    </w:rPr>
                    <w:t>DA001</w:t>
                  </w:r>
                  <w:r w:rsidRPr="0097623C">
                    <w:rPr>
                      <w:rFonts w:ascii="Times New Roman" w:hAnsi="Times New Roman" w:cs="Times New Roman" w:hint="eastAsia"/>
                    </w:rPr>
                    <w:t>~DA002</w:t>
                  </w:r>
                  <w:r w:rsidRPr="0097623C">
                    <w:rPr>
                      <w:rFonts w:ascii="Times New Roman" w:hAnsi="Times New Roman" w:cs="Times New Roman"/>
                    </w:rPr>
                    <w:t>）高空排放。</w:t>
                  </w:r>
                </w:p>
                <w:p w:rsidR="00C30459" w:rsidRPr="0097623C" w:rsidRDefault="009E5630" w:rsidP="003106A0">
                  <w:pPr>
                    <w:spacing w:line="240" w:lineRule="auto"/>
                    <w:ind w:firstLineChars="0" w:firstLine="0"/>
                    <w:rPr>
                      <w:rFonts w:eastAsiaTheme="minorEastAsia"/>
                      <w:snapToGrid w:val="0"/>
                      <w:sz w:val="21"/>
                      <w:szCs w:val="22"/>
                    </w:rPr>
                  </w:pPr>
                  <w:r w:rsidRPr="0097623C">
                    <w:rPr>
                      <w:rFonts w:eastAsiaTheme="minorEastAsia" w:hint="eastAsia"/>
                      <w:snapToGrid w:val="0"/>
                      <w:sz w:val="21"/>
                      <w:szCs w:val="22"/>
                    </w:rPr>
                    <w:t>抛丸粉尘：</w:t>
                  </w:r>
                  <w:r w:rsidRPr="0097623C">
                    <w:rPr>
                      <w:rFonts w:eastAsiaTheme="minorEastAsia"/>
                      <w:snapToGrid w:val="0"/>
                      <w:sz w:val="21"/>
                      <w:szCs w:val="22"/>
                    </w:rPr>
                    <w:t>抛</w:t>
                  </w:r>
                  <w:r w:rsidRPr="0097623C">
                    <w:rPr>
                      <w:rFonts w:eastAsiaTheme="minorEastAsia" w:hint="eastAsia"/>
                      <w:snapToGrid w:val="0"/>
                      <w:sz w:val="21"/>
                      <w:szCs w:val="22"/>
                    </w:rPr>
                    <w:t>丸</w:t>
                  </w:r>
                  <w:r w:rsidRPr="0097623C">
                    <w:rPr>
                      <w:rFonts w:eastAsiaTheme="minorEastAsia"/>
                      <w:snapToGrid w:val="0"/>
                      <w:sz w:val="21"/>
                      <w:szCs w:val="22"/>
                    </w:rPr>
                    <w:t>机自带收集和</w:t>
                  </w:r>
                  <w:r w:rsidRPr="0097623C">
                    <w:rPr>
                      <w:rFonts w:eastAsiaTheme="minorEastAsia" w:hint="eastAsia"/>
                      <w:snapToGrid w:val="0"/>
                      <w:sz w:val="21"/>
                      <w:szCs w:val="22"/>
                    </w:rPr>
                    <w:t>滤筒</w:t>
                  </w:r>
                  <w:r w:rsidRPr="0097623C">
                    <w:rPr>
                      <w:rFonts w:eastAsiaTheme="minorEastAsia"/>
                      <w:snapToGrid w:val="0"/>
                      <w:sz w:val="21"/>
                      <w:szCs w:val="22"/>
                    </w:rPr>
                    <w:t>除尘装置，抛丸粉尘经收集后进入</w:t>
                  </w:r>
                  <w:r w:rsidRPr="0097623C">
                    <w:rPr>
                      <w:rFonts w:eastAsiaTheme="minorEastAsia" w:hint="eastAsia"/>
                      <w:snapToGrid w:val="0"/>
                      <w:sz w:val="21"/>
                      <w:szCs w:val="22"/>
                    </w:rPr>
                    <w:t>滤筒</w:t>
                  </w:r>
                  <w:r w:rsidRPr="0097623C">
                    <w:rPr>
                      <w:rFonts w:eastAsiaTheme="minorEastAsia"/>
                      <w:snapToGrid w:val="0"/>
                      <w:sz w:val="21"/>
                      <w:szCs w:val="22"/>
                    </w:rPr>
                    <w:t>装置进行除尘，除尘后的废气经</w:t>
                  </w:r>
                  <w:r w:rsidRPr="0097623C">
                    <w:rPr>
                      <w:rFonts w:eastAsiaTheme="minorEastAsia"/>
                      <w:snapToGrid w:val="0"/>
                      <w:sz w:val="21"/>
                      <w:szCs w:val="22"/>
                    </w:rPr>
                    <w:t>1</w:t>
                  </w:r>
                  <w:r w:rsidRPr="0097623C">
                    <w:rPr>
                      <w:rFonts w:eastAsiaTheme="minorEastAsia"/>
                      <w:snapToGrid w:val="0"/>
                      <w:sz w:val="21"/>
                      <w:szCs w:val="22"/>
                    </w:rPr>
                    <w:t>个不低于</w:t>
                  </w:r>
                  <w:r w:rsidRPr="0097623C">
                    <w:rPr>
                      <w:rFonts w:eastAsiaTheme="minorEastAsia"/>
                      <w:snapToGrid w:val="0"/>
                      <w:sz w:val="21"/>
                      <w:szCs w:val="22"/>
                    </w:rPr>
                    <w:t>15m</w:t>
                  </w:r>
                  <w:r w:rsidRPr="0097623C">
                    <w:rPr>
                      <w:rFonts w:eastAsiaTheme="minorEastAsia"/>
                      <w:snapToGrid w:val="0"/>
                      <w:sz w:val="21"/>
                      <w:szCs w:val="22"/>
                    </w:rPr>
                    <w:t>的排气筒</w:t>
                  </w:r>
                  <w:r w:rsidRPr="0097623C">
                    <w:rPr>
                      <w:rFonts w:eastAsiaTheme="minorEastAsia" w:hint="eastAsia"/>
                      <w:snapToGrid w:val="0"/>
                      <w:sz w:val="21"/>
                      <w:szCs w:val="22"/>
                    </w:rPr>
                    <w:t>（</w:t>
                  </w:r>
                  <w:r w:rsidRPr="0097623C">
                    <w:rPr>
                      <w:rFonts w:eastAsiaTheme="minorEastAsia" w:hint="eastAsia"/>
                      <w:snapToGrid w:val="0"/>
                      <w:sz w:val="21"/>
                      <w:szCs w:val="22"/>
                    </w:rPr>
                    <w:t>DA00</w:t>
                  </w:r>
                  <w:r w:rsidR="003106A0" w:rsidRPr="0097623C">
                    <w:rPr>
                      <w:rFonts w:eastAsiaTheme="minorEastAsia" w:hint="eastAsia"/>
                      <w:snapToGrid w:val="0"/>
                      <w:sz w:val="21"/>
                      <w:szCs w:val="22"/>
                    </w:rPr>
                    <w:t>3</w:t>
                  </w:r>
                  <w:r w:rsidRPr="0097623C">
                    <w:rPr>
                      <w:rFonts w:eastAsiaTheme="minorEastAsia" w:hint="eastAsia"/>
                      <w:snapToGrid w:val="0"/>
                      <w:sz w:val="21"/>
                      <w:szCs w:val="22"/>
                    </w:rPr>
                    <w:t>）</w:t>
                  </w:r>
                  <w:r w:rsidRPr="0097623C">
                    <w:rPr>
                      <w:rFonts w:eastAsiaTheme="minorEastAsia"/>
                      <w:snapToGrid w:val="0"/>
                      <w:sz w:val="21"/>
                      <w:szCs w:val="22"/>
                    </w:rPr>
                    <w:t>排放。同时，加强车间通风换气，保持车间内空气清洁。</w:t>
                  </w:r>
                </w:p>
              </w:tc>
            </w:tr>
            <w:tr w:rsidR="00C30459" w:rsidRPr="0097623C">
              <w:trPr>
                <w:trHeight w:val="312"/>
                <w:jc w:val="center"/>
              </w:trPr>
              <w:tc>
                <w:tcPr>
                  <w:tcW w:w="396" w:type="pct"/>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rPr>
                  </w:pPr>
                </w:p>
              </w:tc>
              <w:tc>
                <w:tcPr>
                  <w:tcW w:w="684" w:type="pct"/>
                  <w:shd w:val="clear" w:color="auto" w:fill="auto"/>
                  <w:tcMar>
                    <w:left w:w="28" w:type="dxa"/>
                    <w:right w:w="28"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废水</w:t>
                  </w:r>
                </w:p>
              </w:tc>
              <w:tc>
                <w:tcPr>
                  <w:tcW w:w="3920" w:type="pct"/>
                  <w:shd w:val="clear" w:color="auto" w:fill="auto"/>
                  <w:tcMar>
                    <w:left w:w="28" w:type="dxa"/>
                    <w:right w:w="28" w:type="dxa"/>
                  </w:tcMar>
                  <w:vAlign w:val="center"/>
                </w:tcPr>
                <w:p w:rsidR="00C30459" w:rsidRPr="0097623C" w:rsidRDefault="009E5630" w:rsidP="003106A0">
                  <w:pPr>
                    <w:pStyle w:val="aff5"/>
                    <w:jc w:val="left"/>
                    <w:rPr>
                      <w:rFonts w:ascii="Times New Roman" w:hAnsi="Times New Roman" w:cs="Times New Roman"/>
                    </w:rPr>
                  </w:pPr>
                  <w:r w:rsidRPr="0097623C">
                    <w:rPr>
                      <w:rFonts w:ascii="Times New Roman" w:hAnsi="Times New Roman" w:cs="Times New Roman"/>
                    </w:rPr>
                    <w:t>废气喷淋</w:t>
                  </w:r>
                  <w:r w:rsidR="003106A0" w:rsidRPr="0097623C">
                    <w:rPr>
                      <w:rFonts w:ascii="Times New Roman" w:hAnsi="Times New Roman" w:cs="Times New Roman" w:hint="eastAsia"/>
                    </w:rPr>
                    <w:t>废</w:t>
                  </w:r>
                  <w:r w:rsidRPr="0097623C">
                    <w:rPr>
                      <w:rFonts w:ascii="Times New Roman" w:hAnsi="Times New Roman" w:cs="Times New Roman"/>
                    </w:rPr>
                    <w:t>水沉淀过滤后循环使用，</w:t>
                  </w:r>
                  <w:r w:rsidRPr="0097623C">
                    <w:rPr>
                      <w:rFonts w:ascii="Times New Roman" w:hAnsi="Times New Roman" w:cs="Times New Roman"/>
                      <w:bCs/>
                    </w:rPr>
                    <w:t>生活污水经出租方化粪池预处理后达标纳管。</w:t>
                  </w:r>
                </w:p>
              </w:tc>
            </w:tr>
            <w:tr w:rsidR="00C30459" w:rsidRPr="0097623C">
              <w:trPr>
                <w:trHeight w:val="312"/>
                <w:jc w:val="center"/>
              </w:trPr>
              <w:tc>
                <w:tcPr>
                  <w:tcW w:w="396" w:type="pct"/>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rPr>
                  </w:pPr>
                </w:p>
              </w:tc>
              <w:tc>
                <w:tcPr>
                  <w:tcW w:w="684" w:type="pct"/>
                  <w:shd w:val="clear" w:color="auto" w:fill="auto"/>
                  <w:tcMar>
                    <w:left w:w="28" w:type="dxa"/>
                    <w:right w:w="28"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噪声</w:t>
                  </w:r>
                </w:p>
              </w:tc>
              <w:tc>
                <w:tcPr>
                  <w:tcW w:w="3920" w:type="pct"/>
                  <w:shd w:val="clear" w:color="auto" w:fill="auto"/>
                  <w:tcMar>
                    <w:left w:w="28" w:type="dxa"/>
                    <w:right w:w="28" w:type="dxa"/>
                  </w:tcMar>
                  <w:vAlign w:val="center"/>
                </w:tcPr>
                <w:p w:rsidR="00C30459" w:rsidRPr="0097623C" w:rsidRDefault="009E5630">
                  <w:pPr>
                    <w:pStyle w:val="aff5"/>
                    <w:jc w:val="left"/>
                    <w:rPr>
                      <w:rFonts w:ascii="Times New Roman" w:hAnsi="Times New Roman" w:cs="Times New Roman"/>
                    </w:rPr>
                  </w:pPr>
                  <w:r w:rsidRPr="0097623C">
                    <w:rPr>
                      <w:rFonts w:ascii="Times New Roman" w:hAnsi="Times New Roman" w:cs="Times New Roman"/>
                      <w:szCs w:val="21"/>
                    </w:rPr>
                    <w:t>选用低噪声设备；合理布置车间；加强设备维护，墙体隔声；针对冲床高噪声设备设置减振垫和减振沟；风机设置隔声、消声装置，安装减振垫；针对水泵设置减振机座和隔声罩</w:t>
                  </w:r>
                  <w:r w:rsidRPr="0097623C">
                    <w:rPr>
                      <w:rFonts w:ascii="Times New Roman" w:hAnsi="Times New Roman" w:cs="Times New Roman"/>
                    </w:rPr>
                    <w:t>。</w:t>
                  </w:r>
                </w:p>
              </w:tc>
            </w:tr>
            <w:tr w:rsidR="00C30459" w:rsidRPr="0097623C">
              <w:trPr>
                <w:trHeight w:val="312"/>
                <w:jc w:val="center"/>
              </w:trPr>
              <w:tc>
                <w:tcPr>
                  <w:tcW w:w="396" w:type="pct"/>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rPr>
                  </w:pPr>
                </w:p>
              </w:tc>
              <w:tc>
                <w:tcPr>
                  <w:tcW w:w="684" w:type="pct"/>
                  <w:shd w:val="clear" w:color="auto" w:fill="auto"/>
                  <w:tcMar>
                    <w:left w:w="28" w:type="dxa"/>
                    <w:right w:w="28"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固废处置</w:t>
                  </w:r>
                </w:p>
              </w:tc>
              <w:tc>
                <w:tcPr>
                  <w:tcW w:w="3920" w:type="pct"/>
                  <w:shd w:val="clear" w:color="auto" w:fill="auto"/>
                  <w:tcMar>
                    <w:left w:w="28" w:type="dxa"/>
                    <w:right w:w="28" w:type="dxa"/>
                  </w:tcMar>
                  <w:vAlign w:val="center"/>
                </w:tcPr>
                <w:p w:rsidR="00C30459" w:rsidRPr="0097623C" w:rsidRDefault="009E5630" w:rsidP="004F2D2C">
                  <w:pPr>
                    <w:pStyle w:val="aff5"/>
                    <w:jc w:val="left"/>
                    <w:rPr>
                      <w:rFonts w:ascii="Times New Roman" w:hAnsi="Times New Roman" w:cs="Times New Roman"/>
                    </w:rPr>
                  </w:pPr>
                  <w:r w:rsidRPr="0097623C">
                    <w:rPr>
                      <w:rFonts w:ascii="Times New Roman" w:hAnsi="Times New Roman" w:cs="Times New Roman"/>
                    </w:rPr>
                    <w:t>设置一般固废暂存库，占地面积约</w:t>
                  </w:r>
                  <w:r w:rsidR="004F2D2C" w:rsidRPr="0097623C">
                    <w:rPr>
                      <w:rFonts w:ascii="Times New Roman" w:hAnsi="Times New Roman" w:cs="Times New Roman" w:hint="eastAsia"/>
                    </w:rPr>
                    <w:t>3</w:t>
                  </w:r>
                  <w:r w:rsidRPr="0097623C">
                    <w:rPr>
                      <w:rFonts w:ascii="Times New Roman" w:hAnsi="Times New Roman" w:cs="Times New Roman"/>
                    </w:rPr>
                    <w:t>0m</w:t>
                  </w:r>
                  <w:r w:rsidRPr="0097623C">
                    <w:rPr>
                      <w:rFonts w:ascii="Times New Roman" w:hAnsi="Times New Roman" w:cs="Times New Roman"/>
                      <w:vertAlign w:val="superscript"/>
                    </w:rPr>
                    <w:t>2</w:t>
                  </w:r>
                  <w:r w:rsidRPr="0097623C">
                    <w:rPr>
                      <w:rFonts w:ascii="Times New Roman" w:hAnsi="Times New Roman" w:cs="Times New Roman"/>
                    </w:rPr>
                    <w:t>，位于</w:t>
                  </w:r>
                  <w:r w:rsidRPr="0097623C">
                    <w:rPr>
                      <w:rFonts w:ascii="Times New Roman" w:hAnsi="Times New Roman" w:cs="Times New Roman" w:hint="eastAsia"/>
                    </w:rPr>
                    <w:t>2#</w:t>
                  </w:r>
                  <w:r w:rsidRPr="0097623C">
                    <w:rPr>
                      <w:rFonts w:ascii="Times New Roman" w:hAnsi="Times New Roman" w:cs="Times New Roman" w:hint="eastAsia"/>
                    </w:rPr>
                    <w:t>厂房南侧，一</w:t>
                  </w:r>
                  <w:r w:rsidRPr="0097623C">
                    <w:rPr>
                      <w:rFonts w:ascii="Times New Roman" w:hAnsi="Times New Roman" w:cs="Times New Roman"/>
                    </w:rPr>
                    <w:t>般固废外售综合利用；设置危险废物暂存间，占地面积约</w:t>
                  </w:r>
                  <w:r w:rsidRPr="0097623C">
                    <w:rPr>
                      <w:rFonts w:ascii="Times New Roman" w:hAnsi="Times New Roman" w:cs="Times New Roman" w:hint="eastAsia"/>
                    </w:rPr>
                    <w:t>10</w:t>
                  </w:r>
                  <w:r w:rsidRPr="0097623C">
                    <w:rPr>
                      <w:rFonts w:ascii="Times New Roman" w:hAnsi="Times New Roman" w:cs="Times New Roman"/>
                    </w:rPr>
                    <w:t>m</w:t>
                  </w:r>
                  <w:r w:rsidRPr="0097623C">
                    <w:rPr>
                      <w:rFonts w:ascii="Times New Roman" w:hAnsi="Times New Roman" w:cs="Times New Roman"/>
                      <w:vertAlign w:val="superscript"/>
                    </w:rPr>
                    <w:t>2</w:t>
                  </w:r>
                  <w:r w:rsidRPr="0097623C">
                    <w:rPr>
                      <w:rFonts w:ascii="Times New Roman" w:hAnsi="Times New Roman" w:cs="Times New Roman"/>
                    </w:rPr>
                    <w:t>，位于</w:t>
                  </w:r>
                  <w:r w:rsidRPr="0097623C">
                    <w:rPr>
                      <w:rFonts w:ascii="Times New Roman" w:hAnsi="Times New Roman" w:cs="Times New Roman" w:hint="eastAsia"/>
                    </w:rPr>
                    <w:t>1#</w:t>
                  </w:r>
                  <w:r w:rsidRPr="0097623C">
                    <w:rPr>
                      <w:rFonts w:ascii="Times New Roman" w:hAnsi="Times New Roman" w:cs="Times New Roman" w:hint="eastAsia"/>
                    </w:rPr>
                    <w:t>厂房</w:t>
                  </w:r>
                  <w:r w:rsidRPr="0097623C">
                    <w:rPr>
                      <w:rFonts w:ascii="Times New Roman" w:hAnsi="Times New Roman" w:cs="Times New Roman"/>
                    </w:rPr>
                    <w:t>北侧，危险废物分类收集后，委托有资质单位</w:t>
                  </w:r>
                  <w:r w:rsidR="003106A0" w:rsidRPr="0097623C">
                    <w:rPr>
                      <w:rFonts w:ascii="Times New Roman" w:hAnsi="Times New Roman" w:cs="Times New Roman" w:hint="eastAsia"/>
                    </w:rPr>
                    <w:t>处置</w:t>
                  </w:r>
                  <w:r w:rsidRPr="0097623C">
                    <w:rPr>
                      <w:rFonts w:ascii="Times New Roman" w:hAnsi="Times New Roman" w:cs="Times New Roman"/>
                    </w:rPr>
                    <w:t>；设置垃圾桶若干，生活垃圾收集后交由当地环卫部门统一清运处理。</w:t>
                  </w:r>
                </w:p>
              </w:tc>
            </w:tr>
          </w:tbl>
          <w:p w:rsidR="00C30459" w:rsidRPr="0097623C" w:rsidRDefault="009E5630">
            <w:pPr>
              <w:adjustRightInd w:val="0"/>
              <w:snapToGrid w:val="0"/>
              <w:ind w:firstLine="482"/>
              <w:rPr>
                <w:b/>
                <w:bCs/>
                <w:szCs w:val="21"/>
              </w:rPr>
            </w:pPr>
            <w:r w:rsidRPr="0097623C">
              <w:rPr>
                <w:b/>
                <w:bCs/>
                <w:szCs w:val="21"/>
              </w:rPr>
              <w:t>4</w:t>
            </w:r>
            <w:r w:rsidRPr="0097623C">
              <w:rPr>
                <w:b/>
                <w:bCs/>
                <w:szCs w:val="21"/>
              </w:rPr>
              <w:t>、产品方案</w:t>
            </w:r>
          </w:p>
          <w:p w:rsidR="00C30459" w:rsidRPr="0097623C" w:rsidRDefault="009E5630">
            <w:pPr>
              <w:snapToGrid w:val="0"/>
              <w:ind w:firstLine="480"/>
              <w:rPr>
                <w:szCs w:val="21"/>
              </w:rPr>
            </w:pPr>
            <w:bookmarkStart w:id="11" w:name="_Toc68269269"/>
            <w:r w:rsidRPr="0097623C">
              <w:rPr>
                <w:szCs w:val="21"/>
              </w:rPr>
              <w:t>本项目产品方案见表</w:t>
            </w:r>
            <w:r w:rsidRPr="0097623C">
              <w:rPr>
                <w:szCs w:val="21"/>
              </w:rPr>
              <w:t>2-4</w:t>
            </w:r>
            <w:r w:rsidRPr="0097623C">
              <w:rPr>
                <w:szCs w:val="21"/>
              </w:rPr>
              <w:t>。</w:t>
            </w:r>
            <w:bookmarkEnd w:id="11"/>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 xml:space="preserve">2-4  </w:t>
            </w:r>
            <w:r w:rsidRPr="0097623C">
              <w:rPr>
                <w:rFonts w:hAnsi="Times New Roman" w:cs="Times New Roman"/>
              </w:rPr>
              <w:t>本项目产品方案</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006"/>
              <w:gridCol w:w="2049"/>
              <w:gridCol w:w="1159"/>
              <w:gridCol w:w="1775"/>
              <w:gridCol w:w="2449"/>
            </w:tblGrid>
            <w:tr w:rsidR="00C30459" w:rsidRPr="0097623C">
              <w:trPr>
                <w:cantSplit/>
                <w:trHeight w:val="312"/>
                <w:jc w:val="center"/>
              </w:trPr>
              <w:tc>
                <w:tcPr>
                  <w:tcW w:w="596" w:type="pct"/>
                  <w:tcMar>
                    <w:left w:w="0" w:type="dxa"/>
                    <w:right w:w="0"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序号</w:t>
                  </w:r>
                </w:p>
              </w:tc>
              <w:tc>
                <w:tcPr>
                  <w:tcW w:w="1214" w:type="pct"/>
                  <w:noWrap/>
                  <w:tcMar>
                    <w:left w:w="0" w:type="dxa"/>
                    <w:right w:w="0"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产品</w:t>
                  </w:r>
                  <w:r w:rsidRPr="0097623C">
                    <w:rPr>
                      <w:rFonts w:ascii="Times New Roman" w:hAnsi="Times New Roman" w:cs="Times New Roman" w:hint="eastAsia"/>
                      <w:b/>
                      <w:bCs/>
                    </w:rPr>
                    <w:t>名称</w:t>
                  </w:r>
                </w:p>
              </w:tc>
              <w:tc>
                <w:tcPr>
                  <w:tcW w:w="687" w:type="pct"/>
                  <w:tcMar>
                    <w:left w:w="0" w:type="dxa"/>
                    <w:right w:w="0"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单位</w:t>
                  </w:r>
                </w:p>
              </w:tc>
              <w:tc>
                <w:tcPr>
                  <w:tcW w:w="1052"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hint="eastAsia"/>
                      <w:b/>
                      <w:bCs/>
                    </w:rPr>
                    <w:t>产品产量</w:t>
                  </w:r>
                </w:p>
              </w:tc>
              <w:tc>
                <w:tcPr>
                  <w:tcW w:w="1451"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hint="eastAsia"/>
                    </w:rPr>
                    <w:t>主要加工工序</w:t>
                  </w:r>
                </w:p>
              </w:tc>
            </w:tr>
            <w:tr w:rsidR="00C30459" w:rsidRPr="0097623C">
              <w:trPr>
                <w:cantSplit/>
                <w:trHeight w:val="312"/>
                <w:jc w:val="center"/>
              </w:trPr>
              <w:tc>
                <w:tcPr>
                  <w:tcW w:w="596"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1</w:t>
                  </w:r>
                </w:p>
              </w:tc>
              <w:tc>
                <w:tcPr>
                  <w:tcW w:w="1214" w:type="pct"/>
                  <w:noWrap/>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齿轮</w:t>
                  </w:r>
                </w:p>
              </w:tc>
              <w:tc>
                <w:tcPr>
                  <w:tcW w:w="687"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t/a</w:t>
                  </w:r>
                </w:p>
              </w:tc>
              <w:tc>
                <w:tcPr>
                  <w:tcW w:w="1052"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4500</w:t>
                  </w:r>
                </w:p>
              </w:tc>
              <w:tc>
                <w:tcPr>
                  <w:tcW w:w="1451"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下料、红冲</w:t>
                  </w:r>
                </w:p>
              </w:tc>
            </w:tr>
            <w:tr w:rsidR="00C30459" w:rsidRPr="0097623C">
              <w:trPr>
                <w:cantSplit/>
                <w:trHeight w:val="312"/>
                <w:jc w:val="center"/>
              </w:trPr>
              <w:tc>
                <w:tcPr>
                  <w:tcW w:w="596"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2</w:t>
                  </w:r>
                </w:p>
              </w:tc>
              <w:tc>
                <w:tcPr>
                  <w:tcW w:w="1214" w:type="pct"/>
                  <w:noWrap/>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球头</w:t>
                  </w:r>
                </w:p>
              </w:tc>
              <w:tc>
                <w:tcPr>
                  <w:tcW w:w="687"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t/a</w:t>
                  </w:r>
                </w:p>
              </w:tc>
              <w:tc>
                <w:tcPr>
                  <w:tcW w:w="1052"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1500</w:t>
                  </w:r>
                </w:p>
              </w:tc>
              <w:tc>
                <w:tcPr>
                  <w:tcW w:w="1451"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下料、红冲</w:t>
                  </w:r>
                </w:p>
              </w:tc>
            </w:tr>
            <w:tr w:rsidR="00C30459" w:rsidRPr="0097623C">
              <w:trPr>
                <w:cantSplit/>
                <w:trHeight w:val="312"/>
                <w:jc w:val="center"/>
              </w:trPr>
              <w:tc>
                <w:tcPr>
                  <w:tcW w:w="596"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3</w:t>
                  </w:r>
                </w:p>
              </w:tc>
              <w:tc>
                <w:tcPr>
                  <w:tcW w:w="1214" w:type="pct"/>
                  <w:noWrap/>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球壳</w:t>
                  </w:r>
                </w:p>
              </w:tc>
              <w:tc>
                <w:tcPr>
                  <w:tcW w:w="687"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t/a</w:t>
                  </w:r>
                </w:p>
              </w:tc>
              <w:tc>
                <w:tcPr>
                  <w:tcW w:w="1052"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3000</w:t>
                  </w:r>
                </w:p>
              </w:tc>
              <w:tc>
                <w:tcPr>
                  <w:tcW w:w="1451"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下料、红冲</w:t>
                  </w:r>
                </w:p>
              </w:tc>
            </w:tr>
            <w:tr w:rsidR="00C30459" w:rsidRPr="0097623C">
              <w:trPr>
                <w:cantSplit/>
                <w:trHeight w:val="312"/>
                <w:jc w:val="center"/>
              </w:trPr>
              <w:tc>
                <w:tcPr>
                  <w:tcW w:w="596"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4</w:t>
                  </w:r>
                </w:p>
              </w:tc>
              <w:tc>
                <w:tcPr>
                  <w:tcW w:w="1214" w:type="pct"/>
                  <w:noWrap/>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螺丝</w:t>
                  </w:r>
                </w:p>
              </w:tc>
              <w:tc>
                <w:tcPr>
                  <w:tcW w:w="687"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t/a</w:t>
                  </w:r>
                </w:p>
              </w:tc>
              <w:tc>
                <w:tcPr>
                  <w:tcW w:w="1052"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1000</w:t>
                  </w:r>
                </w:p>
              </w:tc>
              <w:tc>
                <w:tcPr>
                  <w:tcW w:w="1451"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机加工</w:t>
                  </w:r>
                </w:p>
              </w:tc>
            </w:tr>
            <w:tr w:rsidR="00C30459" w:rsidRPr="0097623C">
              <w:trPr>
                <w:cantSplit/>
                <w:trHeight w:val="312"/>
                <w:jc w:val="center"/>
              </w:trPr>
              <w:tc>
                <w:tcPr>
                  <w:tcW w:w="596"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5</w:t>
                  </w:r>
                </w:p>
              </w:tc>
              <w:tc>
                <w:tcPr>
                  <w:tcW w:w="1214" w:type="pct"/>
                  <w:noWrap/>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其它零部件</w:t>
                  </w:r>
                </w:p>
              </w:tc>
              <w:tc>
                <w:tcPr>
                  <w:tcW w:w="687"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t/a</w:t>
                  </w:r>
                </w:p>
              </w:tc>
              <w:tc>
                <w:tcPr>
                  <w:tcW w:w="1052"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8000</w:t>
                  </w:r>
                </w:p>
              </w:tc>
              <w:tc>
                <w:tcPr>
                  <w:tcW w:w="1451"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外来毛坯件，仅退火、抛丸加工</w:t>
                  </w:r>
                </w:p>
              </w:tc>
            </w:tr>
            <w:tr w:rsidR="00C30459" w:rsidRPr="0097623C">
              <w:trPr>
                <w:cantSplit/>
                <w:trHeight w:val="312"/>
                <w:jc w:val="center"/>
              </w:trPr>
              <w:tc>
                <w:tcPr>
                  <w:tcW w:w="1810" w:type="pct"/>
                  <w:gridSpan w:val="2"/>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合计</w:t>
                  </w:r>
                </w:p>
              </w:tc>
              <w:tc>
                <w:tcPr>
                  <w:tcW w:w="687"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t/a</w:t>
                  </w:r>
                </w:p>
              </w:tc>
              <w:tc>
                <w:tcPr>
                  <w:tcW w:w="1052" w:type="pct"/>
                  <w:tcMar>
                    <w:left w:w="0" w:type="dxa"/>
                    <w:right w:w="0"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18000</w:t>
                  </w:r>
                </w:p>
              </w:tc>
              <w:tc>
                <w:tcPr>
                  <w:tcW w:w="1451"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w:t>
                  </w:r>
                </w:p>
              </w:tc>
            </w:tr>
          </w:tbl>
          <w:p w:rsidR="00C30459" w:rsidRPr="0097623C" w:rsidRDefault="009E5630">
            <w:pPr>
              <w:adjustRightInd w:val="0"/>
              <w:snapToGrid w:val="0"/>
              <w:ind w:firstLine="482"/>
              <w:rPr>
                <w:b/>
                <w:bCs/>
                <w:szCs w:val="21"/>
              </w:rPr>
            </w:pPr>
            <w:r w:rsidRPr="0097623C">
              <w:rPr>
                <w:b/>
                <w:bCs/>
                <w:szCs w:val="21"/>
              </w:rPr>
              <w:lastRenderedPageBreak/>
              <w:t>5</w:t>
            </w:r>
            <w:r w:rsidRPr="0097623C">
              <w:rPr>
                <w:b/>
                <w:bCs/>
                <w:szCs w:val="21"/>
              </w:rPr>
              <w:t>、主要设备</w:t>
            </w:r>
          </w:p>
          <w:p w:rsidR="00C30459" w:rsidRPr="0097623C" w:rsidRDefault="009E5630">
            <w:pPr>
              <w:snapToGrid w:val="0"/>
              <w:ind w:firstLine="480"/>
              <w:rPr>
                <w:bCs/>
                <w:szCs w:val="21"/>
              </w:rPr>
            </w:pPr>
            <w:r w:rsidRPr="0097623C">
              <w:rPr>
                <w:szCs w:val="21"/>
              </w:rPr>
              <w:t>本项目主要设备清单见表</w:t>
            </w:r>
            <w:r w:rsidRPr="0097623C">
              <w:rPr>
                <w:szCs w:val="21"/>
              </w:rPr>
              <w:t>2-5</w:t>
            </w:r>
            <w:r w:rsidRPr="0097623C">
              <w:rPr>
                <w:szCs w:val="21"/>
              </w:rPr>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 xml:space="preserve">2-5  </w:t>
            </w:r>
            <w:r w:rsidRPr="0097623C">
              <w:rPr>
                <w:rFonts w:hAnsi="Times New Roman" w:cs="Times New Roman"/>
              </w:rPr>
              <w:t>本项目主要设备清单一览表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855"/>
              <w:gridCol w:w="879"/>
              <w:gridCol w:w="1299"/>
              <w:gridCol w:w="1355"/>
              <w:gridCol w:w="13"/>
              <w:gridCol w:w="1530"/>
              <w:gridCol w:w="1834"/>
            </w:tblGrid>
            <w:tr w:rsidR="00C30459" w:rsidRPr="0097623C">
              <w:trPr>
                <w:tblHeade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rFonts w:hAnsi="宋体"/>
                      <w:sz w:val="21"/>
                      <w:szCs w:val="21"/>
                    </w:rPr>
                    <w:t>序号</w:t>
                  </w:r>
                </w:p>
              </w:tc>
              <w:tc>
                <w:tcPr>
                  <w:tcW w:w="1028" w:type="pct"/>
                  <w:gridSpan w:val="2"/>
                  <w:vAlign w:val="center"/>
                </w:tcPr>
                <w:p w:rsidR="00C30459" w:rsidRPr="0097623C" w:rsidRDefault="009E5630">
                  <w:pPr>
                    <w:spacing w:line="240" w:lineRule="auto"/>
                    <w:ind w:firstLineChars="0" w:firstLine="0"/>
                    <w:jc w:val="center"/>
                    <w:rPr>
                      <w:sz w:val="21"/>
                      <w:szCs w:val="21"/>
                    </w:rPr>
                  </w:pPr>
                  <w:r w:rsidRPr="0097623C">
                    <w:rPr>
                      <w:rFonts w:hAnsi="宋体"/>
                      <w:sz w:val="21"/>
                      <w:szCs w:val="21"/>
                    </w:rPr>
                    <w:t>设备名称</w:t>
                  </w:r>
                </w:p>
              </w:tc>
              <w:tc>
                <w:tcPr>
                  <w:tcW w:w="770" w:type="pct"/>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数量</w:t>
                  </w:r>
                </w:p>
              </w:tc>
              <w:tc>
                <w:tcPr>
                  <w:tcW w:w="803" w:type="pct"/>
                  <w:vAlign w:val="center"/>
                </w:tcPr>
                <w:p w:rsidR="00C30459" w:rsidRPr="0097623C" w:rsidRDefault="009E5630">
                  <w:pPr>
                    <w:spacing w:line="240" w:lineRule="auto"/>
                    <w:ind w:firstLineChars="0" w:firstLine="0"/>
                    <w:jc w:val="center"/>
                    <w:rPr>
                      <w:sz w:val="21"/>
                      <w:szCs w:val="21"/>
                    </w:rPr>
                  </w:pPr>
                  <w:r w:rsidRPr="0097623C">
                    <w:rPr>
                      <w:rFonts w:hAnsi="宋体"/>
                      <w:sz w:val="21"/>
                      <w:szCs w:val="21"/>
                    </w:rPr>
                    <w:t>单位</w:t>
                  </w:r>
                </w:p>
              </w:tc>
              <w:tc>
                <w:tcPr>
                  <w:tcW w:w="915" w:type="pct"/>
                  <w:gridSpan w:val="2"/>
                  <w:vAlign w:val="center"/>
                </w:tcPr>
                <w:p w:rsidR="00C30459" w:rsidRPr="0097623C" w:rsidRDefault="009E5630">
                  <w:pPr>
                    <w:spacing w:line="240" w:lineRule="auto"/>
                    <w:ind w:firstLineChars="0" w:firstLine="0"/>
                    <w:jc w:val="center"/>
                    <w:rPr>
                      <w:sz w:val="21"/>
                      <w:szCs w:val="21"/>
                    </w:rPr>
                  </w:pPr>
                  <w:r w:rsidRPr="0097623C">
                    <w:rPr>
                      <w:rFonts w:hAnsi="宋体" w:hint="eastAsia"/>
                      <w:sz w:val="21"/>
                      <w:szCs w:val="21"/>
                    </w:rPr>
                    <w:t>设备型号</w:t>
                  </w:r>
                </w:p>
              </w:tc>
              <w:tc>
                <w:tcPr>
                  <w:tcW w:w="108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备注</w:t>
                  </w:r>
                </w:p>
              </w:tc>
            </w:tr>
            <w:tr w:rsidR="00C30459" w:rsidRPr="0097623C">
              <w:trPr>
                <w:tblHeader/>
                <w:jc w:val="center"/>
              </w:trPr>
              <w:tc>
                <w:tcPr>
                  <w:tcW w:w="39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一</w:t>
                  </w:r>
                </w:p>
              </w:tc>
              <w:tc>
                <w:tcPr>
                  <w:tcW w:w="4603" w:type="pct"/>
                  <w:gridSpan w:val="7"/>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生产设备</w:t>
                  </w: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sz w:val="21"/>
                      <w:szCs w:val="21"/>
                    </w:rPr>
                    <w:t>1</w:t>
                  </w:r>
                </w:p>
              </w:tc>
              <w:tc>
                <w:tcPr>
                  <w:tcW w:w="1028"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sz w:val="21"/>
                      <w:szCs w:val="21"/>
                    </w:rPr>
                    <w:t>下料机</w:t>
                  </w: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6</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w:t>
                  </w:r>
                </w:p>
              </w:tc>
              <w:tc>
                <w:tcPr>
                  <w:tcW w:w="108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sz w:val="21"/>
                      <w:szCs w:val="21"/>
                    </w:rPr>
                    <w:t>用于下料</w:t>
                  </w: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sz w:val="21"/>
                      <w:szCs w:val="21"/>
                    </w:rPr>
                    <w:t>2</w:t>
                  </w:r>
                </w:p>
              </w:tc>
              <w:tc>
                <w:tcPr>
                  <w:tcW w:w="1028" w:type="pct"/>
                  <w:gridSpan w:val="2"/>
                  <w:vMerge w:val="restart"/>
                  <w:vAlign w:val="center"/>
                </w:tcPr>
                <w:p w:rsidR="00C30459" w:rsidRPr="0097623C" w:rsidRDefault="009E5630">
                  <w:pPr>
                    <w:spacing w:line="240" w:lineRule="auto"/>
                    <w:ind w:firstLineChars="0" w:firstLine="0"/>
                    <w:jc w:val="center"/>
                    <w:rPr>
                      <w:rFonts w:hAnsi="宋体"/>
                      <w:sz w:val="21"/>
                      <w:szCs w:val="21"/>
                    </w:rPr>
                  </w:pPr>
                  <w:r w:rsidRPr="0097623C">
                    <w:rPr>
                      <w:rFonts w:ascii="Arial" w:hAnsi="宋体" w:cs="Arial"/>
                      <w:sz w:val="21"/>
                      <w:szCs w:val="21"/>
                    </w:rPr>
                    <w:t>冲床</w:t>
                  </w: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7</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pStyle w:val="aff6"/>
                    <w:snapToGrid/>
                    <w:rPr>
                      <w:rFonts w:hAnsi="宋体"/>
                      <w:spacing w:val="0"/>
                      <w:sz w:val="21"/>
                      <w:szCs w:val="21"/>
                    </w:rPr>
                  </w:pPr>
                  <w:r w:rsidRPr="0097623C">
                    <w:rPr>
                      <w:rFonts w:hAnsi="宋体" w:hint="eastAsia"/>
                      <w:spacing w:val="0"/>
                      <w:sz w:val="21"/>
                      <w:szCs w:val="21"/>
                    </w:rPr>
                    <w:t>160T</w:t>
                  </w:r>
                </w:p>
              </w:tc>
              <w:tc>
                <w:tcPr>
                  <w:tcW w:w="1087" w:type="pct"/>
                  <w:vMerge w:val="restar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红冲</w:t>
                  </w: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sz w:val="21"/>
                      <w:szCs w:val="21"/>
                    </w:rPr>
                    <w:t>3</w:t>
                  </w:r>
                </w:p>
              </w:tc>
              <w:tc>
                <w:tcPr>
                  <w:tcW w:w="1028" w:type="pct"/>
                  <w:gridSpan w:val="2"/>
                  <w:vMerge/>
                  <w:vAlign w:val="center"/>
                </w:tcPr>
                <w:p w:rsidR="00C30459" w:rsidRPr="0097623C" w:rsidRDefault="00C30459">
                  <w:pPr>
                    <w:spacing w:line="240" w:lineRule="auto"/>
                    <w:ind w:firstLineChars="0" w:firstLine="0"/>
                    <w:jc w:val="center"/>
                    <w:rPr>
                      <w:rFonts w:hAnsi="宋体"/>
                      <w:sz w:val="21"/>
                      <w:szCs w:val="21"/>
                    </w:rPr>
                  </w:pP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4</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pStyle w:val="aff6"/>
                    <w:snapToGrid/>
                    <w:rPr>
                      <w:rFonts w:hAnsi="宋体"/>
                      <w:spacing w:val="0"/>
                      <w:sz w:val="21"/>
                      <w:szCs w:val="21"/>
                    </w:rPr>
                  </w:pPr>
                  <w:r w:rsidRPr="0097623C">
                    <w:rPr>
                      <w:rFonts w:hAnsi="宋体" w:hint="eastAsia"/>
                      <w:spacing w:val="0"/>
                      <w:sz w:val="21"/>
                      <w:szCs w:val="21"/>
                    </w:rPr>
                    <w:t>250T</w:t>
                  </w:r>
                </w:p>
              </w:tc>
              <w:tc>
                <w:tcPr>
                  <w:tcW w:w="1087" w:type="pct"/>
                  <w:vMerge/>
                  <w:vAlign w:val="center"/>
                </w:tcPr>
                <w:p w:rsidR="00C30459" w:rsidRPr="0097623C" w:rsidRDefault="00C30459">
                  <w:pPr>
                    <w:spacing w:line="240" w:lineRule="auto"/>
                    <w:ind w:firstLineChars="0" w:firstLine="0"/>
                    <w:jc w:val="center"/>
                    <w:rPr>
                      <w:rFonts w:hAnsi="宋体"/>
                      <w:sz w:val="21"/>
                      <w:szCs w:val="21"/>
                    </w:rPr>
                  </w:pP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sz w:val="21"/>
                      <w:szCs w:val="21"/>
                    </w:rPr>
                    <w:t>4</w:t>
                  </w:r>
                </w:p>
              </w:tc>
              <w:tc>
                <w:tcPr>
                  <w:tcW w:w="1028" w:type="pct"/>
                  <w:gridSpan w:val="2"/>
                  <w:vMerge/>
                  <w:vAlign w:val="center"/>
                </w:tcPr>
                <w:p w:rsidR="00C30459" w:rsidRPr="0097623C" w:rsidRDefault="00C30459">
                  <w:pPr>
                    <w:spacing w:line="240" w:lineRule="auto"/>
                    <w:ind w:firstLineChars="0" w:firstLine="0"/>
                    <w:jc w:val="center"/>
                    <w:rPr>
                      <w:rFonts w:hAnsi="宋体"/>
                      <w:sz w:val="21"/>
                      <w:szCs w:val="21"/>
                    </w:rPr>
                  </w:pP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4</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pStyle w:val="aff6"/>
                    <w:snapToGrid/>
                    <w:rPr>
                      <w:rFonts w:hAnsi="宋体"/>
                      <w:spacing w:val="0"/>
                      <w:sz w:val="21"/>
                      <w:szCs w:val="21"/>
                    </w:rPr>
                  </w:pPr>
                  <w:r w:rsidRPr="0097623C">
                    <w:rPr>
                      <w:rFonts w:hAnsi="宋体" w:hint="eastAsia"/>
                      <w:spacing w:val="0"/>
                      <w:sz w:val="21"/>
                      <w:szCs w:val="21"/>
                    </w:rPr>
                    <w:t>400T</w:t>
                  </w:r>
                </w:p>
              </w:tc>
              <w:tc>
                <w:tcPr>
                  <w:tcW w:w="1087" w:type="pct"/>
                  <w:vMerge/>
                  <w:vAlign w:val="center"/>
                </w:tcPr>
                <w:p w:rsidR="00C30459" w:rsidRPr="0097623C" w:rsidRDefault="00C30459">
                  <w:pPr>
                    <w:spacing w:line="240" w:lineRule="auto"/>
                    <w:ind w:firstLineChars="0" w:firstLine="0"/>
                    <w:jc w:val="center"/>
                    <w:rPr>
                      <w:rFonts w:hAnsi="宋体"/>
                      <w:sz w:val="21"/>
                      <w:szCs w:val="21"/>
                    </w:rPr>
                  </w:pP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sz w:val="21"/>
                      <w:szCs w:val="21"/>
                    </w:rPr>
                    <w:t>5</w:t>
                  </w:r>
                </w:p>
              </w:tc>
              <w:tc>
                <w:tcPr>
                  <w:tcW w:w="1028" w:type="pct"/>
                  <w:gridSpan w:val="2"/>
                  <w:vMerge/>
                  <w:vAlign w:val="center"/>
                </w:tcPr>
                <w:p w:rsidR="00C30459" w:rsidRPr="0097623C" w:rsidRDefault="00C30459">
                  <w:pPr>
                    <w:spacing w:line="240" w:lineRule="auto"/>
                    <w:ind w:firstLineChars="0" w:firstLine="0"/>
                    <w:jc w:val="center"/>
                    <w:rPr>
                      <w:rFonts w:hAnsi="宋体"/>
                      <w:sz w:val="21"/>
                      <w:szCs w:val="21"/>
                    </w:rPr>
                  </w:pP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2</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pStyle w:val="aff6"/>
                    <w:snapToGrid/>
                    <w:rPr>
                      <w:rFonts w:hAnsi="宋体"/>
                      <w:spacing w:val="0"/>
                      <w:sz w:val="21"/>
                      <w:szCs w:val="21"/>
                    </w:rPr>
                  </w:pPr>
                  <w:r w:rsidRPr="0097623C">
                    <w:rPr>
                      <w:rFonts w:hAnsi="宋体" w:hint="eastAsia"/>
                      <w:spacing w:val="0"/>
                      <w:sz w:val="21"/>
                      <w:szCs w:val="21"/>
                    </w:rPr>
                    <w:t>200T</w:t>
                  </w:r>
                </w:p>
              </w:tc>
              <w:tc>
                <w:tcPr>
                  <w:tcW w:w="1087" w:type="pct"/>
                  <w:vMerge/>
                  <w:vAlign w:val="center"/>
                </w:tcPr>
                <w:p w:rsidR="00C30459" w:rsidRPr="0097623C" w:rsidRDefault="00C30459">
                  <w:pPr>
                    <w:spacing w:line="240" w:lineRule="auto"/>
                    <w:ind w:firstLineChars="0" w:firstLine="0"/>
                    <w:jc w:val="center"/>
                    <w:rPr>
                      <w:rFonts w:hAnsi="宋体"/>
                      <w:sz w:val="21"/>
                      <w:szCs w:val="21"/>
                    </w:rPr>
                  </w:pP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sz w:val="21"/>
                      <w:szCs w:val="21"/>
                    </w:rPr>
                    <w:t>6</w:t>
                  </w:r>
                </w:p>
              </w:tc>
              <w:tc>
                <w:tcPr>
                  <w:tcW w:w="1028" w:type="pct"/>
                  <w:gridSpan w:val="2"/>
                  <w:vMerge/>
                  <w:vAlign w:val="center"/>
                </w:tcPr>
                <w:p w:rsidR="00C30459" w:rsidRPr="0097623C" w:rsidRDefault="00C30459">
                  <w:pPr>
                    <w:spacing w:line="240" w:lineRule="auto"/>
                    <w:ind w:firstLineChars="0" w:firstLine="0"/>
                    <w:jc w:val="center"/>
                    <w:rPr>
                      <w:rFonts w:hAnsi="宋体"/>
                      <w:sz w:val="21"/>
                      <w:szCs w:val="21"/>
                    </w:rPr>
                  </w:pP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6</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pStyle w:val="aff6"/>
                    <w:snapToGrid/>
                    <w:rPr>
                      <w:rFonts w:hAnsi="宋体"/>
                      <w:spacing w:val="0"/>
                      <w:sz w:val="21"/>
                      <w:szCs w:val="21"/>
                    </w:rPr>
                  </w:pPr>
                  <w:r w:rsidRPr="0097623C">
                    <w:rPr>
                      <w:rFonts w:hAnsi="宋体" w:hint="eastAsia"/>
                      <w:spacing w:val="0"/>
                      <w:sz w:val="21"/>
                      <w:szCs w:val="21"/>
                    </w:rPr>
                    <w:t>125T</w:t>
                  </w:r>
                </w:p>
              </w:tc>
              <w:tc>
                <w:tcPr>
                  <w:tcW w:w="1087" w:type="pct"/>
                  <w:vMerge/>
                  <w:vAlign w:val="center"/>
                </w:tcPr>
                <w:p w:rsidR="00C30459" w:rsidRPr="0097623C" w:rsidRDefault="00C30459">
                  <w:pPr>
                    <w:spacing w:line="240" w:lineRule="auto"/>
                    <w:ind w:firstLineChars="0" w:firstLine="0"/>
                    <w:jc w:val="center"/>
                    <w:rPr>
                      <w:rFonts w:hAnsi="宋体"/>
                      <w:sz w:val="21"/>
                      <w:szCs w:val="21"/>
                    </w:rPr>
                  </w:pP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sz w:val="21"/>
                      <w:szCs w:val="21"/>
                    </w:rPr>
                    <w:t>7</w:t>
                  </w:r>
                </w:p>
              </w:tc>
              <w:tc>
                <w:tcPr>
                  <w:tcW w:w="1028" w:type="pct"/>
                  <w:gridSpan w:val="2"/>
                  <w:vMerge/>
                  <w:vAlign w:val="center"/>
                </w:tcPr>
                <w:p w:rsidR="00C30459" w:rsidRPr="0097623C" w:rsidRDefault="00C30459">
                  <w:pPr>
                    <w:spacing w:line="240" w:lineRule="auto"/>
                    <w:ind w:firstLineChars="0" w:firstLine="0"/>
                    <w:jc w:val="center"/>
                    <w:rPr>
                      <w:rFonts w:hAnsi="宋体"/>
                      <w:sz w:val="21"/>
                      <w:szCs w:val="21"/>
                    </w:rPr>
                  </w:pP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7</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pStyle w:val="aff6"/>
                    <w:snapToGrid/>
                    <w:rPr>
                      <w:rFonts w:hAnsi="宋体"/>
                      <w:spacing w:val="0"/>
                      <w:sz w:val="21"/>
                      <w:szCs w:val="21"/>
                    </w:rPr>
                  </w:pPr>
                  <w:r w:rsidRPr="0097623C">
                    <w:rPr>
                      <w:rFonts w:hAnsi="宋体" w:hint="eastAsia"/>
                      <w:spacing w:val="0"/>
                      <w:sz w:val="21"/>
                      <w:szCs w:val="21"/>
                    </w:rPr>
                    <w:t>63T</w:t>
                  </w:r>
                </w:p>
              </w:tc>
              <w:tc>
                <w:tcPr>
                  <w:tcW w:w="1087" w:type="pct"/>
                  <w:vMerge/>
                  <w:vAlign w:val="center"/>
                </w:tcPr>
                <w:p w:rsidR="00C30459" w:rsidRPr="0097623C" w:rsidRDefault="00C30459">
                  <w:pPr>
                    <w:spacing w:line="240" w:lineRule="auto"/>
                    <w:ind w:firstLineChars="0" w:firstLine="0"/>
                    <w:jc w:val="center"/>
                    <w:rPr>
                      <w:rFonts w:hAnsi="宋体"/>
                      <w:sz w:val="21"/>
                      <w:szCs w:val="21"/>
                    </w:rPr>
                  </w:pP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sz w:val="21"/>
                      <w:szCs w:val="21"/>
                    </w:rPr>
                    <w:t>8</w:t>
                  </w:r>
                </w:p>
              </w:tc>
              <w:tc>
                <w:tcPr>
                  <w:tcW w:w="1028"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sz w:val="21"/>
                      <w:szCs w:val="21"/>
                    </w:rPr>
                    <w:t>小冲床</w:t>
                  </w: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6</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w:t>
                  </w:r>
                </w:p>
              </w:tc>
              <w:tc>
                <w:tcPr>
                  <w:tcW w:w="108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切边</w:t>
                  </w: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9</w:t>
                  </w:r>
                </w:p>
              </w:tc>
              <w:tc>
                <w:tcPr>
                  <w:tcW w:w="1028"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sz w:val="21"/>
                      <w:szCs w:val="21"/>
                    </w:rPr>
                    <w:t>退火炉</w:t>
                  </w: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15</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w:t>
                  </w:r>
                </w:p>
              </w:tc>
              <w:tc>
                <w:tcPr>
                  <w:tcW w:w="108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退火</w:t>
                  </w: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10</w:t>
                  </w:r>
                </w:p>
              </w:tc>
              <w:tc>
                <w:tcPr>
                  <w:tcW w:w="1028"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sz w:val="21"/>
                      <w:szCs w:val="21"/>
                    </w:rPr>
                    <w:t>抛丸机</w:t>
                  </w: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5</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w:t>
                  </w:r>
                </w:p>
              </w:tc>
              <w:tc>
                <w:tcPr>
                  <w:tcW w:w="108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抛丸</w:t>
                  </w: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11</w:t>
                  </w:r>
                </w:p>
              </w:tc>
              <w:tc>
                <w:tcPr>
                  <w:tcW w:w="1028"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数控车床</w:t>
                  </w: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60</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w:t>
                  </w:r>
                </w:p>
              </w:tc>
              <w:tc>
                <w:tcPr>
                  <w:tcW w:w="1087" w:type="pct"/>
                  <w:vMerge w:val="restar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机加工</w:t>
                  </w: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12</w:t>
                  </w:r>
                </w:p>
              </w:tc>
              <w:tc>
                <w:tcPr>
                  <w:tcW w:w="1028"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sz w:val="21"/>
                      <w:szCs w:val="21"/>
                    </w:rPr>
                    <w:t>立钻</w:t>
                  </w: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20</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w:t>
                  </w:r>
                </w:p>
              </w:tc>
              <w:tc>
                <w:tcPr>
                  <w:tcW w:w="1087" w:type="pct"/>
                  <w:vMerge/>
                  <w:vAlign w:val="center"/>
                </w:tcPr>
                <w:p w:rsidR="00C30459" w:rsidRPr="0097623C" w:rsidRDefault="00C30459">
                  <w:pPr>
                    <w:spacing w:line="240" w:lineRule="auto"/>
                    <w:ind w:firstLineChars="0" w:firstLine="0"/>
                    <w:jc w:val="center"/>
                    <w:rPr>
                      <w:rFonts w:hAnsi="宋体"/>
                      <w:sz w:val="21"/>
                      <w:szCs w:val="21"/>
                    </w:rPr>
                  </w:pP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13</w:t>
                  </w:r>
                </w:p>
              </w:tc>
              <w:tc>
                <w:tcPr>
                  <w:tcW w:w="1028"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sz w:val="21"/>
                      <w:szCs w:val="21"/>
                    </w:rPr>
                    <w:t>滚丝机</w:t>
                  </w: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3</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w:t>
                  </w:r>
                </w:p>
              </w:tc>
              <w:tc>
                <w:tcPr>
                  <w:tcW w:w="1087" w:type="pct"/>
                  <w:vMerge/>
                  <w:vAlign w:val="center"/>
                </w:tcPr>
                <w:p w:rsidR="00C30459" w:rsidRPr="0097623C" w:rsidRDefault="00C30459">
                  <w:pPr>
                    <w:spacing w:line="240" w:lineRule="auto"/>
                    <w:ind w:firstLineChars="0" w:firstLine="0"/>
                    <w:jc w:val="center"/>
                    <w:rPr>
                      <w:rFonts w:hAnsi="宋体"/>
                      <w:sz w:val="21"/>
                      <w:szCs w:val="21"/>
                    </w:rPr>
                  </w:pP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14</w:t>
                  </w:r>
                </w:p>
              </w:tc>
              <w:tc>
                <w:tcPr>
                  <w:tcW w:w="1028"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液压机</w:t>
                  </w: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2</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w:t>
                  </w:r>
                </w:p>
              </w:tc>
              <w:tc>
                <w:tcPr>
                  <w:tcW w:w="1087" w:type="pct"/>
                  <w:vMerge/>
                  <w:vAlign w:val="center"/>
                </w:tcPr>
                <w:p w:rsidR="00C30459" w:rsidRPr="0097623C" w:rsidRDefault="00C30459">
                  <w:pPr>
                    <w:spacing w:line="240" w:lineRule="auto"/>
                    <w:ind w:firstLineChars="0" w:firstLine="0"/>
                    <w:jc w:val="center"/>
                    <w:rPr>
                      <w:rFonts w:hAnsi="宋体"/>
                      <w:sz w:val="21"/>
                      <w:szCs w:val="21"/>
                    </w:rPr>
                  </w:pP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15</w:t>
                  </w:r>
                </w:p>
              </w:tc>
              <w:tc>
                <w:tcPr>
                  <w:tcW w:w="1028"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大车床</w:t>
                  </w: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2</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w:t>
                  </w:r>
                </w:p>
              </w:tc>
              <w:tc>
                <w:tcPr>
                  <w:tcW w:w="108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sz w:val="21"/>
                      <w:szCs w:val="21"/>
                    </w:rPr>
                    <w:t>修理摸具</w:t>
                  </w: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16</w:t>
                  </w:r>
                </w:p>
              </w:tc>
              <w:tc>
                <w:tcPr>
                  <w:tcW w:w="1028"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空压机</w:t>
                  </w: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6</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w:t>
                  </w:r>
                </w:p>
              </w:tc>
              <w:tc>
                <w:tcPr>
                  <w:tcW w:w="108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w:t>
                  </w: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二</w:t>
                  </w:r>
                </w:p>
              </w:tc>
              <w:tc>
                <w:tcPr>
                  <w:tcW w:w="4603" w:type="pct"/>
                  <w:gridSpan w:val="7"/>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环保设备</w:t>
                  </w:r>
                </w:p>
              </w:tc>
            </w:tr>
            <w:tr w:rsidR="00C30459" w:rsidRPr="0097623C">
              <w:trPr>
                <w:jc w:val="center"/>
              </w:trPr>
              <w:tc>
                <w:tcPr>
                  <w:tcW w:w="397" w:type="pct"/>
                  <w:vAlign w:val="center"/>
                </w:tcPr>
                <w:p w:rsidR="00C30459" w:rsidRPr="0097623C" w:rsidRDefault="00C30459">
                  <w:pPr>
                    <w:spacing w:line="240" w:lineRule="auto"/>
                    <w:ind w:firstLineChars="0" w:firstLine="0"/>
                    <w:jc w:val="center"/>
                    <w:rPr>
                      <w:sz w:val="21"/>
                      <w:szCs w:val="21"/>
                    </w:rPr>
                  </w:pPr>
                </w:p>
              </w:tc>
              <w:tc>
                <w:tcPr>
                  <w:tcW w:w="1028"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sz w:val="21"/>
                      <w:szCs w:val="21"/>
                    </w:rPr>
                    <w:t>废气处理设施</w:t>
                  </w: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3</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套</w:t>
                  </w:r>
                </w:p>
              </w:tc>
              <w:tc>
                <w:tcPr>
                  <w:tcW w:w="907" w:type="pct"/>
                  <w:vAlign w:val="center"/>
                </w:tcPr>
                <w:p w:rsidR="00C30459" w:rsidRPr="0097623C" w:rsidRDefault="009E5630">
                  <w:pPr>
                    <w:spacing w:line="240" w:lineRule="auto"/>
                    <w:ind w:firstLine="420"/>
                    <w:jc w:val="center"/>
                    <w:rPr>
                      <w:sz w:val="21"/>
                      <w:szCs w:val="21"/>
                    </w:rPr>
                  </w:pPr>
                  <w:r w:rsidRPr="0097623C">
                    <w:rPr>
                      <w:rFonts w:hAnsi="宋体" w:hint="eastAsia"/>
                      <w:sz w:val="21"/>
                      <w:szCs w:val="21"/>
                    </w:rPr>
                    <w:t>/</w:t>
                  </w:r>
                </w:p>
              </w:tc>
              <w:tc>
                <w:tcPr>
                  <w:tcW w:w="1087" w:type="pct"/>
                  <w:vAlign w:val="center"/>
                </w:tcPr>
                <w:p w:rsidR="00C30459" w:rsidRPr="0097623C" w:rsidRDefault="00C30459">
                  <w:pPr>
                    <w:spacing w:line="240" w:lineRule="auto"/>
                    <w:ind w:firstLineChars="0" w:firstLine="0"/>
                    <w:jc w:val="center"/>
                    <w:rPr>
                      <w:rFonts w:hAnsi="宋体"/>
                      <w:sz w:val="21"/>
                      <w:szCs w:val="21"/>
                    </w:rPr>
                  </w:pPr>
                </w:p>
              </w:tc>
            </w:tr>
            <w:tr w:rsidR="00C30459" w:rsidRPr="0097623C">
              <w:trPr>
                <w:jc w:val="center"/>
              </w:trPr>
              <w:tc>
                <w:tcPr>
                  <w:tcW w:w="397" w:type="pct"/>
                  <w:vMerge w:val="restart"/>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1</w:t>
                  </w:r>
                </w:p>
              </w:tc>
              <w:tc>
                <w:tcPr>
                  <w:tcW w:w="507" w:type="pct"/>
                  <w:vMerge w:val="restart"/>
                  <w:vAlign w:val="center"/>
                </w:tcPr>
                <w:p w:rsidR="00C30459" w:rsidRPr="0097623C" w:rsidRDefault="009E5630">
                  <w:pPr>
                    <w:pStyle w:val="aff5"/>
                    <w:rPr>
                      <w:rFonts w:ascii="Times New Roman" w:hAnsi="Times New Roman" w:cs="Times New Roman"/>
                      <w:szCs w:val="21"/>
                    </w:rPr>
                  </w:pPr>
                  <w:r w:rsidRPr="0097623C">
                    <w:rPr>
                      <w:rFonts w:hAnsi="宋体" w:hint="eastAsia"/>
                      <w:szCs w:val="21"/>
                    </w:rPr>
                    <w:t>水喷淋装置</w:t>
                  </w:r>
                </w:p>
              </w:tc>
              <w:tc>
                <w:tcPr>
                  <w:tcW w:w="521" w:type="pct"/>
                  <w:vAlign w:val="center"/>
                </w:tcPr>
                <w:p w:rsidR="00C30459" w:rsidRPr="0097623C" w:rsidRDefault="009E5630">
                  <w:pPr>
                    <w:pStyle w:val="aff5"/>
                    <w:rPr>
                      <w:rFonts w:ascii="Times New Roman" w:hAnsi="Times New Roman" w:cs="Times New Roman"/>
                      <w:szCs w:val="21"/>
                    </w:rPr>
                  </w:pPr>
                  <w:r w:rsidRPr="0097623C">
                    <w:rPr>
                      <w:rFonts w:ascii="Times New Roman" w:hAnsi="Times New Roman" w:cs="Times New Roman"/>
                      <w:szCs w:val="21"/>
                    </w:rPr>
                    <w:t>风机</w:t>
                  </w: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2</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rsidP="004F2D2C">
                  <w:pPr>
                    <w:spacing w:line="240" w:lineRule="auto"/>
                    <w:ind w:firstLineChars="0" w:firstLine="0"/>
                    <w:jc w:val="center"/>
                    <w:rPr>
                      <w:rFonts w:hAnsi="宋体"/>
                      <w:sz w:val="21"/>
                      <w:szCs w:val="21"/>
                    </w:rPr>
                  </w:pPr>
                  <w:r w:rsidRPr="0097623C">
                    <w:rPr>
                      <w:rFonts w:hint="eastAsia"/>
                      <w:sz w:val="21"/>
                      <w:szCs w:val="21"/>
                    </w:rPr>
                    <w:t>单套</w:t>
                  </w:r>
                  <w:r w:rsidR="004F2D2C" w:rsidRPr="0097623C">
                    <w:rPr>
                      <w:rFonts w:hint="eastAsia"/>
                      <w:sz w:val="21"/>
                      <w:szCs w:val="21"/>
                    </w:rPr>
                    <w:t>3</w:t>
                  </w:r>
                  <w:r w:rsidRPr="0097623C">
                    <w:rPr>
                      <w:rFonts w:hint="eastAsia"/>
                      <w:sz w:val="21"/>
                      <w:szCs w:val="21"/>
                    </w:rPr>
                    <w:t>0</w:t>
                  </w:r>
                  <w:r w:rsidRPr="0097623C">
                    <w:rPr>
                      <w:sz w:val="21"/>
                      <w:szCs w:val="21"/>
                    </w:rPr>
                    <w:t>000m</w:t>
                  </w:r>
                  <w:r w:rsidRPr="0097623C">
                    <w:rPr>
                      <w:sz w:val="21"/>
                      <w:szCs w:val="21"/>
                      <w:vertAlign w:val="superscript"/>
                    </w:rPr>
                    <w:t>3</w:t>
                  </w:r>
                  <w:r w:rsidRPr="0097623C">
                    <w:rPr>
                      <w:sz w:val="21"/>
                      <w:szCs w:val="21"/>
                    </w:rPr>
                    <w:t>/h</w:t>
                  </w:r>
                </w:p>
              </w:tc>
              <w:tc>
                <w:tcPr>
                  <w:tcW w:w="1087" w:type="pct"/>
                  <w:vMerge w:val="restart"/>
                  <w:vAlign w:val="center"/>
                </w:tcPr>
                <w:p w:rsidR="00C30459" w:rsidRPr="0097623C" w:rsidRDefault="009E5630" w:rsidP="00351CD2">
                  <w:pPr>
                    <w:spacing w:line="240" w:lineRule="auto"/>
                    <w:ind w:firstLineChars="0" w:firstLine="0"/>
                    <w:jc w:val="center"/>
                    <w:rPr>
                      <w:rFonts w:hAnsi="宋体"/>
                      <w:sz w:val="21"/>
                      <w:szCs w:val="21"/>
                    </w:rPr>
                  </w:pPr>
                  <w:r w:rsidRPr="0097623C">
                    <w:rPr>
                      <w:rFonts w:hAnsi="宋体" w:hint="eastAsia"/>
                      <w:sz w:val="21"/>
                      <w:szCs w:val="21"/>
                    </w:rPr>
                    <w:t>处理红冲废气</w:t>
                  </w:r>
                </w:p>
              </w:tc>
            </w:tr>
            <w:tr w:rsidR="00C30459" w:rsidRPr="0097623C">
              <w:trPr>
                <w:jc w:val="center"/>
              </w:trPr>
              <w:tc>
                <w:tcPr>
                  <w:tcW w:w="397" w:type="pct"/>
                  <w:vMerge/>
                  <w:vAlign w:val="center"/>
                </w:tcPr>
                <w:p w:rsidR="00C30459" w:rsidRPr="0097623C" w:rsidRDefault="00C30459">
                  <w:pPr>
                    <w:spacing w:line="240" w:lineRule="auto"/>
                    <w:ind w:firstLineChars="0" w:firstLine="0"/>
                    <w:jc w:val="center"/>
                    <w:rPr>
                      <w:sz w:val="21"/>
                      <w:szCs w:val="21"/>
                    </w:rPr>
                  </w:pPr>
                </w:p>
              </w:tc>
              <w:tc>
                <w:tcPr>
                  <w:tcW w:w="507" w:type="pct"/>
                  <w:vMerge/>
                  <w:vAlign w:val="center"/>
                </w:tcPr>
                <w:p w:rsidR="00C30459" w:rsidRPr="0097623C" w:rsidRDefault="00C30459">
                  <w:pPr>
                    <w:pStyle w:val="aff5"/>
                    <w:rPr>
                      <w:rFonts w:ascii="Times New Roman" w:hAnsi="Times New Roman" w:cs="Times New Roman"/>
                      <w:szCs w:val="21"/>
                    </w:rPr>
                  </w:pPr>
                </w:p>
              </w:tc>
              <w:tc>
                <w:tcPr>
                  <w:tcW w:w="521" w:type="pct"/>
                  <w:vAlign w:val="center"/>
                </w:tcPr>
                <w:p w:rsidR="00C30459" w:rsidRPr="0097623C" w:rsidRDefault="009E5630">
                  <w:pPr>
                    <w:pStyle w:val="aff5"/>
                    <w:rPr>
                      <w:rFonts w:ascii="Times New Roman" w:hAnsi="Times New Roman" w:cs="Times New Roman"/>
                      <w:szCs w:val="21"/>
                    </w:rPr>
                  </w:pPr>
                  <w:r w:rsidRPr="0097623C">
                    <w:rPr>
                      <w:rFonts w:ascii="Times New Roman" w:hAnsi="Times New Roman" w:cs="Times New Roman"/>
                      <w:szCs w:val="21"/>
                    </w:rPr>
                    <w:t>循环水泵</w:t>
                  </w: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2</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台</w:t>
                  </w:r>
                </w:p>
              </w:tc>
              <w:tc>
                <w:tcPr>
                  <w:tcW w:w="90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w:t>
                  </w:r>
                </w:p>
              </w:tc>
              <w:tc>
                <w:tcPr>
                  <w:tcW w:w="1087" w:type="pct"/>
                  <w:vMerge/>
                  <w:vAlign w:val="center"/>
                </w:tcPr>
                <w:p w:rsidR="00C30459" w:rsidRPr="0097623C" w:rsidRDefault="00C30459">
                  <w:pPr>
                    <w:spacing w:line="240" w:lineRule="auto"/>
                    <w:ind w:firstLineChars="0" w:firstLine="0"/>
                    <w:jc w:val="center"/>
                    <w:rPr>
                      <w:rFonts w:hAnsi="宋体"/>
                      <w:sz w:val="21"/>
                      <w:szCs w:val="21"/>
                    </w:rPr>
                  </w:pPr>
                </w:p>
              </w:tc>
            </w:tr>
            <w:tr w:rsidR="00C30459" w:rsidRPr="0097623C">
              <w:trPr>
                <w:jc w:val="center"/>
              </w:trPr>
              <w:tc>
                <w:tcPr>
                  <w:tcW w:w="397" w:type="pct"/>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2</w:t>
                  </w:r>
                </w:p>
              </w:tc>
              <w:tc>
                <w:tcPr>
                  <w:tcW w:w="507" w:type="pct"/>
                  <w:vAlign w:val="center"/>
                </w:tcPr>
                <w:p w:rsidR="00C30459" w:rsidRPr="0097623C" w:rsidRDefault="009E5630">
                  <w:pPr>
                    <w:pStyle w:val="aff5"/>
                    <w:rPr>
                      <w:rFonts w:ascii="Times New Roman" w:hAnsi="Times New Roman" w:cs="Times New Roman"/>
                      <w:szCs w:val="21"/>
                    </w:rPr>
                  </w:pPr>
                  <w:r w:rsidRPr="0097623C">
                    <w:rPr>
                      <w:rFonts w:hAnsi="宋体" w:hint="eastAsia"/>
                      <w:szCs w:val="21"/>
                    </w:rPr>
                    <w:t>布袋除尘装置</w:t>
                  </w:r>
                </w:p>
              </w:tc>
              <w:tc>
                <w:tcPr>
                  <w:tcW w:w="521" w:type="pct"/>
                  <w:vAlign w:val="center"/>
                </w:tcPr>
                <w:p w:rsidR="00C30459" w:rsidRPr="0097623C" w:rsidRDefault="009E5630">
                  <w:pPr>
                    <w:pStyle w:val="aff5"/>
                    <w:rPr>
                      <w:rFonts w:ascii="Times New Roman" w:hAnsi="Times New Roman" w:cs="Times New Roman"/>
                      <w:szCs w:val="21"/>
                    </w:rPr>
                  </w:pPr>
                  <w:r w:rsidRPr="0097623C">
                    <w:rPr>
                      <w:rFonts w:ascii="Times New Roman" w:hAnsi="Times New Roman" w:cs="Times New Roman" w:hint="eastAsia"/>
                      <w:szCs w:val="21"/>
                    </w:rPr>
                    <w:t>风机</w:t>
                  </w:r>
                </w:p>
              </w:tc>
              <w:tc>
                <w:tcPr>
                  <w:tcW w:w="770"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1</w:t>
                  </w:r>
                </w:p>
              </w:tc>
              <w:tc>
                <w:tcPr>
                  <w:tcW w:w="811" w:type="pct"/>
                  <w:gridSpan w:val="2"/>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套</w:t>
                  </w:r>
                </w:p>
              </w:tc>
              <w:tc>
                <w:tcPr>
                  <w:tcW w:w="907" w:type="pct"/>
                  <w:vAlign w:val="center"/>
                </w:tcPr>
                <w:p w:rsidR="00C30459" w:rsidRPr="0097623C" w:rsidRDefault="004F2D2C">
                  <w:pPr>
                    <w:spacing w:line="240" w:lineRule="auto"/>
                    <w:ind w:firstLineChars="0" w:firstLine="0"/>
                    <w:jc w:val="center"/>
                    <w:rPr>
                      <w:rFonts w:hAnsi="宋体"/>
                      <w:sz w:val="21"/>
                      <w:szCs w:val="21"/>
                    </w:rPr>
                  </w:pPr>
                  <w:r w:rsidRPr="0097623C">
                    <w:rPr>
                      <w:rFonts w:hint="eastAsia"/>
                      <w:sz w:val="21"/>
                      <w:szCs w:val="21"/>
                    </w:rPr>
                    <w:t>10</w:t>
                  </w:r>
                  <w:r w:rsidR="009E5630" w:rsidRPr="0097623C">
                    <w:rPr>
                      <w:sz w:val="21"/>
                      <w:szCs w:val="21"/>
                    </w:rPr>
                    <w:t>000m</w:t>
                  </w:r>
                  <w:r w:rsidR="009E5630" w:rsidRPr="0097623C">
                    <w:rPr>
                      <w:sz w:val="21"/>
                      <w:szCs w:val="21"/>
                      <w:vertAlign w:val="superscript"/>
                    </w:rPr>
                    <w:t>3</w:t>
                  </w:r>
                  <w:r w:rsidR="009E5630" w:rsidRPr="0097623C">
                    <w:rPr>
                      <w:sz w:val="21"/>
                      <w:szCs w:val="21"/>
                    </w:rPr>
                    <w:t>/h</w:t>
                  </w:r>
                </w:p>
              </w:tc>
              <w:tc>
                <w:tcPr>
                  <w:tcW w:w="1087" w:type="pct"/>
                  <w:vAlign w:val="center"/>
                </w:tcPr>
                <w:p w:rsidR="00C30459" w:rsidRPr="0097623C" w:rsidRDefault="009E5630">
                  <w:pPr>
                    <w:spacing w:line="240" w:lineRule="auto"/>
                    <w:ind w:firstLineChars="0" w:firstLine="0"/>
                    <w:jc w:val="center"/>
                    <w:rPr>
                      <w:rFonts w:hAnsi="宋体"/>
                      <w:sz w:val="21"/>
                      <w:szCs w:val="21"/>
                    </w:rPr>
                  </w:pPr>
                  <w:r w:rsidRPr="0097623C">
                    <w:rPr>
                      <w:rFonts w:hAnsi="宋体" w:hint="eastAsia"/>
                      <w:sz w:val="21"/>
                      <w:szCs w:val="21"/>
                    </w:rPr>
                    <w:t>处理抛丸粉尘</w:t>
                  </w:r>
                </w:p>
              </w:tc>
            </w:tr>
          </w:tbl>
          <w:p w:rsidR="00C30459" w:rsidRPr="0097623C" w:rsidRDefault="009E5630">
            <w:pPr>
              <w:ind w:firstLine="482"/>
              <w:rPr>
                <w:b/>
                <w:bCs/>
              </w:rPr>
            </w:pPr>
            <w:r w:rsidRPr="0097623C">
              <w:rPr>
                <w:b/>
                <w:bCs/>
                <w:szCs w:val="21"/>
              </w:rPr>
              <w:t>6</w:t>
            </w:r>
            <w:r w:rsidRPr="0097623C">
              <w:rPr>
                <w:b/>
                <w:bCs/>
                <w:szCs w:val="21"/>
              </w:rPr>
              <w:t>、</w:t>
            </w:r>
            <w:r w:rsidRPr="0097623C">
              <w:rPr>
                <w:b/>
                <w:bCs/>
              </w:rPr>
              <w:t>主要原辅材料及能（资）源情况</w:t>
            </w:r>
          </w:p>
          <w:p w:rsidR="00C30459" w:rsidRPr="0097623C" w:rsidRDefault="009E5630">
            <w:pPr>
              <w:ind w:firstLine="480"/>
            </w:pPr>
            <w:r w:rsidRPr="0097623C">
              <w:t>本项目主要原辅材料及能（资）源用量情况见表</w:t>
            </w:r>
            <w:r w:rsidRPr="0097623C">
              <w:t>2-6</w:t>
            </w:r>
            <w:r w:rsidRPr="0097623C">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 xml:space="preserve">2-6  </w:t>
            </w:r>
            <w:r w:rsidRPr="0097623C">
              <w:rPr>
                <w:rFonts w:hAnsi="Times New Roman" w:cs="Times New Roman"/>
              </w:rPr>
              <w:t>本项目主要原辅材料及能（资）源消耗表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818"/>
              <w:gridCol w:w="1448"/>
              <w:gridCol w:w="962"/>
              <w:gridCol w:w="1276"/>
              <w:gridCol w:w="991"/>
              <w:gridCol w:w="2943"/>
            </w:tblGrid>
            <w:tr w:rsidR="00C30459" w:rsidRPr="0097623C" w:rsidTr="003106A0">
              <w:trPr>
                <w:trHeight w:val="312"/>
                <w:jc w:val="center"/>
              </w:trPr>
              <w:tc>
                <w:tcPr>
                  <w:tcW w:w="485"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bCs/>
                    </w:rPr>
                    <w:t>序号</w:t>
                  </w:r>
                </w:p>
              </w:tc>
              <w:tc>
                <w:tcPr>
                  <w:tcW w:w="858"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bCs/>
                    </w:rPr>
                    <w:t>原辅材料</w:t>
                  </w:r>
                </w:p>
              </w:tc>
              <w:tc>
                <w:tcPr>
                  <w:tcW w:w="570"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bCs/>
                    </w:rPr>
                    <w:t>年用量</w:t>
                  </w:r>
                </w:p>
              </w:tc>
              <w:tc>
                <w:tcPr>
                  <w:tcW w:w="756"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厂区内最大暂存量</w:t>
                  </w:r>
                </w:p>
              </w:tc>
              <w:tc>
                <w:tcPr>
                  <w:tcW w:w="587"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单位</w:t>
                  </w:r>
                </w:p>
              </w:tc>
              <w:tc>
                <w:tcPr>
                  <w:tcW w:w="1744"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备注</w:t>
                  </w:r>
                </w:p>
              </w:tc>
            </w:tr>
            <w:tr w:rsidR="00C30459" w:rsidRPr="0097623C" w:rsidTr="003106A0">
              <w:trPr>
                <w:trHeight w:val="312"/>
                <w:jc w:val="center"/>
              </w:trPr>
              <w:tc>
                <w:tcPr>
                  <w:tcW w:w="485"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bCs/>
                    </w:rPr>
                    <w:t>1</w:t>
                  </w:r>
                </w:p>
              </w:tc>
              <w:tc>
                <w:tcPr>
                  <w:tcW w:w="858"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钢材</w:t>
                  </w:r>
                </w:p>
              </w:tc>
              <w:tc>
                <w:tcPr>
                  <w:tcW w:w="570"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11000</w:t>
                  </w:r>
                </w:p>
              </w:tc>
              <w:tc>
                <w:tcPr>
                  <w:tcW w:w="756"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100</w:t>
                  </w:r>
                </w:p>
              </w:tc>
              <w:tc>
                <w:tcPr>
                  <w:tcW w:w="587"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t/a</w:t>
                  </w:r>
                </w:p>
              </w:tc>
              <w:tc>
                <w:tcPr>
                  <w:tcW w:w="1744" w:type="pct"/>
                  <w:vAlign w:val="center"/>
                </w:tcPr>
                <w:p w:rsidR="00C30459" w:rsidRPr="0097623C" w:rsidRDefault="009E5630">
                  <w:pPr>
                    <w:pStyle w:val="aff5"/>
                    <w:adjustRightInd/>
                    <w:snapToGrid/>
                    <w:rPr>
                      <w:rFonts w:ascii="Times New Roman" w:hAnsi="Times New Roman" w:cs="Times New Roman"/>
                      <w:b/>
                      <w:bCs/>
                    </w:rPr>
                  </w:pPr>
                  <w:r w:rsidRPr="0097623C">
                    <w:rPr>
                      <w:rFonts w:ascii="Times New Roman" w:hAnsi="Times New Roman" w:cs="Times New Roman" w:hint="eastAsia"/>
                    </w:rPr>
                    <w:t>其中齿轮球头球壳产品红冲工艺</w:t>
                  </w:r>
                  <w:r w:rsidRPr="0097623C">
                    <w:rPr>
                      <w:rFonts w:ascii="Times New Roman" w:hAnsi="Times New Roman" w:cs="Times New Roman" w:hint="eastAsia"/>
                    </w:rPr>
                    <w:t>9900</w:t>
                  </w:r>
                  <w:r w:rsidRPr="0097623C">
                    <w:rPr>
                      <w:rFonts w:ascii="Times New Roman" w:hAnsi="Times New Roman" w:cs="Times New Roman" w:hint="eastAsia"/>
                    </w:rPr>
                    <w:t>吨，螺丝产品机加工原料</w:t>
                  </w:r>
                  <w:r w:rsidRPr="0097623C">
                    <w:rPr>
                      <w:rFonts w:ascii="Times New Roman" w:hAnsi="Times New Roman" w:cs="Times New Roman" w:hint="eastAsia"/>
                    </w:rPr>
                    <w:t>1100</w:t>
                  </w:r>
                  <w:r w:rsidRPr="0097623C">
                    <w:rPr>
                      <w:rFonts w:ascii="Times New Roman" w:hAnsi="Times New Roman" w:cs="Times New Roman" w:hint="eastAsia"/>
                    </w:rPr>
                    <w:t>吨</w:t>
                  </w:r>
                </w:p>
              </w:tc>
            </w:tr>
            <w:tr w:rsidR="00C30459" w:rsidRPr="0097623C" w:rsidTr="003106A0">
              <w:trPr>
                <w:trHeight w:val="312"/>
                <w:jc w:val="center"/>
              </w:trPr>
              <w:tc>
                <w:tcPr>
                  <w:tcW w:w="485"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bCs/>
                    </w:rPr>
                    <w:t>2</w:t>
                  </w:r>
                </w:p>
              </w:tc>
              <w:tc>
                <w:tcPr>
                  <w:tcW w:w="858"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毛坯件</w:t>
                  </w:r>
                </w:p>
              </w:tc>
              <w:tc>
                <w:tcPr>
                  <w:tcW w:w="570"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8000</w:t>
                  </w:r>
                </w:p>
              </w:tc>
              <w:tc>
                <w:tcPr>
                  <w:tcW w:w="756"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80</w:t>
                  </w:r>
                </w:p>
              </w:tc>
              <w:tc>
                <w:tcPr>
                  <w:tcW w:w="587"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t/a</w:t>
                  </w:r>
                </w:p>
              </w:tc>
              <w:tc>
                <w:tcPr>
                  <w:tcW w:w="1744" w:type="pct"/>
                  <w:vAlign w:val="center"/>
                </w:tcPr>
                <w:p w:rsidR="00C30459" w:rsidRPr="0097623C" w:rsidRDefault="009E5630">
                  <w:pPr>
                    <w:pStyle w:val="aff5"/>
                    <w:adjustRightInd/>
                    <w:snapToGrid/>
                    <w:rPr>
                      <w:rFonts w:ascii="Times New Roman" w:hAnsi="Times New Roman" w:cs="Times New Roman"/>
                      <w:b/>
                      <w:bCs/>
                    </w:rPr>
                  </w:pPr>
                  <w:r w:rsidRPr="0097623C">
                    <w:rPr>
                      <w:rFonts w:ascii="Times New Roman" w:hAnsi="Times New Roman" w:cs="Times New Roman" w:hint="eastAsia"/>
                    </w:rPr>
                    <w:t>仅退火、抛丸加工</w:t>
                  </w:r>
                </w:p>
              </w:tc>
            </w:tr>
            <w:tr w:rsidR="00C30459" w:rsidRPr="0097623C" w:rsidTr="003106A0">
              <w:trPr>
                <w:trHeight w:val="312"/>
                <w:jc w:val="center"/>
              </w:trPr>
              <w:tc>
                <w:tcPr>
                  <w:tcW w:w="485"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bCs/>
                    </w:rPr>
                    <w:t>3</w:t>
                  </w:r>
                </w:p>
              </w:tc>
              <w:tc>
                <w:tcPr>
                  <w:tcW w:w="858"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切削液</w:t>
                  </w:r>
                </w:p>
              </w:tc>
              <w:tc>
                <w:tcPr>
                  <w:tcW w:w="570"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1.0</w:t>
                  </w:r>
                </w:p>
              </w:tc>
              <w:tc>
                <w:tcPr>
                  <w:tcW w:w="756"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0.1</w:t>
                  </w:r>
                </w:p>
              </w:tc>
              <w:tc>
                <w:tcPr>
                  <w:tcW w:w="587"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t/a</w:t>
                  </w:r>
                </w:p>
              </w:tc>
              <w:tc>
                <w:tcPr>
                  <w:tcW w:w="1744" w:type="pct"/>
                  <w:vAlign w:val="center"/>
                </w:tcPr>
                <w:p w:rsidR="00C30459" w:rsidRPr="0097623C" w:rsidRDefault="009E5630">
                  <w:pPr>
                    <w:pStyle w:val="aff5"/>
                    <w:adjustRightInd/>
                    <w:snapToGrid/>
                    <w:rPr>
                      <w:rFonts w:ascii="Times New Roman" w:hAnsi="Times New Roman" w:cs="Times New Roman"/>
                      <w:b/>
                      <w:bCs/>
                    </w:rPr>
                  </w:pPr>
                  <w:r w:rsidRPr="0097623C">
                    <w:rPr>
                      <w:rFonts w:ascii="Times New Roman" w:hAnsi="Times New Roman" w:cs="Times New Roman" w:hint="eastAsia"/>
                    </w:rPr>
                    <w:t>切削液</w:t>
                  </w:r>
                  <w:r w:rsidRPr="0097623C">
                    <w:rPr>
                      <w:rFonts w:ascii="Times New Roman" w:hAnsi="Times New Roman" w:cs="Times New Roman"/>
                    </w:rPr>
                    <w:t>:</w:t>
                  </w:r>
                  <w:r w:rsidRPr="0097623C">
                    <w:rPr>
                      <w:rFonts w:ascii="Times New Roman" w:hAnsi="Times New Roman" w:cs="Times New Roman"/>
                    </w:rPr>
                    <w:t>水</w:t>
                  </w:r>
                  <w:r w:rsidRPr="0097623C">
                    <w:rPr>
                      <w:rFonts w:ascii="Times New Roman" w:hAnsi="Times New Roman" w:cs="Times New Roman"/>
                    </w:rPr>
                    <w:t>=1:</w:t>
                  </w:r>
                  <w:r w:rsidRPr="0097623C">
                    <w:rPr>
                      <w:rFonts w:ascii="Times New Roman" w:hAnsi="Times New Roman" w:cs="Times New Roman" w:hint="eastAsia"/>
                    </w:rPr>
                    <w:t>2</w:t>
                  </w:r>
                  <w:r w:rsidRPr="0097623C">
                    <w:rPr>
                      <w:rFonts w:ascii="Times New Roman" w:hAnsi="Times New Roman" w:cs="Times New Roman"/>
                    </w:rPr>
                    <w:t>0</w:t>
                  </w:r>
                  <w:r w:rsidRPr="0097623C">
                    <w:rPr>
                      <w:rFonts w:ascii="Times New Roman" w:hAnsi="Times New Roman" w:cs="Times New Roman" w:hint="eastAsia"/>
                    </w:rPr>
                    <w:t>，</w:t>
                  </w:r>
                  <w:r w:rsidRPr="0097623C">
                    <w:rPr>
                      <w:rFonts w:ascii="Times New Roman" w:hAnsi="Times New Roman" w:cs="Times New Roman" w:hint="eastAsia"/>
                    </w:rPr>
                    <w:t>20kg/</w:t>
                  </w:r>
                  <w:r w:rsidRPr="0097623C">
                    <w:rPr>
                      <w:rFonts w:ascii="Times New Roman" w:hAnsi="Times New Roman" w:cs="Times New Roman" w:hint="eastAsia"/>
                    </w:rPr>
                    <w:t>桶</w:t>
                  </w:r>
                </w:p>
              </w:tc>
            </w:tr>
            <w:tr w:rsidR="00C30459" w:rsidRPr="0097623C" w:rsidTr="003106A0">
              <w:trPr>
                <w:trHeight w:val="312"/>
                <w:jc w:val="center"/>
              </w:trPr>
              <w:tc>
                <w:tcPr>
                  <w:tcW w:w="485"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bCs/>
                    </w:rPr>
                    <w:t>4</w:t>
                  </w:r>
                </w:p>
              </w:tc>
              <w:tc>
                <w:tcPr>
                  <w:tcW w:w="858"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bCs/>
                    </w:rPr>
                    <w:t>石墨粉</w:t>
                  </w:r>
                </w:p>
              </w:tc>
              <w:tc>
                <w:tcPr>
                  <w:tcW w:w="570" w:type="pct"/>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hint="eastAsia"/>
                    </w:rPr>
                    <w:t>3.0</w:t>
                  </w:r>
                </w:p>
              </w:tc>
              <w:tc>
                <w:tcPr>
                  <w:tcW w:w="756" w:type="pct"/>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hint="eastAsia"/>
                    </w:rPr>
                    <w:t>0.5</w:t>
                  </w:r>
                </w:p>
              </w:tc>
              <w:tc>
                <w:tcPr>
                  <w:tcW w:w="587" w:type="pct"/>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hint="eastAsia"/>
                      <w:bCs/>
                    </w:rPr>
                    <w:t>t/a</w:t>
                  </w:r>
                </w:p>
              </w:tc>
              <w:tc>
                <w:tcPr>
                  <w:tcW w:w="1744" w:type="pct"/>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15kg/</w:t>
                  </w:r>
                  <w:r w:rsidRPr="0097623C">
                    <w:rPr>
                      <w:rFonts w:ascii="Times New Roman" w:hAnsi="Times New Roman" w:cs="Times New Roman"/>
                    </w:rPr>
                    <w:t>袋</w:t>
                  </w:r>
                  <w:r w:rsidRPr="0097623C">
                    <w:rPr>
                      <w:rFonts w:ascii="Times New Roman" w:hAnsi="Times New Roman" w:cs="Times New Roman" w:hint="eastAsia"/>
                    </w:rPr>
                    <w:t>，</w:t>
                  </w:r>
                  <w:r w:rsidRPr="0097623C">
                    <w:rPr>
                      <w:rFonts w:ascii="Times New Roman" w:hAnsi="Times New Roman" w:cs="Times New Roman"/>
                    </w:rPr>
                    <w:t>颗粒状，红冲脱模剂，石墨</w:t>
                  </w:r>
                  <w:r w:rsidRPr="0097623C">
                    <w:rPr>
                      <w:rFonts w:ascii="Times New Roman" w:hAnsi="Times New Roman" w:cs="Times New Roman" w:hint="eastAsia"/>
                    </w:rPr>
                    <w:t>：</w:t>
                  </w:r>
                  <w:r w:rsidRPr="0097623C">
                    <w:rPr>
                      <w:rFonts w:ascii="Times New Roman" w:hAnsi="Times New Roman" w:cs="Times New Roman"/>
                    </w:rPr>
                    <w:t>水</w:t>
                  </w:r>
                  <w:r w:rsidRPr="0097623C">
                    <w:rPr>
                      <w:rFonts w:ascii="Times New Roman" w:hAnsi="Times New Roman" w:cs="Times New Roman"/>
                    </w:rPr>
                    <w:t>=1:10</w:t>
                  </w:r>
                </w:p>
              </w:tc>
            </w:tr>
            <w:tr w:rsidR="00C30459" w:rsidRPr="0097623C" w:rsidTr="003106A0">
              <w:trPr>
                <w:trHeight w:val="312"/>
                <w:jc w:val="center"/>
              </w:trPr>
              <w:tc>
                <w:tcPr>
                  <w:tcW w:w="485"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bCs/>
                    </w:rPr>
                    <w:t>5</w:t>
                  </w:r>
                </w:p>
              </w:tc>
              <w:tc>
                <w:tcPr>
                  <w:tcW w:w="858"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钢丸</w:t>
                  </w:r>
                </w:p>
              </w:tc>
              <w:tc>
                <w:tcPr>
                  <w:tcW w:w="570" w:type="pct"/>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hint="eastAsia"/>
                    </w:rPr>
                    <w:t>5.0</w:t>
                  </w:r>
                </w:p>
              </w:tc>
              <w:tc>
                <w:tcPr>
                  <w:tcW w:w="756" w:type="pct"/>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hint="eastAsia"/>
                    </w:rPr>
                    <w:t>0.5</w:t>
                  </w:r>
                </w:p>
              </w:tc>
              <w:tc>
                <w:tcPr>
                  <w:tcW w:w="587" w:type="pct"/>
                  <w:vAlign w:val="center"/>
                </w:tcPr>
                <w:p w:rsidR="00C30459" w:rsidRPr="0097623C" w:rsidRDefault="009E5630">
                  <w:pPr>
                    <w:pStyle w:val="aff5"/>
                    <w:adjustRightInd/>
                    <w:snapToGrid/>
                    <w:rPr>
                      <w:rFonts w:ascii="Times New Roman" w:hAnsi="Times New Roman" w:cs="Times New Roman"/>
                      <w:bCs/>
                    </w:rPr>
                  </w:pPr>
                  <w:r w:rsidRPr="0097623C">
                    <w:rPr>
                      <w:rFonts w:ascii="Times New Roman" w:hAnsi="Times New Roman" w:cs="Times New Roman" w:hint="eastAsia"/>
                      <w:bCs/>
                    </w:rPr>
                    <w:t>t/a</w:t>
                  </w:r>
                </w:p>
              </w:tc>
              <w:tc>
                <w:tcPr>
                  <w:tcW w:w="1744" w:type="pct"/>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hint="eastAsia"/>
                    </w:rPr>
                    <w:t>抛光</w:t>
                  </w:r>
                </w:p>
              </w:tc>
            </w:tr>
            <w:tr w:rsidR="00351CD2" w:rsidRPr="0097623C" w:rsidTr="003106A0">
              <w:trPr>
                <w:trHeight w:val="312"/>
                <w:jc w:val="center"/>
              </w:trPr>
              <w:tc>
                <w:tcPr>
                  <w:tcW w:w="485" w:type="pct"/>
                  <w:vAlign w:val="center"/>
                </w:tcPr>
                <w:p w:rsidR="00351CD2" w:rsidRPr="0097623C" w:rsidRDefault="00351CD2">
                  <w:pPr>
                    <w:pStyle w:val="aff5"/>
                    <w:adjustRightInd/>
                    <w:snapToGrid/>
                    <w:rPr>
                      <w:rFonts w:ascii="Times New Roman" w:hAnsi="Times New Roman" w:cs="Times New Roman"/>
                      <w:bCs/>
                    </w:rPr>
                  </w:pPr>
                  <w:r w:rsidRPr="0097623C">
                    <w:rPr>
                      <w:rFonts w:ascii="Times New Roman" w:hAnsi="Times New Roman" w:cs="Times New Roman"/>
                      <w:bCs/>
                    </w:rPr>
                    <w:t>6</w:t>
                  </w:r>
                </w:p>
              </w:tc>
              <w:tc>
                <w:tcPr>
                  <w:tcW w:w="858" w:type="pct"/>
                  <w:vAlign w:val="center"/>
                </w:tcPr>
                <w:p w:rsidR="00351CD2" w:rsidRPr="0097623C" w:rsidRDefault="00351CD2" w:rsidP="00351CD2">
                  <w:pPr>
                    <w:pStyle w:val="aff5"/>
                    <w:adjustRightInd/>
                    <w:snapToGrid/>
                    <w:rPr>
                      <w:rFonts w:ascii="Times New Roman" w:hAnsi="Times New Roman" w:cs="Times New Roman"/>
                      <w:bCs/>
                    </w:rPr>
                  </w:pPr>
                  <w:r w:rsidRPr="0097623C">
                    <w:rPr>
                      <w:rFonts w:ascii="Times New Roman" w:hAnsi="Times New Roman" w:cs="Times New Roman"/>
                      <w:bCs/>
                    </w:rPr>
                    <w:t>液压油</w:t>
                  </w:r>
                </w:p>
              </w:tc>
              <w:tc>
                <w:tcPr>
                  <w:tcW w:w="570" w:type="pct"/>
                  <w:vAlign w:val="center"/>
                </w:tcPr>
                <w:p w:rsidR="00351CD2" w:rsidRPr="0097623C" w:rsidRDefault="00351CD2" w:rsidP="00351CD2">
                  <w:pPr>
                    <w:pStyle w:val="aff5"/>
                    <w:adjustRightInd/>
                    <w:snapToGrid/>
                    <w:rPr>
                      <w:rFonts w:ascii="Times New Roman" w:hAnsi="Times New Roman" w:cs="Times New Roman"/>
                    </w:rPr>
                  </w:pPr>
                  <w:r w:rsidRPr="0097623C">
                    <w:rPr>
                      <w:rFonts w:ascii="Times New Roman" w:hAnsi="Times New Roman" w:cs="Times New Roman" w:hint="eastAsia"/>
                    </w:rPr>
                    <w:t>1.0</w:t>
                  </w:r>
                </w:p>
              </w:tc>
              <w:tc>
                <w:tcPr>
                  <w:tcW w:w="756" w:type="pct"/>
                  <w:vAlign w:val="center"/>
                </w:tcPr>
                <w:p w:rsidR="00351CD2" w:rsidRPr="0097623C" w:rsidRDefault="00351CD2" w:rsidP="00351CD2">
                  <w:pPr>
                    <w:pStyle w:val="aff5"/>
                    <w:adjustRightInd/>
                    <w:snapToGrid/>
                    <w:rPr>
                      <w:rFonts w:ascii="Times New Roman" w:hAnsi="Times New Roman" w:cs="Times New Roman"/>
                    </w:rPr>
                  </w:pPr>
                  <w:r w:rsidRPr="0097623C">
                    <w:rPr>
                      <w:rFonts w:ascii="Times New Roman" w:hAnsi="Times New Roman" w:cs="Times New Roman" w:hint="eastAsia"/>
                    </w:rPr>
                    <w:t>0.17</w:t>
                  </w:r>
                </w:p>
              </w:tc>
              <w:tc>
                <w:tcPr>
                  <w:tcW w:w="587" w:type="pct"/>
                  <w:vAlign w:val="center"/>
                </w:tcPr>
                <w:p w:rsidR="00351CD2" w:rsidRPr="0097623C" w:rsidRDefault="00351CD2" w:rsidP="00351CD2">
                  <w:pPr>
                    <w:pStyle w:val="aff5"/>
                    <w:adjustRightInd/>
                    <w:snapToGrid/>
                    <w:rPr>
                      <w:rFonts w:ascii="Times New Roman" w:hAnsi="Times New Roman" w:cs="Times New Roman"/>
                    </w:rPr>
                  </w:pPr>
                  <w:r w:rsidRPr="0097623C">
                    <w:rPr>
                      <w:rFonts w:ascii="Times New Roman" w:hAnsi="Times New Roman" w:cs="Times New Roman" w:hint="eastAsia"/>
                      <w:bCs/>
                    </w:rPr>
                    <w:t>t/a</w:t>
                  </w:r>
                </w:p>
              </w:tc>
              <w:tc>
                <w:tcPr>
                  <w:tcW w:w="1744" w:type="pct"/>
                  <w:vAlign w:val="center"/>
                </w:tcPr>
                <w:p w:rsidR="00351CD2" w:rsidRPr="0097623C" w:rsidRDefault="00351CD2" w:rsidP="00351CD2">
                  <w:pPr>
                    <w:pStyle w:val="aff5"/>
                    <w:adjustRightInd/>
                    <w:snapToGrid/>
                    <w:rPr>
                      <w:rFonts w:ascii="Times New Roman" w:hAnsi="Times New Roman" w:cs="Times New Roman"/>
                    </w:rPr>
                  </w:pPr>
                  <w:r w:rsidRPr="0097623C">
                    <w:rPr>
                      <w:rFonts w:ascii="Times New Roman" w:hAnsi="Times New Roman" w:cs="Times New Roman" w:hint="eastAsia"/>
                    </w:rPr>
                    <w:t>170</w:t>
                  </w:r>
                  <w:r w:rsidRPr="0097623C">
                    <w:rPr>
                      <w:rFonts w:ascii="Times New Roman" w:hAnsi="Times New Roman" w:cs="Times New Roman"/>
                    </w:rPr>
                    <w:t>kg/</w:t>
                  </w:r>
                  <w:r w:rsidRPr="0097623C">
                    <w:rPr>
                      <w:rFonts w:ascii="Times New Roman" w:hAnsi="Times New Roman" w:cs="Times New Roman"/>
                    </w:rPr>
                    <w:t>桶</w:t>
                  </w:r>
                  <w:r w:rsidRPr="0097623C">
                    <w:rPr>
                      <w:rFonts w:ascii="Times New Roman" w:hAnsi="Times New Roman" w:cs="Times New Roman" w:hint="eastAsia"/>
                    </w:rPr>
                    <w:t>，</w:t>
                  </w:r>
                  <w:r w:rsidRPr="0097623C">
                    <w:rPr>
                      <w:rFonts w:ascii="Times New Roman" w:hAnsi="Times New Roman" w:cs="Times New Roman"/>
                    </w:rPr>
                    <w:t>设备维护</w:t>
                  </w:r>
                </w:p>
              </w:tc>
            </w:tr>
            <w:tr w:rsidR="00351CD2" w:rsidRPr="0097623C" w:rsidTr="003106A0">
              <w:trPr>
                <w:trHeight w:val="312"/>
                <w:jc w:val="center"/>
              </w:trPr>
              <w:tc>
                <w:tcPr>
                  <w:tcW w:w="485" w:type="pct"/>
                  <w:vAlign w:val="center"/>
                </w:tcPr>
                <w:p w:rsidR="00351CD2" w:rsidRPr="0097623C" w:rsidRDefault="00351CD2">
                  <w:pPr>
                    <w:pStyle w:val="aff5"/>
                    <w:adjustRightInd/>
                    <w:snapToGrid/>
                    <w:rPr>
                      <w:rFonts w:ascii="Times New Roman" w:hAnsi="Times New Roman" w:cs="Times New Roman"/>
                      <w:bCs/>
                    </w:rPr>
                  </w:pPr>
                  <w:r w:rsidRPr="0097623C">
                    <w:rPr>
                      <w:rFonts w:ascii="Times New Roman" w:hAnsi="Times New Roman" w:cs="Times New Roman" w:hint="eastAsia"/>
                      <w:bCs/>
                    </w:rPr>
                    <w:t>7</w:t>
                  </w:r>
                </w:p>
              </w:tc>
              <w:tc>
                <w:tcPr>
                  <w:tcW w:w="858" w:type="pct"/>
                  <w:vAlign w:val="center"/>
                </w:tcPr>
                <w:p w:rsidR="00351CD2" w:rsidRPr="0097623C" w:rsidRDefault="00351CD2" w:rsidP="00351CD2">
                  <w:pPr>
                    <w:pStyle w:val="aff5"/>
                    <w:adjustRightInd/>
                    <w:snapToGrid/>
                    <w:rPr>
                      <w:rFonts w:ascii="Times New Roman" w:hAnsi="Times New Roman" w:cs="Times New Roman"/>
                      <w:bCs/>
                    </w:rPr>
                  </w:pPr>
                  <w:r w:rsidRPr="0097623C">
                    <w:rPr>
                      <w:rFonts w:ascii="Times New Roman" w:hAnsi="Times New Roman" w:cs="Times New Roman" w:hint="eastAsia"/>
                      <w:bCs/>
                    </w:rPr>
                    <w:t>模具</w:t>
                  </w:r>
                </w:p>
              </w:tc>
              <w:tc>
                <w:tcPr>
                  <w:tcW w:w="570" w:type="pct"/>
                  <w:vAlign w:val="center"/>
                </w:tcPr>
                <w:p w:rsidR="00351CD2" w:rsidRPr="0097623C" w:rsidRDefault="00351CD2" w:rsidP="00351CD2">
                  <w:pPr>
                    <w:pStyle w:val="aff5"/>
                    <w:adjustRightInd/>
                    <w:snapToGrid/>
                    <w:rPr>
                      <w:rFonts w:ascii="Times New Roman" w:hAnsi="Times New Roman" w:cs="Times New Roman"/>
                    </w:rPr>
                  </w:pPr>
                  <w:r w:rsidRPr="0097623C">
                    <w:rPr>
                      <w:rFonts w:ascii="Times New Roman" w:hAnsi="Times New Roman" w:cs="Times New Roman" w:hint="eastAsia"/>
                    </w:rPr>
                    <w:t>10</w:t>
                  </w:r>
                </w:p>
              </w:tc>
              <w:tc>
                <w:tcPr>
                  <w:tcW w:w="756" w:type="pct"/>
                  <w:vAlign w:val="center"/>
                </w:tcPr>
                <w:p w:rsidR="00351CD2" w:rsidRPr="0097623C" w:rsidRDefault="00351CD2" w:rsidP="00351CD2">
                  <w:pPr>
                    <w:pStyle w:val="aff5"/>
                    <w:adjustRightInd/>
                    <w:snapToGrid/>
                    <w:rPr>
                      <w:rFonts w:ascii="Times New Roman" w:hAnsi="Times New Roman" w:cs="Times New Roman"/>
                    </w:rPr>
                  </w:pPr>
                  <w:r w:rsidRPr="0097623C">
                    <w:rPr>
                      <w:rFonts w:ascii="Times New Roman" w:hAnsi="Times New Roman" w:cs="Times New Roman" w:hint="eastAsia"/>
                    </w:rPr>
                    <w:t>/</w:t>
                  </w:r>
                </w:p>
              </w:tc>
              <w:tc>
                <w:tcPr>
                  <w:tcW w:w="587" w:type="pct"/>
                  <w:vAlign w:val="center"/>
                </w:tcPr>
                <w:p w:rsidR="00351CD2" w:rsidRPr="0097623C" w:rsidRDefault="00351CD2" w:rsidP="00351CD2">
                  <w:pPr>
                    <w:pStyle w:val="aff5"/>
                    <w:adjustRightInd/>
                    <w:snapToGrid/>
                    <w:rPr>
                      <w:rFonts w:ascii="Times New Roman" w:hAnsi="Times New Roman" w:cs="Times New Roman"/>
                      <w:bCs/>
                    </w:rPr>
                  </w:pPr>
                  <w:r w:rsidRPr="0097623C">
                    <w:rPr>
                      <w:rFonts w:ascii="Times New Roman" w:hAnsi="Times New Roman" w:cs="Times New Roman" w:hint="eastAsia"/>
                      <w:bCs/>
                    </w:rPr>
                    <w:t>t/a</w:t>
                  </w:r>
                </w:p>
              </w:tc>
              <w:tc>
                <w:tcPr>
                  <w:tcW w:w="1744" w:type="pct"/>
                  <w:vAlign w:val="center"/>
                </w:tcPr>
                <w:p w:rsidR="00351CD2" w:rsidRPr="0097623C" w:rsidRDefault="00351CD2" w:rsidP="00351CD2">
                  <w:pPr>
                    <w:pStyle w:val="aff5"/>
                    <w:adjustRightInd/>
                    <w:snapToGrid/>
                    <w:rPr>
                      <w:rFonts w:ascii="Times New Roman" w:hAnsi="Times New Roman" w:cs="Times New Roman"/>
                    </w:rPr>
                  </w:pPr>
                  <w:r w:rsidRPr="0097623C">
                    <w:rPr>
                      <w:rFonts w:ascii="Times New Roman" w:hAnsi="Times New Roman" w:cs="Times New Roman" w:hint="eastAsia"/>
                    </w:rPr>
                    <w:t>产品模具</w:t>
                  </w:r>
                </w:p>
              </w:tc>
            </w:tr>
            <w:tr w:rsidR="00351CD2" w:rsidRPr="0097623C" w:rsidTr="003106A0">
              <w:trPr>
                <w:trHeight w:val="312"/>
                <w:jc w:val="center"/>
              </w:trPr>
              <w:tc>
                <w:tcPr>
                  <w:tcW w:w="485" w:type="pct"/>
                  <w:vAlign w:val="center"/>
                </w:tcPr>
                <w:p w:rsidR="00351CD2" w:rsidRPr="0097623C" w:rsidRDefault="00351CD2">
                  <w:pPr>
                    <w:pStyle w:val="aff5"/>
                    <w:adjustRightInd/>
                    <w:snapToGrid/>
                    <w:rPr>
                      <w:rFonts w:ascii="Times New Roman" w:hAnsi="Times New Roman" w:cs="Times New Roman"/>
                      <w:bCs/>
                    </w:rPr>
                  </w:pPr>
                  <w:r w:rsidRPr="0097623C">
                    <w:rPr>
                      <w:rFonts w:ascii="Times New Roman" w:hAnsi="Times New Roman" w:cs="Times New Roman" w:hint="eastAsia"/>
                      <w:bCs/>
                    </w:rPr>
                    <w:t>8</w:t>
                  </w:r>
                </w:p>
              </w:tc>
              <w:tc>
                <w:tcPr>
                  <w:tcW w:w="858" w:type="pct"/>
                  <w:vAlign w:val="center"/>
                </w:tcPr>
                <w:p w:rsidR="00351CD2" w:rsidRPr="0097623C" w:rsidRDefault="00351CD2" w:rsidP="00351CD2">
                  <w:pPr>
                    <w:pStyle w:val="aff5"/>
                    <w:adjustRightInd/>
                    <w:snapToGrid/>
                    <w:rPr>
                      <w:rFonts w:ascii="Times New Roman" w:hAnsi="Times New Roman" w:cs="Times New Roman"/>
                      <w:bCs/>
                    </w:rPr>
                  </w:pPr>
                  <w:r w:rsidRPr="0097623C">
                    <w:rPr>
                      <w:rFonts w:ascii="Times New Roman" w:hAnsi="Times New Roman" w:cs="Times New Roman"/>
                      <w:bCs/>
                    </w:rPr>
                    <w:t>水</w:t>
                  </w:r>
                </w:p>
              </w:tc>
              <w:tc>
                <w:tcPr>
                  <w:tcW w:w="570" w:type="pct"/>
                  <w:vAlign w:val="center"/>
                </w:tcPr>
                <w:p w:rsidR="00351CD2" w:rsidRPr="0097623C" w:rsidRDefault="00351CD2" w:rsidP="00351CD2">
                  <w:pPr>
                    <w:pStyle w:val="aff5"/>
                    <w:adjustRightInd/>
                    <w:snapToGrid/>
                    <w:rPr>
                      <w:rFonts w:ascii="Times New Roman" w:hAnsi="Times New Roman" w:cs="Times New Roman"/>
                    </w:rPr>
                  </w:pPr>
                  <w:r w:rsidRPr="0097623C">
                    <w:rPr>
                      <w:rFonts w:ascii="Times New Roman" w:hAnsi="Times New Roman" w:cs="Times New Roman" w:hint="eastAsia"/>
                    </w:rPr>
                    <w:t>1442</w:t>
                  </w:r>
                </w:p>
              </w:tc>
              <w:tc>
                <w:tcPr>
                  <w:tcW w:w="756" w:type="pct"/>
                  <w:vAlign w:val="center"/>
                </w:tcPr>
                <w:p w:rsidR="00351CD2" w:rsidRPr="0097623C" w:rsidRDefault="00351CD2" w:rsidP="00351CD2">
                  <w:pPr>
                    <w:pStyle w:val="aff5"/>
                    <w:adjustRightInd/>
                    <w:snapToGrid/>
                    <w:rPr>
                      <w:rFonts w:ascii="Times New Roman" w:hAnsi="Times New Roman" w:cs="Times New Roman"/>
                    </w:rPr>
                  </w:pPr>
                  <w:r w:rsidRPr="0097623C">
                    <w:rPr>
                      <w:rFonts w:ascii="Times New Roman" w:hAnsi="Times New Roman" w:cs="Times New Roman" w:hint="eastAsia"/>
                    </w:rPr>
                    <w:t>/</w:t>
                  </w:r>
                </w:p>
              </w:tc>
              <w:tc>
                <w:tcPr>
                  <w:tcW w:w="587" w:type="pct"/>
                  <w:vAlign w:val="center"/>
                </w:tcPr>
                <w:p w:rsidR="00351CD2" w:rsidRPr="0097623C" w:rsidRDefault="00351CD2" w:rsidP="00351CD2">
                  <w:pPr>
                    <w:pStyle w:val="aff5"/>
                    <w:adjustRightInd/>
                    <w:snapToGrid/>
                    <w:rPr>
                      <w:rFonts w:ascii="Times New Roman" w:hAnsi="Times New Roman" w:cs="Times New Roman"/>
                    </w:rPr>
                  </w:pPr>
                  <w:r w:rsidRPr="0097623C">
                    <w:rPr>
                      <w:rFonts w:ascii="Times New Roman" w:hAnsi="Times New Roman" w:cs="Times New Roman"/>
                    </w:rPr>
                    <w:t>m</w:t>
                  </w:r>
                  <w:r w:rsidRPr="0097623C">
                    <w:rPr>
                      <w:rFonts w:ascii="Times New Roman" w:hAnsi="Times New Roman" w:cs="Times New Roman"/>
                      <w:vertAlign w:val="superscript"/>
                    </w:rPr>
                    <w:t>3</w:t>
                  </w:r>
                  <w:r w:rsidRPr="0097623C">
                    <w:rPr>
                      <w:rFonts w:ascii="Times New Roman" w:hAnsi="Times New Roman" w:cs="Times New Roman"/>
                    </w:rPr>
                    <w:t>/a</w:t>
                  </w:r>
                </w:p>
              </w:tc>
              <w:tc>
                <w:tcPr>
                  <w:tcW w:w="1744" w:type="pct"/>
                  <w:vAlign w:val="center"/>
                </w:tcPr>
                <w:p w:rsidR="00351CD2" w:rsidRPr="0097623C" w:rsidRDefault="00351CD2" w:rsidP="00351CD2">
                  <w:pPr>
                    <w:pStyle w:val="aff5"/>
                    <w:adjustRightInd/>
                    <w:snapToGrid/>
                    <w:rPr>
                      <w:rFonts w:ascii="Times New Roman" w:hAnsi="Times New Roman" w:cs="Times New Roman"/>
                    </w:rPr>
                  </w:pPr>
                  <w:r w:rsidRPr="0097623C">
                    <w:rPr>
                      <w:rFonts w:ascii="Times New Roman" w:hAnsi="Times New Roman" w:cs="Times New Roman"/>
                    </w:rPr>
                    <w:t>包括生产用水和生活用水</w:t>
                  </w:r>
                </w:p>
              </w:tc>
            </w:tr>
            <w:tr w:rsidR="00351CD2" w:rsidRPr="0097623C" w:rsidTr="003106A0">
              <w:trPr>
                <w:trHeight w:val="312"/>
                <w:jc w:val="center"/>
              </w:trPr>
              <w:tc>
                <w:tcPr>
                  <w:tcW w:w="485" w:type="pct"/>
                  <w:vAlign w:val="center"/>
                </w:tcPr>
                <w:p w:rsidR="00351CD2" w:rsidRPr="0097623C" w:rsidRDefault="00351CD2">
                  <w:pPr>
                    <w:pStyle w:val="aff5"/>
                    <w:adjustRightInd/>
                    <w:snapToGrid/>
                    <w:rPr>
                      <w:rFonts w:ascii="Times New Roman" w:hAnsi="Times New Roman" w:cs="Times New Roman"/>
                      <w:bCs/>
                    </w:rPr>
                  </w:pPr>
                  <w:r w:rsidRPr="0097623C">
                    <w:rPr>
                      <w:rFonts w:ascii="Times New Roman" w:hAnsi="Times New Roman" w:cs="Times New Roman" w:hint="eastAsia"/>
                      <w:bCs/>
                    </w:rPr>
                    <w:t>9</w:t>
                  </w:r>
                </w:p>
              </w:tc>
              <w:tc>
                <w:tcPr>
                  <w:tcW w:w="858" w:type="pct"/>
                  <w:vAlign w:val="center"/>
                </w:tcPr>
                <w:p w:rsidR="00351CD2" w:rsidRPr="0097623C" w:rsidRDefault="00351CD2" w:rsidP="00351CD2">
                  <w:pPr>
                    <w:pStyle w:val="aff5"/>
                    <w:adjustRightInd/>
                    <w:snapToGrid/>
                    <w:rPr>
                      <w:rFonts w:ascii="Times New Roman" w:hAnsi="Times New Roman" w:cs="Times New Roman"/>
                      <w:bCs/>
                    </w:rPr>
                  </w:pPr>
                  <w:r w:rsidRPr="0097623C">
                    <w:rPr>
                      <w:rFonts w:ascii="Times New Roman" w:hAnsi="Times New Roman" w:cs="Times New Roman"/>
                      <w:bCs/>
                    </w:rPr>
                    <w:t>电</w:t>
                  </w:r>
                </w:p>
              </w:tc>
              <w:tc>
                <w:tcPr>
                  <w:tcW w:w="570" w:type="pct"/>
                  <w:vAlign w:val="center"/>
                </w:tcPr>
                <w:p w:rsidR="00351CD2" w:rsidRPr="0097623C" w:rsidRDefault="00351CD2" w:rsidP="00351CD2">
                  <w:pPr>
                    <w:pStyle w:val="aff5"/>
                    <w:adjustRightInd/>
                    <w:snapToGrid/>
                    <w:rPr>
                      <w:rFonts w:ascii="Times New Roman" w:hAnsi="Times New Roman" w:cs="Times New Roman"/>
                    </w:rPr>
                  </w:pPr>
                  <w:r w:rsidRPr="0097623C">
                    <w:rPr>
                      <w:rFonts w:ascii="Times New Roman" w:hAnsi="Times New Roman" w:cs="Times New Roman" w:hint="eastAsia"/>
                    </w:rPr>
                    <w:t>120</w:t>
                  </w:r>
                  <w:r w:rsidRPr="0097623C">
                    <w:rPr>
                      <w:rFonts w:ascii="Times New Roman" w:hAnsi="Times New Roman" w:cs="Times New Roman" w:hint="eastAsia"/>
                    </w:rPr>
                    <w:t>万</w:t>
                  </w:r>
                </w:p>
              </w:tc>
              <w:tc>
                <w:tcPr>
                  <w:tcW w:w="756" w:type="pct"/>
                  <w:vAlign w:val="center"/>
                </w:tcPr>
                <w:p w:rsidR="00351CD2" w:rsidRPr="0097623C" w:rsidRDefault="00351CD2" w:rsidP="00351CD2">
                  <w:pPr>
                    <w:pStyle w:val="aff5"/>
                    <w:adjustRightInd/>
                    <w:snapToGrid/>
                    <w:rPr>
                      <w:rFonts w:ascii="Times New Roman" w:hAnsi="Times New Roman" w:cs="Times New Roman"/>
                    </w:rPr>
                  </w:pPr>
                  <w:r w:rsidRPr="0097623C">
                    <w:rPr>
                      <w:rFonts w:ascii="Times New Roman" w:hAnsi="Times New Roman" w:cs="Times New Roman" w:hint="eastAsia"/>
                    </w:rPr>
                    <w:t>/</w:t>
                  </w:r>
                </w:p>
              </w:tc>
              <w:tc>
                <w:tcPr>
                  <w:tcW w:w="587" w:type="pct"/>
                  <w:vAlign w:val="center"/>
                </w:tcPr>
                <w:p w:rsidR="00351CD2" w:rsidRPr="0097623C" w:rsidRDefault="00351CD2" w:rsidP="00351CD2">
                  <w:pPr>
                    <w:pStyle w:val="aff5"/>
                    <w:adjustRightInd/>
                    <w:snapToGrid/>
                    <w:rPr>
                      <w:rFonts w:ascii="Times New Roman" w:hAnsi="Times New Roman" w:cs="Times New Roman"/>
                    </w:rPr>
                  </w:pPr>
                  <w:r w:rsidRPr="0097623C">
                    <w:rPr>
                      <w:rFonts w:ascii="Times New Roman" w:hAnsi="Times New Roman" w:cs="Times New Roman"/>
                    </w:rPr>
                    <w:t>kW·h/a</w:t>
                  </w:r>
                </w:p>
              </w:tc>
              <w:tc>
                <w:tcPr>
                  <w:tcW w:w="1744" w:type="pct"/>
                  <w:vAlign w:val="center"/>
                </w:tcPr>
                <w:p w:rsidR="00351CD2" w:rsidRPr="0097623C" w:rsidRDefault="00351CD2" w:rsidP="00351CD2">
                  <w:pPr>
                    <w:pStyle w:val="aff5"/>
                    <w:adjustRightInd/>
                    <w:snapToGrid/>
                    <w:rPr>
                      <w:rFonts w:ascii="Times New Roman" w:hAnsi="Times New Roman" w:cs="Times New Roman"/>
                    </w:rPr>
                  </w:pPr>
                  <w:r w:rsidRPr="0097623C">
                    <w:rPr>
                      <w:rFonts w:ascii="Times New Roman" w:hAnsi="Times New Roman" w:cs="Times New Roman"/>
                    </w:rPr>
                    <w:t>/</w:t>
                  </w:r>
                </w:p>
              </w:tc>
            </w:tr>
          </w:tbl>
          <w:p w:rsidR="003B6C51" w:rsidRPr="0097623C" w:rsidRDefault="003B6C51" w:rsidP="003B6C51">
            <w:pPr>
              <w:ind w:firstLine="480"/>
            </w:pPr>
            <w:bookmarkStart w:id="12" w:name="_Toc522816104"/>
            <w:bookmarkStart w:id="13" w:name="_Toc57793809"/>
            <w:r w:rsidRPr="0097623C">
              <w:rPr>
                <w:rFonts w:hint="eastAsia"/>
              </w:rPr>
              <w:lastRenderedPageBreak/>
              <w:t>石墨粉理化性质说明：</w:t>
            </w:r>
          </w:p>
          <w:p w:rsidR="003B6C51" w:rsidRPr="0097623C" w:rsidRDefault="003106A0" w:rsidP="003B6C51">
            <w:pPr>
              <w:ind w:firstLine="480"/>
            </w:pPr>
            <w:r w:rsidRPr="0097623C">
              <w:t>石墨粉是一种矿物粉末，主要成分为碳单质，质软，黑灰色</w:t>
            </w:r>
            <w:r w:rsidR="00631494" w:rsidRPr="0097623C">
              <w:rPr>
                <w:rFonts w:hint="eastAsia"/>
              </w:rPr>
              <w:t>；</w:t>
            </w:r>
            <w:r w:rsidRPr="0097623C">
              <w:t>有油腻感，可污染纸张。硬度为</w:t>
            </w:r>
            <w:r w:rsidRPr="0097623C">
              <w:t>1~2</w:t>
            </w:r>
            <w:r w:rsidRPr="0097623C">
              <w:t>，沿垂直方向随杂质的增加其硬度可增至</w:t>
            </w:r>
            <w:r w:rsidRPr="0097623C">
              <w:t>3~5</w:t>
            </w:r>
            <w:r w:rsidRPr="0097623C">
              <w:t>。比重为</w:t>
            </w:r>
            <w:r w:rsidRPr="0097623C">
              <w:t>1.9~2.3</w:t>
            </w:r>
            <w:r w:rsidRPr="0097623C">
              <w:t>。在隔绝氧气条件下，其熔点在</w:t>
            </w:r>
            <w:r w:rsidRPr="0097623C">
              <w:t>3000</w:t>
            </w:r>
            <w:r w:rsidRPr="0097623C">
              <w:rPr>
                <w:rFonts w:hint="eastAsia"/>
              </w:rPr>
              <w:t>℃</w:t>
            </w:r>
            <w:r w:rsidRPr="0097623C">
              <w:t>以上，是最耐温的矿物之一。常温下石墨粉的化学性质比较稳定，不溶于水、稀酸、稀碱和有机溶剂</w:t>
            </w:r>
            <w:r w:rsidR="003B6C51" w:rsidRPr="0097623C">
              <w:rPr>
                <w:rFonts w:hint="eastAsia"/>
              </w:rPr>
              <w:t>；</w:t>
            </w:r>
            <w:r w:rsidRPr="0097623C">
              <w:t>材料具有耐高温导电性能，可做</w:t>
            </w:r>
            <w:hyperlink r:id="rId18" w:tgtFrame="_blank" w:history="1">
              <w:r w:rsidRPr="0097623C">
                <w:t>耐火材料</w:t>
              </w:r>
            </w:hyperlink>
            <w:r w:rsidRPr="0097623C">
              <w:t>，导电材料，耐磨润滑材料。</w:t>
            </w:r>
          </w:p>
          <w:p w:rsidR="00C91158" w:rsidRPr="0097623C" w:rsidRDefault="003B6C51" w:rsidP="003B6C51">
            <w:pPr>
              <w:ind w:firstLine="480"/>
            </w:pPr>
            <w:r w:rsidRPr="0097623C">
              <w:rPr>
                <w:rFonts w:hint="eastAsia"/>
              </w:rPr>
              <w:t>将石墨粉作为润滑材料，均匀的涂抹在模具腔内，形成一层润滑膜，可以很好的将高温金属液与模具隔开，待液体冷却成金属铸件的形状，模具石墨粉这时候就可以使铸件顺利脱模，省时又省力。另外，石墨粉耐高温耐腐蚀自润滑，不但可以使模具很好的脱模，还可以使金属表面光滑不沾砂子，可使模具更耐磨损</w:t>
            </w:r>
            <w:r w:rsidRPr="0097623C">
              <w:rPr>
                <w:rFonts w:hint="eastAsia"/>
              </w:rPr>
              <w:t>,</w:t>
            </w:r>
            <w:r w:rsidRPr="0097623C">
              <w:rPr>
                <w:rFonts w:hint="eastAsia"/>
              </w:rPr>
              <w:t>使用寿命延长。</w:t>
            </w:r>
          </w:p>
          <w:p w:rsidR="00C30459" w:rsidRPr="0097623C" w:rsidRDefault="009E5630" w:rsidP="00C91158">
            <w:pPr>
              <w:ind w:firstLine="482"/>
              <w:rPr>
                <w:b/>
                <w:bCs/>
              </w:rPr>
            </w:pPr>
            <w:r w:rsidRPr="0097623C">
              <w:rPr>
                <w:b/>
                <w:bCs/>
              </w:rPr>
              <w:t>7</w:t>
            </w:r>
            <w:r w:rsidRPr="0097623C">
              <w:rPr>
                <w:b/>
                <w:bCs/>
              </w:rPr>
              <w:t>、水平衡</w:t>
            </w:r>
          </w:p>
          <w:p w:rsidR="00C30459" w:rsidRPr="0097623C" w:rsidRDefault="009E5630">
            <w:pPr>
              <w:ind w:firstLine="480"/>
            </w:pPr>
            <w:r w:rsidRPr="0097623C">
              <w:t>本项目水平衡见图</w:t>
            </w:r>
            <w:r w:rsidRPr="0097623C">
              <w:t>2-1</w:t>
            </w:r>
            <w:r w:rsidRPr="0097623C">
              <w:t>。</w:t>
            </w:r>
          </w:p>
          <w:p w:rsidR="00C30459" w:rsidRPr="0097623C" w:rsidRDefault="00C30459">
            <w:pPr>
              <w:pStyle w:val="aff3"/>
              <w:spacing w:line="240" w:lineRule="auto"/>
              <w:rPr>
                <w:rFonts w:hAnsi="Times New Roman" w:cs="Times New Roman"/>
              </w:rPr>
            </w:pPr>
            <w:r w:rsidRPr="0097623C">
              <w:object w:dxaOrig="7510" w:dyaOrig="4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8pt;height:221.6pt" o:ole="">
                  <v:imagedata r:id="rId19" o:title=""/>
                </v:shape>
                <o:OLEObject Type="Embed" ProgID="Visio.Drawing.11" ShapeID="_x0000_i1025" DrawAspect="Content" ObjectID="_1757153900" r:id="rId20"/>
              </w:object>
            </w:r>
          </w:p>
          <w:p w:rsidR="00C30459" w:rsidRPr="0097623C" w:rsidRDefault="009E5630">
            <w:pPr>
              <w:pStyle w:val="aff3"/>
              <w:spacing w:before="120"/>
              <w:rPr>
                <w:rFonts w:hAnsi="Times New Roman" w:cs="Times New Roman"/>
              </w:rPr>
            </w:pPr>
            <w:r w:rsidRPr="0097623C">
              <w:rPr>
                <w:rFonts w:hAnsi="Times New Roman" w:cs="Times New Roman"/>
              </w:rPr>
              <w:t>图</w:t>
            </w:r>
            <w:r w:rsidRPr="0097623C">
              <w:rPr>
                <w:rFonts w:hAnsi="Times New Roman" w:cs="Times New Roman"/>
              </w:rPr>
              <w:t xml:space="preserve"> 2-1 </w:t>
            </w:r>
            <w:r w:rsidRPr="0097623C">
              <w:rPr>
                <w:rFonts w:hAnsi="Times New Roman" w:cs="Times New Roman"/>
              </w:rPr>
              <w:t>本项目水平衡图（单位</w:t>
            </w:r>
            <w:r w:rsidRPr="0097623C">
              <w:rPr>
                <w:rFonts w:hAnsi="Times New Roman" w:cs="Times New Roman"/>
              </w:rPr>
              <w:t xml:space="preserve"> t/a</w:t>
            </w:r>
            <w:r w:rsidRPr="0097623C">
              <w:rPr>
                <w:rFonts w:hAnsi="Times New Roman" w:cs="Times New Roman"/>
              </w:rPr>
              <w:t>）</w:t>
            </w:r>
          </w:p>
          <w:p w:rsidR="00C30459" w:rsidRPr="0097623C" w:rsidRDefault="009E5630">
            <w:pPr>
              <w:ind w:firstLine="482"/>
              <w:rPr>
                <w:b/>
                <w:bCs/>
              </w:rPr>
            </w:pPr>
            <w:r w:rsidRPr="0097623C">
              <w:rPr>
                <w:b/>
                <w:bCs/>
              </w:rPr>
              <w:t>8</w:t>
            </w:r>
            <w:r w:rsidRPr="0097623C">
              <w:rPr>
                <w:b/>
                <w:bCs/>
              </w:rPr>
              <w:t>、</w:t>
            </w:r>
            <w:bookmarkEnd w:id="12"/>
            <w:bookmarkEnd w:id="13"/>
            <w:r w:rsidRPr="0097623C">
              <w:rPr>
                <w:b/>
                <w:bCs/>
              </w:rPr>
              <w:t>厂区总平面布置和生产车间布置</w:t>
            </w:r>
          </w:p>
          <w:p w:rsidR="00C30459" w:rsidRPr="0097623C" w:rsidRDefault="009E5630">
            <w:pPr>
              <w:ind w:firstLine="480"/>
            </w:pPr>
            <w:r w:rsidRPr="0097623C">
              <w:t>由企业提供资料可知，项目</w:t>
            </w:r>
            <w:r w:rsidRPr="0097623C">
              <w:rPr>
                <w:rFonts w:hint="eastAsia"/>
              </w:rPr>
              <w:t>厂区南侧</w:t>
            </w:r>
            <w:r w:rsidRPr="0097623C">
              <w:t>设有</w:t>
            </w:r>
            <w:r w:rsidRPr="0097623C">
              <w:rPr>
                <w:rFonts w:hint="eastAsia"/>
              </w:rPr>
              <w:t>1</w:t>
            </w:r>
            <w:r w:rsidRPr="0097623C">
              <w:t>个出入口</w:t>
            </w:r>
            <w:r w:rsidRPr="0097623C">
              <w:rPr>
                <w:rFonts w:hint="eastAsia"/>
              </w:rPr>
              <w:t>，厂区内共有</w:t>
            </w:r>
            <w:r w:rsidRPr="0097623C">
              <w:rPr>
                <w:rFonts w:hint="eastAsia"/>
              </w:rPr>
              <w:t>2</w:t>
            </w:r>
            <w:r w:rsidRPr="0097623C">
              <w:rPr>
                <w:rFonts w:hint="eastAsia"/>
              </w:rPr>
              <w:t>幢厂房，</w:t>
            </w:r>
            <w:r w:rsidRPr="0097623C">
              <w:rPr>
                <w:rFonts w:hint="eastAsia"/>
              </w:rPr>
              <w:t>1#</w:t>
            </w:r>
            <w:r w:rsidRPr="0097623C">
              <w:rPr>
                <w:rFonts w:hint="eastAsia"/>
              </w:rPr>
              <w:t>厂房位于厂区北侧，</w:t>
            </w:r>
            <w:r w:rsidRPr="0097623C">
              <w:t>呈</w:t>
            </w:r>
            <w:r w:rsidRPr="0097623C">
              <w:rPr>
                <w:rFonts w:hint="eastAsia"/>
              </w:rPr>
              <w:t>东西</w:t>
            </w:r>
            <w:r w:rsidRPr="0097623C">
              <w:t>走向，</w:t>
            </w:r>
            <w:r w:rsidRPr="0097623C">
              <w:rPr>
                <w:rFonts w:hint="eastAsia"/>
              </w:rPr>
              <w:t>2#</w:t>
            </w:r>
            <w:r w:rsidRPr="0097623C">
              <w:rPr>
                <w:rFonts w:hint="eastAsia"/>
              </w:rPr>
              <w:t>厂房位于厂区东侧，呈南北走向。</w:t>
            </w:r>
            <w:r w:rsidRPr="0097623C">
              <w:t>车间办公区位于</w:t>
            </w:r>
            <w:r w:rsidRPr="0097623C">
              <w:rPr>
                <w:rFonts w:hint="eastAsia"/>
              </w:rPr>
              <w:t>2#</w:t>
            </w:r>
            <w:r w:rsidRPr="0097623C">
              <w:rPr>
                <w:rFonts w:hint="eastAsia"/>
              </w:rPr>
              <w:t>厂房</w:t>
            </w:r>
            <w:r w:rsidRPr="0097623C">
              <w:rPr>
                <w:rFonts w:hint="eastAsia"/>
              </w:rPr>
              <w:t>2</w:t>
            </w:r>
            <w:r w:rsidRPr="0097623C">
              <w:rPr>
                <w:rFonts w:hint="eastAsia"/>
              </w:rPr>
              <w:t>层北侧。</w:t>
            </w:r>
          </w:p>
          <w:p w:rsidR="00C30459" w:rsidRPr="0097623C" w:rsidRDefault="009E5630">
            <w:pPr>
              <w:ind w:firstLine="480"/>
            </w:pPr>
            <w:r w:rsidRPr="0097623C">
              <w:rPr>
                <w:rFonts w:hint="eastAsia"/>
              </w:rPr>
              <w:t>1#</w:t>
            </w:r>
            <w:r w:rsidRPr="0097623C">
              <w:rPr>
                <w:rFonts w:hint="eastAsia"/>
              </w:rPr>
              <w:t>厂房共</w:t>
            </w:r>
            <w:r w:rsidRPr="0097623C">
              <w:rPr>
                <w:rFonts w:hint="eastAsia"/>
              </w:rPr>
              <w:t>1</w:t>
            </w:r>
            <w:r w:rsidRPr="0097623C">
              <w:rPr>
                <w:rFonts w:hint="eastAsia"/>
              </w:rPr>
              <w:t>层，</w:t>
            </w:r>
            <w:r w:rsidRPr="0097623C">
              <w:t>由</w:t>
            </w:r>
            <w:r w:rsidRPr="0097623C">
              <w:rPr>
                <w:rFonts w:hint="eastAsia"/>
              </w:rPr>
              <w:t>东向西</w:t>
            </w:r>
            <w:r w:rsidRPr="0097623C">
              <w:t>布置原料存放区、下料区、</w:t>
            </w:r>
            <w:r w:rsidRPr="0097623C">
              <w:rPr>
                <w:rFonts w:hint="eastAsia"/>
              </w:rPr>
              <w:t>红冲区</w:t>
            </w:r>
            <w:r w:rsidRPr="0097623C">
              <w:t>、</w:t>
            </w:r>
            <w:r w:rsidRPr="0097623C">
              <w:rPr>
                <w:rFonts w:hint="eastAsia"/>
              </w:rPr>
              <w:t>退火区、抛丸机、</w:t>
            </w:r>
            <w:r w:rsidRPr="0097623C">
              <w:t>成品存放区</w:t>
            </w:r>
            <w:r w:rsidRPr="0097623C">
              <w:rPr>
                <w:rFonts w:hint="eastAsia"/>
              </w:rPr>
              <w:t>，</w:t>
            </w:r>
            <w:r w:rsidRPr="0097623C">
              <w:t>危险废物暂存间</w:t>
            </w:r>
            <w:r w:rsidRPr="0097623C">
              <w:rPr>
                <w:rFonts w:hint="eastAsia"/>
              </w:rPr>
              <w:t>位于</w:t>
            </w:r>
            <w:r w:rsidRPr="0097623C">
              <w:rPr>
                <w:rFonts w:hint="eastAsia"/>
              </w:rPr>
              <w:t>1#</w:t>
            </w:r>
            <w:r w:rsidRPr="0097623C">
              <w:rPr>
                <w:rFonts w:hint="eastAsia"/>
              </w:rPr>
              <w:t>厂房外北侧</w:t>
            </w:r>
            <w:r w:rsidRPr="0097623C">
              <w:t>；废气处理设施位于</w:t>
            </w:r>
            <w:r w:rsidRPr="0097623C">
              <w:rPr>
                <w:rFonts w:hint="eastAsia"/>
              </w:rPr>
              <w:t>1#</w:t>
            </w:r>
            <w:r w:rsidRPr="0097623C">
              <w:rPr>
                <w:rFonts w:hint="eastAsia"/>
              </w:rPr>
              <w:t>厂房外北侧</w:t>
            </w:r>
            <w:r w:rsidRPr="0097623C">
              <w:t>。</w:t>
            </w:r>
          </w:p>
          <w:p w:rsidR="00C30459" w:rsidRPr="0097623C" w:rsidRDefault="009E5630">
            <w:pPr>
              <w:ind w:firstLine="480"/>
            </w:pPr>
            <w:r w:rsidRPr="0097623C">
              <w:rPr>
                <w:rFonts w:hint="eastAsia"/>
              </w:rPr>
              <w:lastRenderedPageBreak/>
              <w:t>2#</w:t>
            </w:r>
            <w:r w:rsidRPr="0097623C">
              <w:rPr>
                <w:rFonts w:hint="eastAsia"/>
              </w:rPr>
              <w:t>厂房共</w:t>
            </w:r>
            <w:r w:rsidRPr="0097623C">
              <w:rPr>
                <w:rFonts w:hint="eastAsia"/>
              </w:rPr>
              <w:t>2</w:t>
            </w:r>
            <w:r w:rsidRPr="0097623C">
              <w:rPr>
                <w:rFonts w:hint="eastAsia"/>
              </w:rPr>
              <w:t>层，</w:t>
            </w:r>
            <w:r w:rsidRPr="0097623C">
              <w:rPr>
                <w:rFonts w:hint="eastAsia"/>
              </w:rPr>
              <w:t>1</w:t>
            </w:r>
            <w:r w:rsidRPr="0097623C">
              <w:rPr>
                <w:rFonts w:hint="eastAsia"/>
              </w:rPr>
              <w:t>层布置立钻、大车床设备，</w:t>
            </w:r>
            <w:r w:rsidRPr="0097623C">
              <w:rPr>
                <w:rFonts w:hint="eastAsia"/>
              </w:rPr>
              <w:t>2</w:t>
            </w:r>
            <w:r w:rsidRPr="0097623C">
              <w:rPr>
                <w:rFonts w:hint="eastAsia"/>
              </w:rPr>
              <w:t>层布置数控机床、滚丝机等加工设备，</w:t>
            </w:r>
            <w:r w:rsidRPr="0097623C">
              <w:rPr>
                <w:rFonts w:hint="eastAsia"/>
              </w:rPr>
              <w:t>2</w:t>
            </w:r>
            <w:r w:rsidRPr="0097623C">
              <w:rPr>
                <w:rFonts w:hint="eastAsia"/>
              </w:rPr>
              <w:t>层北侧设置厂区办公室。一般固废堆场位于</w:t>
            </w:r>
            <w:r w:rsidRPr="0097623C">
              <w:rPr>
                <w:rFonts w:hint="eastAsia"/>
              </w:rPr>
              <w:t>2#</w:t>
            </w:r>
            <w:r w:rsidRPr="0097623C">
              <w:rPr>
                <w:rFonts w:hint="eastAsia"/>
              </w:rPr>
              <w:t>厂房外南侧，大门东侧。</w:t>
            </w:r>
          </w:p>
          <w:p w:rsidR="00C30459" w:rsidRPr="0097623C" w:rsidRDefault="009E5630">
            <w:pPr>
              <w:ind w:firstLine="480"/>
            </w:pPr>
            <w:r w:rsidRPr="0097623C">
              <w:t>本项目厂区生产车间功能布置见附图</w:t>
            </w:r>
            <w:r w:rsidRPr="0097623C">
              <w:t>7</w:t>
            </w:r>
            <w:r w:rsidRPr="0097623C">
              <w:t>。</w:t>
            </w:r>
          </w:p>
          <w:p w:rsidR="00C30459" w:rsidRPr="0097623C" w:rsidRDefault="009E5630">
            <w:pPr>
              <w:ind w:firstLine="482"/>
              <w:rPr>
                <w:b/>
                <w:bCs/>
              </w:rPr>
            </w:pPr>
            <w:r w:rsidRPr="0097623C">
              <w:rPr>
                <w:b/>
                <w:bCs/>
              </w:rPr>
              <w:t>9</w:t>
            </w:r>
            <w:r w:rsidRPr="0097623C">
              <w:rPr>
                <w:b/>
                <w:bCs/>
              </w:rPr>
              <w:t>、劳动定员及工作班制</w:t>
            </w:r>
          </w:p>
          <w:p w:rsidR="00C30459" w:rsidRPr="0097623C" w:rsidRDefault="009E5630">
            <w:pPr>
              <w:ind w:firstLine="480"/>
            </w:pPr>
            <w:r w:rsidRPr="0097623C">
              <w:t>本项目劳动定员</w:t>
            </w:r>
            <w:r w:rsidRPr="0097623C">
              <w:rPr>
                <w:rFonts w:hint="eastAsia"/>
              </w:rPr>
              <w:t>80</w:t>
            </w:r>
            <w:r w:rsidRPr="0097623C">
              <w:t>人，一班制</w:t>
            </w:r>
            <w:r w:rsidRPr="0097623C">
              <w:t>8</w:t>
            </w:r>
            <w:r w:rsidRPr="0097623C">
              <w:t>小时生产，年工作日</w:t>
            </w:r>
            <w:r w:rsidRPr="0097623C">
              <w:t>300</w:t>
            </w:r>
            <w:r w:rsidRPr="0097623C">
              <w:t>天。厂区内不设食堂和宿舍。</w:t>
            </w:r>
          </w:p>
        </w:tc>
      </w:tr>
      <w:tr w:rsidR="00C30459" w:rsidRPr="0097623C">
        <w:trPr>
          <w:jc w:val="center"/>
        </w:trPr>
        <w:tc>
          <w:tcPr>
            <w:tcW w:w="443" w:type="dxa"/>
            <w:vAlign w:val="center"/>
          </w:tcPr>
          <w:p w:rsidR="00C30459" w:rsidRPr="0097623C" w:rsidRDefault="009E5630">
            <w:pPr>
              <w:pStyle w:val="afc"/>
            </w:pPr>
            <w:r w:rsidRPr="0097623C">
              <w:lastRenderedPageBreak/>
              <w:t>工艺流程和产排污环节</w:t>
            </w:r>
          </w:p>
        </w:tc>
        <w:tc>
          <w:tcPr>
            <w:tcW w:w="8673" w:type="dxa"/>
          </w:tcPr>
          <w:p w:rsidR="00C30459" w:rsidRPr="0097623C" w:rsidRDefault="009E5630">
            <w:pPr>
              <w:ind w:firstLine="482"/>
              <w:rPr>
                <w:b/>
                <w:bCs/>
              </w:rPr>
            </w:pPr>
            <w:bookmarkStart w:id="14" w:name="_Toc68269270"/>
            <w:bookmarkStart w:id="15" w:name="_Toc70421530"/>
            <w:r w:rsidRPr="0097623C">
              <w:rPr>
                <w:b/>
                <w:bCs/>
              </w:rPr>
              <w:t>1</w:t>
            </w:r>
            <w:r w:rsidRPr="0097623C">
              <w:rPr>
                <w:b/>
                <w:bCs/>
              </w:rPr>
              <w:t>、工艺流程</w:t>
            </w:r>
            <w:bookmarkEnd w:id="14"/>
            <w:bookmarkEnd w:id="15"/>
          </w:p>
          <w:p w:rsidR="00C30459" w:rsidRPr="0097623C" w:rsidRDefault="009E5630">
            <w:pPr>
              <w:ind w:firstLine="480"/>
              <w:rPr>
                <w:bCs/>
              </w:rPr>
            </w:pPr>
            <w:r w:rsidRPr="0097623C">
              <w:rPr>
                <w:bCs/>
              </w:rPr>
              <w:t>本项目主要</w:t>
            </w:r>
            <w:r w:rsidRPr="0097623C">
              <w:rPr>
                <w:rFonts w:hint="eastAsia"/>
                <w:bCs/>
              </w:rPr>
              <w:t>产品为齿轮、球头、球壳和螺丝，以及外来毛坯件加工</w:t>
            </w:r>
            <w:r w:rsidRPr="0097623C">
              <w:rPr>
                <w:bCs/>
              </w:rPr>
              <w:t>，生产工艺流程见下图。</w:t>
            </w:r>
          </w:p>
          <w:p w:rsidR="00C30459" w:rsidRPr="0097623C" w:rsidRDefault="00836E90">
            <w:pPr>
              <w:ind w:firstLine="482"/>
              <w:rPr>
                <w:b/>
                <w:bCs/>
              </w:rPr>
            </w:pPr>
            <w:r w:rsidRPr="0097623C">
              <w:rPr>
                <w:b/>
                <w:bCs/>
              </w:rPr>
              <w:fldChar w:fldCharType="begin"/>
            </w:r>
            <w:r w:rsidR="009E5630" w:rsidRPr="0097623C">
              <w:rPr>
                <w:rFonts w:hint="eastAsia"/>
                <w:b/>
                <w:bCs/>
              </w:rPr>
              <w:instrText>= 1 \* GB3</w:instrText>
            </w:r>
            <w:r w:rsidRPr="0097623C">
              <w:rPr>
                <w:b/>
                <w:bCs/>
              </w:rPr>
              <w:fldChar w:fldCharType="separate"/>
            </w:r>
            <w:r w:rsidR="009E5630" w:rsidRPr="0097623C">
              <w:rPr>
                <w:rFonts w:hint="eastAsia"/>
                <w:b/>
                <w:bCs/>
              </w:rPr>
              <w:t>①</w:t>
            </w:r>
            <w:r w:rsidRPr="0097623C">
              <w:rPr>
                <w:b/>
                <w:bCs/>
              </w:rPr>
              <w:fldChar w:fldCharType="end"/>
            </w:r>
            <w:r w:rsidR="009E5630" w:rsidRPr="0097623C">
              <w:rPr>
                <w:rFonts w:hint="eastAsia"/>
                <w:b/>
                <w:bCs/>
              </w:rPr>
              <w:t>齿轮、球头、球壳生产工艺流程</w:t>
            </w:r>
          </w:p>
          <w:p w:rsidR="00C30459" w:rsidRPr="0097623C" w:rsidRDefault="00CE47DF">
            <w:pPr>
              <w:spacing w:line="240" w:lineRule="auto"/>
              <w:ind w:firstLineChars="0" w:firstLine="0"/>
              <w:jc w:val="center"/>
            </w:pPr>
            <w:r w:rsidRPr="0097623C">
              <w:object w:dxaOrig="7203" w:dyaOrig="2220">
                <v:shape id="_x0000_i1026" type="#_x0000_t75" style="width:413.3pt;height:130.9pt" o:ole="">
                  <v:imagedata r:id="rId21" o:title=""/>
                </v:shape>
                <o:OLEObject Type="Embed" ProgID="Visio.Drawing.11" ShapeID="_x0000_i1026" DrawAspect="Content" ObjectID="_1757153901" r:id="rId22"/>
              </w:object>
            </w:r>
          </w:p>
          <w:p w:rsidR="00C30459" w:rsidRPr="0097623C" w:rsidRDefault="009E5630">
            <w:pPr>
              <w:spacing w:line="240" w:lineRule="auto"/>
              <w:ind w:firstLineChars="0" w:firstLine="0"/>
              <w:jc w:val="center"/>
              <w:rPr>
                <w:b/>
              </w:rPr>
            </w:pPr>
            <w:r w:rsidRPr="0097623C">
              <w:rPr>
                <w:b/>
              </w:rPr>
              <w:t>图</w:t>
            </w:r>
            <w:r w:rsidRPr="0097623C">
              <w:rPr>
                <w:b/>
              </w:rPr>
              <w:t>2-</w:t>
            </w:r>
            <w:r w:rsidRPr="0097623C">
              <w:rPr>
                <w:rFonts w:hint="eastAsia"/>
                <w:b/>
              </w:rPr>
              <w:t>1</w:t>
            </w:r>
            <w:r w:rsidRPr="0097623C">
              <w:rPr>
                <w:rFonts w:hint="eastAsia"/>
                <w:b/>
                <w:bCs/>
              </w:rPr>
              <w:t>齿轮、球头、球壳</w:t>
            </w:r>
            <w:r w:rsidRPr="0097623C">
              <w:rPr>
                <w:b/>
              </w:rPr>
              <w:t>生产工艺流程及产污环节图</w:t>
            </w:r>
          </w:p>
          <w:p w:rsidR="00C30459" w:rsidRPr="0097623C" w:rsidRDefault="009E5630">
            <w:pPr>
              <w:ind w:firstLine="482"/>
              <w:rPr>
                <w:b/>
              </w:rPr>
            </w:pPr>
            <w:r w:rsidRPr="0097623C">
              <w:rPr>
                <w:b/>
              </w:rPr>
              <w:t>工艺简述：</w:t>
            </w:r>
          </w:p>
          <w:p w:rsidR="00C30459" w:rsidRPr="0097623C" w:rsidRDefault="009E5630">
            <w:pPr>
              <w:ind w:firstLine="480"/>
            </w:pPr>
            <w:r w:rsidRPr="0097623C">
              <w:t>（</w:t>
            </w:r>
            <w:r w:rsidRPr="0097623C">
              <w:t>1</w:t>
            </w:r>
            <w:r w:rsidRPr="0097623C">
              <w:t>）下料：使用下料机对外购的</w:t>
            </w:r>
            <w:r w:rsidRPr="0097623C">
              <w:rPr>
                <w:rFonts w:hint="eastAsia"/>
              </w:rPr>
              <w:t>钢材</w:t>
            </w:r>
            <w:r w:rsidRPr="0097623C">
              <w:t>进行切割下料，形成相应尺寸，该过程会产生</w:t>
            </w:r>
            <w:r w:rsidRPr="0097623C">
              <w:t>S</w:t>
            </w:r>
            <w:r w:rsidRPr="0097623C">
              <w:rPr>
                <w:vertAlign w:val="subscript"/>
              </w:rPr>
              <w:t>1</w:t>
            </w:r>
            <w:r w:rsidRPr="0097623C">
              <w:t>金属边角料。</w:t>
            </w:r>
          </w:p>
          <w:p w:rsidR="00C30459" w:rsidRPr="0097623C" w:rsidRDefault="009E5630">
            <w:pPr>
              <w:ind w:firstLine="480"/>
            </w:pPr>
            <w:r w:rsidRPr="0097623C">
              <w:t>（</w:t>
            </w:r>
            <w:r w:rsidRPr="0097623C">
              <w:t>2</w:t>
            </w:r>
            <w:r w:rsidRPr="0097623C">
              <w:t>）红冲：下料后的</w:t>
            </w:r>
            <w:r w:rsidRPr="0097623C">
              <w:rPr>
                <w:rFonts w:hint="eastAsia"/>
              </w:rPr>
              <w:t>钢材用</w:t>
            </w:r>
            <w:r w:rsidRPr="0097623C">
              <w:t>加热炉加热到</w:t>
            </w:r>
            <w:r w:rsidRPr="0097623C">
              <w:t>700~800℃</w:t>
            </w:r>
            <w:r w:rsidRPr="0097623C">
              <w:t>后，</w:t>
            </w:r>
            <w:r w:rsidRPr="0097623C">
              <w:rPr>
                <w:rFonts w:hint="eastAsia"/>
              </w:rPr>
              <w:t>通过</w:t>
            </w:r>
            <w:r w:rsidRPr="0097623C">
              <w:t>冲床进行红冲</w:t>
            </w:r>
            <w:r w:rsidRPr="0097623C">
              <w:rPr>
                <w:rFonts w:hint="eastAsia"/>
              </w:rPr>
              <w:t>加工</w:t>
            </w:r>
            <w:r w:rsidRPr="0097623C">
              <w:t>，红冲时为减少模具的高压损伤，便于工件脱模，采用石墨水作为脱模剂。脱模剂采用刷子手工刷在工件和模具上。红冲后，工件自然冷却，脱模形成得到符合要求的工件。</w:t>
            </w:r>
          </w:p>
          <w:p w:rsidR="00C30459" w:rsidRPr="0097623C" w:rsidRDefault="009E5630">
            <w:pPr>
              <w:ind w:firstLine="480"/>
            </w:pPr>
            <w:r w:rsidRPr="0097623C">
              <w:rPr>
                <w:rFonts w:hint="eastAsia"/>
              </w:rPr>
              <w:t>红冲加热采用</w:t>
            </w:r>
            <w:r w:rsidR="00CE47DF" w:rsidRPr="0097623C">
              <w:rPr>
                <w:rFonts w:hint="eastAsia"/>
              </w:rPr>
              <w:t>电加热</w:t>
            </w:r>
            <w:r w:rsidRPr="0097623C">
              <w:rPr>
                <w:rFonts w:hint="eastAsia"/>
              </w:rPr>
              <w:t>，</w:t>
            </w:r>
            <w:r w:rsidRPr="0097623C">
              <w:t>产生</w:t>
            </w:r>
            <w:r w:rsidR="00DD3375" w:rsidRPr="0097623C">
              <w:rPr>
                <w:rFonts w:hint="eastAsia"/>
              </w:rPr>
              <w:t>红冲废气，包括</w:t>
            </w:r>
            <w:r w:rsidR="003D4514" w:rsidRPr="0097623C">
              <w:rPr>
                <w:rFonts w:hint="eastAsia"/>
              </w:rPr>
              <w:t>石墨粉尘、</w:t>
            </w:r>
            <w:r w:rsidRPr="0097623C">
              <w:t>红冲</w:t>
            </w:r>
            <w:r w:rsidR="003D4514" w:rsidRPr="0097623C">
              <w:rPr>
                <w:rFonts w:hint="eastAsia"/>
              </w:rPr>
              <w:t>加热烟尘</w:t>
            </w:r>
            <w:r w:rsidRPr="0097623C">
              <w:t>。废气</w:t>
            </w:r>
            <w:r w:rsidRPr="0097623C">
              <w:rPr>
                <w:rFonts w:hint="eastAsia"/>
              </w:rPr>
              <w:t>采用水喷淋处理，</w:t>
            </w:r>
            <w:r w:rsidR="003D4514" w:rsidRPr="0097623C">
              <w:rPr>
                <w:rFonts w:hint="eastAsia"/>
              </w:rPr>
              <w:t>水喷淋废水经沉淀过滤后循环使用，废水</w:t>
            </w:r>
            <w:r w:rsidRPr="0097623C">
              <w:t>处理过程中会产生水喷淋沉渣</w:t>
            </w:r>
            <w:r w:rsidR="00DD3375" w:rsidRPr="0097623C">
              <w:rPr>
                <w:rFonts w:hint="eastAsia"/>
              </w:rPr>
              <w:t>，并产生废模具</w:t>
            </w:r>
            <w:r w:rsidRPr="0097623C">
              <w:t>。</w:t>
            </w:r>
          </w:p>
          <w:p w:rsidR="00C30459" w:rsidRPr="0097623C" w:rsidRDefault="009E5630">
            <w:pPr>
              <w:ind w:firstLine="480"/>
            </w:pPr>
            <w:r w:rsidRPr="0097623C">
              <w:t>（</w:t>
            </w:r>
            <w:r w:rsidRPr="0097623C">
              <w:t>3</w:t>
            </w:r>
            <w:r w:rsidRPr="0097623C">
              <w:t>）切边：该工序主要使用冲床设备对红冲后的工件进行切边，即为成品。该过程会产生金属边角废料。</w:t>
            </w:r>
          </w:p>
          <w:p w:rsidR="00C30459" w:rsidRPr="0097623C" w:rsidRDefault="009E5630">
            <w:pPr>
              <w:ind w:firstLine="480"/>
              <w:rPr>
                <w:bCs/>
              </w:rPr>
            </w:pPr>
            <w:r w:rsidRPr="0097623C">
              <w:rPr>
                <w:rFonts w:hint="eastAsia"/>
              </w:rPr>
              <w:t>（</w:t>
            </w:r>
            <w:r w:rsidRPr="0097623C">
              <w:rPr>
                <w:rFonts w:hint="eastAsia"/>
              </w:rPr>
              <w:t>4</w:t>
            </w:r>
            <w:r w:rsidRPr="0097623C">
              <w:rPr>
                <w:rFonts w:hint="eastAsia"/>
              </w:rPr>
              <w:t>）包装入库</w:t>
            </w:r>
            <w:r w:rsidRPr="0097623C">
              <w:t>：</w:t>
            </w:r>
            <w:r w:rsidRPr="0097623C">
              <w:rPr>
                <w:rFonts w:hint="eastAsia"/>
              </w:rPr>
              <w:t>将产品打包入库。</w:t>
            </w:r>
          </w:p>
          <w:p w:rsidR="00C30459" w:rsidRPr="0097623C" w:rsidRDefault="00836E90">
            <w:pPr>
              <w:ind w:firstLine="482"/>
              <w:rPr>
                <w:b/>
                <w:bCs/>
              </w:rPr>
            </w:pPr>
            <w:r w:rsidRPr="0097623C">
              <w:rPr>
                <w:b/>
                <w:bCs/>
              </w:rPr>
              <w:fldChar w:fldCharType="begin"/>
            </w:r>
            <w:r w:rsidR="009E5630" w:rsidRPr="0097623C">
              <w:rPr>
                <w:rFonts w:hint="eastAsia"/>
                <w:b/>
                <w:bCs/>
              </w:rPr>
              <w:instrText>= 2 \* GB3</w:instrText>
            </w:r>
            <w:r w:rsidRPr="0097623C">
              <w:rPr>
                <w:b/>
                <w:bCs/>
              </w:rPr>
              <w:fldChar w:fldCharType="separate"/>
            </w:r>
            <w:r w:rsidR="009E5630" w:rsidRPr="0097623C">
              <w:rPr>
                <w:rFonts w:hint="eastAsia"/>
                <w:b/>
                <w:bCs/>
              </w:rPr>
              <w:t>②</w:t>
            </w:r>
            <w:r w:rsidRPr="0097623C">
              <w:rPr>
                <w:b/>
                <w:bCs/>
              </w:rPr>
              <w:fldChar w:fldCharType="end"/>
            </w:r>
            <w:r w:rsidR="009E5630" w:rsidRPr="0097623C">
              <w:rPr>
                <w:rFonts w:hint="eastAsia"/>
                <w:b/>
                <w:bCs/>
              </w:rPr>
              <w:t>螺丝生产工艺</w:t>
            </w:r>
          </w:p>
          <w:p w:rsidR="00C30459" w:rsidRPr="0097623C" w:rsidRDefault="00C30459">
            <w:pPr>
              <w:spacing w:line="240" w:lineRule="auto"/>
              <w:ind w:firstLineChars="0" w:firstLine="0"/>
              <w:jc w:val="center"/>
            </w:pPr>
            <w:r w:rsidRPr="0097623C">
              <w:object w:dxaOrig="6455" w:dyaOrig="1822">
                <v:shape id="_x0000_i1027" type="#_x0000_t75" style="width:387.1pt;height:109.4pt" o:ole="">
                  <v:imagedata r:id="rId23" o:title=""/>
                </v:shape>
                <o:OLEObject Type="Embed" ProgID="Visio.Drawing.11" ShapeID="_x0000_i1027" DrawAspect="Content" ObjectID="_1757153902" r:id="rId24"/>
              </w:object>
            </w:r>
          </w:p>
          <w:p w:rsidR="00C30459" w:rsidRPr="0097623C" w:rsidRDefault="009E5630">
            <w:pPr>
              <w:spacing w:line="240" w:lineRule="auto"/>
              <w:ind w:firstLineChars="0" w:firstLine="0"/>
              <w:jc w:val="center"/>
              <w:rPr>
                <w:b/>
              </w:rPr>
            </w:pPr>
            <w:r w:rsidRPr="0097623C">
              <w:rPr>
                <w:b/>
              </w:rPr>
              <w:t>图</w:t>
            </w:r>
            <w:r w:rsidRPr="0097623C">
              <w:rPr>
                <w:b/>
              </w:rPr>
              <w:t>2-</w:t>
            </w:r>
            <w:r w:rsidRPr="0097623C">
              <w:rPr>
                <w:rFonts w:hint="eastAsia"/>
                <w:b/>
              </w:rPr>
              <w:t>2</w:t>
            </w:r>
            <w:r w:rsidRPr="0097623C">
              <w:rPr>
                <w:rFonts w:hint="eastAsia"/>
                <w:b/>
                <w:bCs/>
              </w:rPr>
              <w:t>螺丝</w:t>
            </w:r>
            <w:r w:rsidRPr="0097623C">
              <w:rPr>
                <w:b/>
              </w:rPr>
              <w:t>生产工艺流程及产污环节图</w:t>
            </w:r>
          </w:p>
          <w:p w:rsidR="00C30459" w:rsidRPr="0097623C" w:rsidRDefault="009E5630">
            <w:pPr>
              <w:ind w:firstLine="482"/>
              <w:rPr>
                <w:b/>
              </w:rPr>
            </w:pPr>
            <w:r w:rsidRPr="0097623C">
              <w:rPr>
                <w:b/>
              </w:rPr>
              <w:t>工艺简述：</w:t>
            </w:r>
          </w:p>
          <w:p w:rsidR="00C30459" w:rsidRPr="0097623C" w:rsidRDefault="009E5630">
            <w:pPr>
              <w:ind w:firstLine="480"/>
            </w:pPr>
            <w:r w:rsidRPr="0097623C">
              <w:t>（</w:t>
            </w:r>
            <w:r w:rsidRPr="0097623C">
              <w:t>1</w:t>
            </w:r>
            <w:r w:rsidRPr="0097623C">
              <w:t>）</w:t>
            </w:r>
            <w:r w:rsidRPr="0097623C">
              <w:rPr>
                <w:rFonts w:hint="eastAsia"/>
              </w:rPr>
              <w:t>数控加工</w:t>
            </w:r>
            <w:r w:rsidRPr="0097623C">
              <w:t>：根据被加工工件的材料、轮廓形状、加工精度等选用合适的机床，制定加工方案，</w:t>
            </w:r>
            <w:r w:rsidRPr="0097623C">
              <w:rPr>
                <w:rFonts w:hint="eastAsia"/>
              </w:rPr>
              <w:t>对零件进行粗铣、精铣、倒角等加工工序</w:t>
            </w:r>
            <w:r w:rsidRPr="0097623C">
              <w:t>。</w:t>
            </w:r>
            <w:r w:rsidRPr="0097623C">
              <w:rPr>
                <w:rFonts w:hint="eastAsia"/>
              </w:rPr>
              <w:t>数控加工</w:t>
            </w:r>
            <w:r w:rsidRPr="0097623C">
              <w:rPr>
                <w:rStyle w:val="fontstyle01"/>
                <w:rFonts w:hint="default"/>
                <w:color w:val="auto"/>
              </w:rPr>
              <w:t>使用切削液，与水按</w:t>
            </w:r>
            <w:r w:rsidRPr="0097623C">
              <w:rPr>
                <w:rStyle w:val="fontstyle21"/>
                <w:color w:val="auto"/>
              </w:rPr>
              <w:t>1</w:t>
            </w:r>
            <w:r w:rsidRPr="0097623C">
              <w:rPr>
                <w:rStyle w:val="fontstyle01"/>
                <w:rFonts w:hint="default"/>
                <w:color w:val="auto"/>
              </w:rPr>
              <w:t>：</w:t>
            </w:r>
            <w:r w:rsidRPr="0097623C">
              <w:rPr>
                <w:rStyle w:val="fontstyle21"/>
                <w:color w:val="auto"/>
              </w:rPr>
              <w:t>20</w:t>
            </w:r>
            <w:r w:rsidRPr="0097623C">
              <w:rPr>
                <w:rStyle w:val="fontstyle01"/>
                <w:rFonts w:hint="default"/>
                <w:color w:val="auto"/>
              </w:rPr>
              <w:t>配比后使用。</w:t>
            </w:r>
            <w:r w:rsidRPr="0097623C">
              <w:rPr>
                <w:rFonts w:hint="eastAsia"/>
              </w:rPr>
              <w:t>该工序产生金属边角废料，以及废切削液。</w:t>
            </w:r>
          </w:p>
          <w:p w:rsidR="00C30459" w:rsidRPr="0097623C" w:rsidRDefault="009E5630">
            <w:pPr>
              <w:ind w:firstLine="480"/>
            </w:pPr>
            <w:r w:rsidRPr="0097623C">
              <w:t>（</w:t>
            </w:r>
            <w:r w:rsidRPr="0097623C">
              <w:t>2</w:t>
            </w:r>
            <w:r w:rsidRPr="0097623C">
              <w:t>）</w:t>
            </w:r>
            <w:r w:rsidRPr="0097623C">
              <w:rPr>
                <w:rFonts w:hint="eastAsia"/>
              </w:rPr>
              <w:t>立钻：对零件进行钻孔等加工，</w:t>
            </w:r>
            <w:r w:rsidRPr="0097623C">
              <w:t>该过程会产生金属边角废料。</w:t>
            </w:r>
          </w:p>
          <w:p w:rsidR="00C30459" w:rsidRPr="0097623C" w:rsidRDefault="009E5630">
            <w:pPr>
              <w:ind w:firstLine="480"/>
            </w:pPr>
            <w:r w:rsidRPr="0097623C">
              <w:rPr>
                <w:rFonts w:hint="eastAsia"/>
              </w:rPr>
              <w:t>（</w:t>
            </w:r>
            <w:r w:rsidRPr="0097623C">
              <w:rPr>
                <w:rFonts w:hint="eastAsia"/>
              </w:rPr>
              <w:t>3</w:t>
            </w:r>
            <w:r w:rsidRPr="0097623C">
              <w:rPr>
                <w:rFonts w:hint="eastAsia"/>
              </w:rPr>
              <w:t>）滚</w:t>
            </w:r>
            <w:r w:rsidRPr="0097623C">
              <w:t>丝：用一定的扭矩将丝锥旋入要钻的底孔中加工出内螺纹</w:t>
            </w:r>
            <w:r w:rsidRPr="0097623C">
              <w:rPr>
                <w:rFonts w:hint="eastAsia"/>
              </w:rPr>
              <w:t>，</w:t>
            </w:r>
            <w:r w:rsidRPr="0097623C">
              <w:t>即为成品。该过程会产生金属边角废料。</w:t>
            </w:r>
          </w:p>
          <w:p w:rsidR="00C30459" w:rsidRPr="0097623C" w:rsidRDefault="009E5630">
            <w:pPr>
              <w:ind w:firstLine="480"/>
              <w:rPr>
                <w:bCs/>
              </w:rPr>
            </w:pPr>
            <w:r w:rsidRPr="0097623C">
              <w:rPr>
                <w:rFonts w:hint="eastAsia"/>
              </w:rPr>
              <w:t>（</w:t>
            </w:r>
            <w:r w:rsidRPr="0097623C">
              <w:rPr>
                <w:rFonts w:hint="eastAsia"/>
              </w:rPr>
              <w:t>4</w:t>
            </w:r>
            <w:r w:rsidRPr="0097623C">
              <w:rPr>
                <w:rFonts w:hint="eastAsia"/>
              </w:rPr>
              <w:t>）包装入库</w:t>
            </w:r>
            <w:r w:rsidRPr="0097623C">
              <w:t>：</w:t>
            </w:r>
            <w:r w:rsidRPr="0097623C">
              <w:rPr>
                <w:rFonts w:hint="eastAsia"/>
              </w:rPr>
              <w:t>将产品打包入库。</w:t>
            </w:r>
          </w:p>
          <w:p w:rsidR="00C30459" w:rsidRPr="0097623C" w:rsidRDefault="00836E90">
            <w:pPr>
              <w:ind w:firstLine="482"/>
              <w:rPr>
                <w:b/>
                <w:bCs/>
              </w:rPr>
            </w:pPr>
            <w:r w:rsidRPr="0097623C">
              <w:rPr>
                <w:b/>
                <w:bCs/>
              </w:rPr>
              <w:fldChar w:fldCharType="begin"/>
            </w:r>
            <w:r w:rsidR="009E5630" w:rsidRPr="0097623C">
              <w:rPr>
                <w:rFonts w:hint="eastAsia"/>
                <w:b/>
                <w:bCs/>
              </w:rPr>
              <w:instrText>= 3 \* GB3</w:instrText>
            </w:r>
            <w:r w:rsidRPr="0097623C">
              <w:rPr>
                <w:b/>
                <w:bCs/>
              </w:rPr>
              <w:fldChar w:fldCharType="separate"/>
            </w:r>
            <w:r w:rsidR="009E5630" w:rsidRPr="0097623C">
              <w:rPr>
                <w:rFonts w:hint="eastAsia"/>
                <w:b/>
                <w:bCs/>
              </w:rPr>
              <w:t>③</w:t>
            </w:r>
            <w:r w:rsidRPr="0097623C">
              <w:rPr>
                <w:b/>
                <w:bCs/>
              </w:rPr>
              <w:fldChar w:fldCharType="end"/>
            </w:r>
            <w:r w:rsidR="009E5630" w:rsidRPr="0097623C">
              <w:rPr>
                <w:rFonts w:hint="eastAsia"/>
                <w:b/>
                <w:bCs/>
              </w:rPr>
              <w:t>毛坯件加工工艺</w:t>
            </w:r>
          </w:p>
          <w:p w:rsidR="00C30459" w:rsidRPr="0097623C" w:rsidRDefault="00C30459">
            <w:pPr>
              <w:pStyle w:val="a4"/>
              <w:spacing w:before="240"/>
            </w:pPr>
            <w:r w:rsidRPr="0097623C">
              <w:object w:dxaOrig="4280" w:dyaOrig="1601">
                <v:shape id="_x0000_i1028" type="#_x0000_t75" style="width:276.8pt;height:101.9pt" o:ole="">
                  <v:imagedata r:id="rId25" o:title=""/>
                </v:shape>
                <o:OLEObject Type="Embed" ProgID="Visio.Drawing.11" ShapeID="_x0000_i1028" DrawAspect="Content" ObjectID="_1757153903" r:id="rId26"/>
              </w:object>
            </w:r>
          </w:p>
          <w:p w:rsidR="00C30459" w:rsidRPr="0097623C" w:rsidRDefault="009E5630">
            <w:pPr>
              <w:spacing w:line="240" w:lineRule="auto"/>
              <w:ind w:firstLineChars="0" w:firstLine="0"/>
              <w:jc w:val="center"/>
              <w:rPr>
                <w:rStyle w:val="Charf1"/>
              </w:rPr>
            </w:pPr>
            <w:r w:rsidRPr="0097623C">
              <w:rPr>
                <w:rStyle w:val="Charf1"/>
              </w:rPr>
              <w:t>图</w:t>
            </w:r>
            <w:r w:rsidRPr="0097623C">
              <w:rPr>
                <w:rStyle w:val="Charf1"/>
              </w:rPr>
              <w:t>2-</w:t>
            </w:r>
            <w:bookmarkStart w:id="16" w:name="OLE_LINK54"/>
            <w:bookmarkStart w:id="17" w:name="OLE_LINK55"/>
            <w:r w:rsidRPr="0097623C">
              <w:rPr>
                <w:rStyle w:val="Charf1"/>
                <w:rFonts w:hint="eastAsia"/>
              </w:rPr>
              <w:t>3</w:t>
            </w:r>
            <w:r w:rsidRPr="0097623C">
              <w:rPr>
                <w:rStyle w:val="Charf1"/>
                <w:rFonts w:hint="eastAsia"/>
              </w:rPr>
              <w:t>毛坯件加工</w:t>
            </w:r>
            <w:bookmarkEnd w:id="16"/>
            <w:bookmarkEnd w:id="17"/>
            <w:r w:rsidRPr="0097623C">
              <w:rPr>
                <w:rStyle w:val="Charf1"/>
              </w:rPr>
              <w:t>流程及产污环节图</w:t>
            </w:r>
          </w:p>
          <w:p w:rsidR="00C30459" w:rsidRPr="0097623C" w:rsidRDefault="009E5630">
            <w:pPr>
              <w:ind w:firstLine="482"/>
              <w:rPr>
                <w:b/>
              </w:rPr>
            </w:pPr>
            <w:r w:rsidRPr="0097623C">
              <w:rPr>
                <w:b/>
              </w:rPr>
              <w:t>工艺简述：</w:t>
            </w:r>
          </w:p>
          <w:p w:rsidR="00C30459" w:rsidRPr="0097623C" w:rsidRDefault="009E5630">
            <w:pPr>
              <w:ind w:firstLine="480"/>
            </w:pPr>
            <w:r w:rsidRPr="0097623C">
              <w:t>（</w:t>
            </w:r>
            <w:r w:rsidRPr="0097623C">
              <w:t>1</w:t>
            </w:r>
            <w:r w:rsidRPr="0097623C">
              <w:t>）</w:t>
            </w:r>
            <w:r w:rsidRPr="0097623C">
              <w:rPr>
                <w:rFonts w:hint="eastAsia"/>
              </w:rPr>
              <w:t>退火</w:t>
            </w:r>
            <w:r w:rsidRPr="0097623C">
              <w:t>：</w:t>
            </w:r>
            <w:r w:rsidRPr="0097623C">
              <w:rPr>
                <w:rFonts w:hint="eastAsia"/>
              </w:rPr>
              <w:t>退火是一种金属热处理工艺，指的是将金属缓慢加热到一定温度，保持足够时间，然后以适宜速度冷却。目的是降低硬度，改善切削加工性；消除残余应力，稳定尺寸，减少变形与裂纹倾向；细化晶粒，调整组织，消除组织缺陷。本项目设有退火炉</w:t>
            </w:r>
            <w:r w:rsidRPr="0097623C">
              <w:t>1</w:t>
            </w:r>
            <w:r w:rsidRPr="0097623C">
              <w:rPr>
                <w:rFonts w:hint="eastAsia"/>
              </w:rPr>
              <w:t>台，采用电加热，退火温度约</w:t>
            </w:r>
            <w:r w:rsidRPr="0097623C">
              <w:rPr>
                <w:rFonts w:hint="eastAsia"/>
              </w:rPr>
              <w:t>40</w:t>
            </w:r>
            <w:r w:rsidRPr="0097623C">
              <w:t>0</w:t>
            </w:r>
            <w:r w:rsidRPr="0097623C">
              <w:rPr>
                <w:rFonts w:hint="eastAsia"/>
              </w:rPr>
              <w:t>℃，退火时间约</w:t>
            </w:r>
            <w:r w:rsidRPr="0097623C">
              <w:rPr>
                <w:rFonts w:hint="eastAsia"/>
              </w:rPr>
              <w:t>10s</w:t>
            </w:r>
            <w:r w:rsidRPr="0097623C">
              <w:rPr>
                <w:rFonts w:hint="eastAsia"/>
              </w:rPr>
              <w:t>，退火后自然冷却。项目仅对外来零部件毛坯件进行退火加工。</w:t>
            </w:r>
          </w:p>
          <w:p w:rsidR="00C30459" w:rsidRPr="0097623C" w:rsidRDefault="009E5630">
            <w:pPr>
              <w:ind w:firstLine="480"/>
            </w:pPr>
            <w:r w:rsidRPr="0097623C">
              <w:t>（</w:t>
            </w:r>
            <w:r w:rsidRPr="0097623C">
              <w:t>2</w:t>
            </w:r>
            <w:r w:rsidRPr="0097623C">
              <w:t>）</w:t>
            </w:r>
            <w:r w:rsidRPr="0097623C">
              <w:rPr>
                <w:rFonts w:hint="eastAsia"/>
              </w:rPr>
              <w:t>抛丸：主要采用抛光机对产品外表面进行机械抛光，辅料为钢丸，主要是除去工件表面的毛刺或方向性磨痕，降低零件表面的粗糙度。抛丸过程产生抛丸粉尘，产生废钢丸等。</w:t>
            </w:r>
          </w:p>
          <w:p w:rsidR="00C30459" w:rsidRPr="0097623C" w:rsidRDefault="009E5630">
            <w:pPr>
              <w:ind w:firstLine="480"/>
            </w:pPr>
            <w:r w:rsidRPr="0097623C">
              <w:rPr>
                <w:rFonts w:hint="eastAsia"/>
              </w:rPr>
              <w:t>（</w:t>
            </w:r>
            <w:r w:rsidRPr="0097623C">
              <w:rPr>
                <w:rFonts w:hint="eastAsia"/>
              </w:rPr>
              <w:t>3</w:t>
            </w:r>
            <w:r w:rsidRPr="0097623C">
              <w:rPr>
                <w:rFonts w:hint="eastAsia"/>
              </w:rPr>
              <w:t>）出厂：加工完成后的毛坯件即可出厂。</w:t>
            </w:r>
          </w:p>
          <w:p w:rsidR="00C30459" w:rsidRPr="0097623C" w:rsidRDefault="009E5630">
            <w:pPr>
              <w:ind w:firstLine="482"/>
              <w:rPr>
                <w:b/>
                <w:bCs/>
              </w:rPr>
            </w:pPr>
            <w:r w:rsidRPr="0097623C">
              <w:rPr>
                <w:b/>
                <w:bCs/>
              </w:rPr>
              <w:t>2</w:t>
            </w:r>
            <w:r w:rsidRPr="0097623C">
              <w:rPr>
                <w:b/>
                <w:bCs/>
              </w:rPr>
              <w:t>、主要污染工序</w:t>
            </w:r>
          </w:p>
          <w:p w:rsidR="00C30459" w:rsidRPr="0097623C" w:rsidRDefault="009E5630">
            <w:pPr>
              <w:ind w:firstLine="480"/>
            </w:pPr>
            <w:r w:rsidRPr="0097623C">
              <w:lastRenderedPageBreak/>
              <w:t>本项目营运期主要污染工序见表</w:t>
            </w:r>
            <w:r w:rsidRPr="0097623C">
              <w:t>2-</w:t>
            </w:r>
            <w:r w:rsidRPr="0097623C">
              <w:rPr>
                <w:rFonts w:hint="eastAsia"/>
              </w:rPr>
              <w:t>7</w:t>
            </w:r>
            <w:r w:rsidRPr="0097623C">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2-</w:t>
            </w:r>
            <w:r w:rsidRPr="0097623C">
              <w:rPr>
                <w:rFonts w:hAnsi="Times New Roman" w:cs="Times New Roman" w:hint="eastAsia"/>
              </w:rPr>
              <w:t>7</w:t>
            </w:r>
            <w:r w:rsidRPr="0097623C">
              <w:rPr>
                <w:rFonts w:hAnsi="Times New Roman" w:cs="Times New Roman"/>
              </w:rPr>
              <w:t>本项目营运期主要污染工序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59"/>
              <w:gridCol w:w="875"/>
              <w:gridCol w:w="1186"/>
              <w:gridCol w:w="1906"/>
              <w:gridCol w:w="1921"/>
              <w:gridCol w:w="2087"/>
            </w:tblGrid>
            <w:tr w:rsidR="00C30459" w:rsidRPr="0097623C">
              <w:trPr>
                <w:trHeight w:val="312"/>
                <w:jc w:val="center"/>
              </w:trPr>
              <w:tc>
                <w:tcPr>
                  <w:tcW w:w="272"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序号</w:t>
                  </w:r>
                </w:p>
              </w:tc>
              <w:tc>
                <w:tcPr>
                  <w:tcW w:w="519"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类别</w:t>
                  </w:r>
                </w:p>
              </w:tc>
              <w:tc>
                <w:tcPr>
                  <w:tcW w:w="703"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污染源编号</w:t>
                  </w:r>
                </w:p>
              </w:tc>
              <w:tc>
                <w:tcPr>
                  <w:tcW w:w="1130"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产生工序</w:t>
                  </w:r>
                </w:p>
              </w:tc>
              <w:tc>
                <w:tcPr>
                  <w:tcW w:w="1139"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污染物</w:t>
                  </w:r>
                </w:p>
              </w:tc>
              <w:tc>
                <w:tcPr>
                  <w:tcW w:w="1237"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主要污染因子</w:t>
                  </w:r>
                </w:p>
              </w:tc>
            </w:tr>
            <w:tr w:rsidR="00CE47DF" w:rsidRPr="0097623C">
              <w:trPr>
                <w:trHeight w:val="361"/>
                <w:jc w:val="center"/>
              </w:trPr>
              <w:tc>
                <w:tcPr>
                  <w:tcW w:w="272" w:type="pct"/>
                  <w:tcBorders>
                    <w:bottom w:val="single" w:sz="4" w:space="0" w:color="auto"/>
                  </w:tcBorders>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1</w:t>
                  </w:r>
                </w:p>
              </w:tc>
              <w:tc>
                <w:tcPr>
                  <w:tcW w:w="519" w:type="pct"/>
                  <w:vMerge w:val="restar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废气</w:t>
                  </w:r>
                </w:p>
              </w:tc>
              <w:tc>
                <w:tcPr>
                  <w:tcW w:w="703" w:type="pct"/>
                  <w:tcBorders>
                    <w:bottom w:val="single" w:sz="4" w:space="0" w:color="auto"/>
                  </w:tcBorders>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G</w:t>
                  </w:r>
                  <w:r w:rsidRPr="0097623C">
                    <w:rPr>
                      <w:rFonts w:ascii="Times New Roman" w:hAnsi="Times New Roman" w:cs="Times New Roman"/>
                      <w:vertAlign w:val="subscript"/>
                    </w:rPr>
                    <w:t>1</w:t>
                  </w:r>
                </w:p>
              </w:tc>
              <w:tc>
                <w:tcPr>
                  <w:tcW w:w="1130"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红冲</w:t>
                  </w:r>
                </w:p>
              </w:tc>
              <w:tc>
                <w:tcPr>
                  <w:tcW w:w="1139" w:type="pct"/>
                  <w:tcBorders>
                    <w:bottom w:val="single" w:sz="2" w:space="0" w:color="auto"/>
                  </w:tcBorders>
                  <w:vAlign w:val="center"/>
                </w:tcPr>
                <w:p w:rsidR="00CE47DF" w:rsidRPr="0097623C" w:rsidRDefault="00CE47DF" w:rsidP="00B13EF3">
                  <w:pPr>
                    <w:pStyle w:val="afe"/>
                    <w:rPr>
                      <w:rFonts w:ascii="Times New Roman" w:hAnsi="Times New Roman" w:cs="Times New Roman"/>
                    </w:rPr>
                  </w:pPr>
                  <w:r w:rsidRPr="0097623C">
                    <w:rPr>
                      <w:rFonts w:ascii="Times New Roman" w:hAnsi="Times New Roman" w:cs="Times New Roman"/>
                    </w:rPr>
                    <w:t>红冲废气</w:t>
                  </w:r>
                </w:p>
              </w:tc>
              <w:tc>
                <w:tcPr>
                  <w:tcW w:w="1237" w:type="pct"/>
                  <w:tcBorders>
                    <w:bottom w:val="single" w:sz="2" w:space="0" w:color="auto"/>
                  </w:tcBorders>
                  <w:vAlign w:val="center"/>
                </w:tcPr>
                <w:p w:rsidR="00CE47DF" w:rsidRPr="0097623C" w:rsidRDefault="00CE47DF" w:rsidP="00B13EF3">
                  <w:pPr>
                    <w:pStyle w:val="afe"/>
                    <w:rPr>
                      <w:rFonts w:ascii="Times New Roman" w:hAnsi="Times New Roman" w:cs="Times New Roman"/>
                      <w:b/>
                      <w:bCs/>
                    </w:rPr>
                  </w:pPr>
                  <w:r w:rsidRPr="0097623C">
                    <w:rPr>
                      <w:rFonts w:ascii="Times New Roman" w:hAnsi="Times New Roman" w:cs="Times New Roman"/>
                    </w:rPr>
                    <w:t>石墨粉尘</w:t>
                  </w:r>
                  <w:r w:rsidRPr="0097623C">
                    <w:rPr>
                      <w:rFonts w:ascii="Times New Roman" w:hAnsi="Times New Roman" w:cs="Times New Roman" w:hint="eastAsia"/>
                    </w:rPr>
                    <w:t>、</w:t>
                  </w:r>
                  <w:r w:rsidRPr="0097623C">
                    <w:t>红冲</w:t>
                  </w:r>
                  <w:r w:rsidRPr="0097623C">
                    <w:rPr>
                      <w:rFonts w:hint="eastAsia"/>
                    </w:rPr>
                    <w:t>加热烟尘</w:t>
                  </w:r>
                </w:p>
              </w:tc>
            </w:tr>
            <w:tr w:rsidR="00CE47DF" w:rsidRPr="0097623C">
              <w:trPr>
                <w:trHeight w:val="275"/>
                <w:jc w:val="center"/>
              </w:trPr>
              <w:tc>
                <w:tcPr>
                  <w:tcW w:w="272" w:type="pct"/>
                  <w:tcBorders>
                    <w:top w:val="single" w:sz="4" w:space="0" w:color="auto"/>
                  </w:tcBorders>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3</w:t>
                  </w:r>
                </w:p>
              </w:tc>
              <w:tc>
                <w:tcPr>
                  <w:tcW w:w="519" w:type="pct"/>
                  <w:vMerge/>
                  <w:vAlign w:val="center"/>
                </w:tcPr>
                <w:p w:rsidR="00CE47DF" w:rsidRPr="0097623C" w:rsidRDefault="00CE47DF">
                  <w:pPr>
                    <w:pStyle w:val="afe"/>
                    <w:rPr>
                      <w:rFonts w:ascii="Times New Roman" w:hAnsi="Times New Roman" w:cs="Times New Roman"/>
                    </w:rPr>
                  </w:pPr>
                </w:p>
              </w:tc>
              <w:tc>
                <w:tcPr>
                  <w:tcW w:w="703" w:type="pct"/>
                  <w:tcBorders>
                    <w:top w:val="single" w:sz="4" w:space="0" w:color="auto"/>
                  </w:tcBorders>
                  <w:vAlign w:val="center"/>
                </w:tcPr>
                <w:p w:rsidR="00CE47DF" w:rsidRPr="0097623C" w:rsidRDefault="00CE47DF" w:rsidP="00CE47DF">
                  <w:pPr>
                    <w:pStyle w:val="afe"/>
                    <w:rPr>
                      <w:rFonts w:ascii="Times New Roman" w:hAnsi="Times New Roman" w:cs="Times New Roman"/>
                    </w:rPr>
                  </w:pPr>
                  <w:r w:rsidRPr="0097623C">
                    <w:rPr>
                      <w:rFonts w:ascii="Times New Roman" w:hAnsi="Times New Roman" w:cs="Times New Roman" w:hint="eastAsia"/>
                    </w:rPr>
                    <w:t>G</w:t>
                  </w:r>
                  <w:r w:rsidRPr="0097623C">
                    <w:rPr>
                      <w:rFonts w:ascii="Times New Roman" w:hAnsi="Times New Roman" w:cs="Times New Roman" w:hint="eastAsia"/>
                      <w:vertAlign w:val="subscript"/>
                    </w:rPr>
                    <w:t>2</w:t>
                  </w:r>
                </w:p>
              </w:tc>
              <w:tc>
                <w:tcPr>
                  <w:tcW w:w="1130"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hint="eastAsia"/>
                    </w:rPr>
                    <w:t>抛丸</w:t>
                  </w:r>
                </w:p>
              </w:tc>
              <w:tc>
                <w:tcPr>
                  <w:tcW w:w="1139" w:type="pct"/>
                  <w:tcBorders>
                    <w:top w:val="single" w:sz="2" w:space="0" w:color="auto"/>
                  </w:tcBorders>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hint="eastAsia"/>
                    </w:rPr>
                    <w:t>抛丸粉尘</w:t>
                  </w:r>
                </w:p>
              </w:tc>
              <w:tc>
                <w:tcPr>
                  <w:tcW w:w="1237" w:type="pct"/>
                  <w:tcBorders>
                    <w:top w:val="single" w:sz="2" w:space="0" w:color="auto"/>
                  </w:tcBorders>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hint="eastAsia"/>
                    </w:rPr>
                    <w:t>颗粒物</w:t>
                  </w:r>
                </w:p>
              </w:tc>
            </w:tr>
            <w:tr w:rsidR="00CE47DF" w:rsidRPr="0097623C">
              <w:trPr>
                <w:trHeight w:val="312"/>
                <w:jc w:val="center"/>
              </w:trPr>
              <w:tc>
                <w:tcPr>
                  <w:tcW w:w="272"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4</w:t>
                  </w:r>
                </w:p>
              </w:tc>
              <w:tc>
                <w:tcPr>
                  <w:tcW w:w="519"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废水</w:t>
                  </w:r>
                </w:p>
              </w:tc>
              <w:tc>
                <w:tcPr>
                  <w:tcW w:w="703"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W</w:t>
                  </w:r>
                  <w:r w:rsidRPr="0097623C">
                    <w:rPr>
                      <w:rFonts w:ascii="Times New Roman" w:hAnsi="Times New Roman" w:cs="Times New Roman"/>
                      <w:vertAlign w:val="subscript"/>
                    </w:rPr>
                    <w:t>1</w:t>
                  </w:r>
                </w:p>
              </w:tc>
              <w:tc>
                <w:tcPr>
                  <w:tcW w:w="1130"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职工生活</w:t>
                  </w:r>
                </w:p>
              </w:tc>
              <w:tc>
                <w:tcPr>
                  <w:tcW w:w="1139"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生活污水</w:t>
                  </w:r>
                </w:p>
              </w:tc>
              <w:tc>
                <w:tcPr>
                  <w:tcW w:w="1237"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COD</w:t>
                  </w:r>
                  <w:r w:rsidRPr="0097623C">
                    <w:rPr>
                      <w:rFonts w:ascii="Times New Roman" w:hAnsi="Times New Roman" w:cs="Times New Roman"/>
                      <w:vertAlign w:val="subscript"/>
                    </w:rPr>
                    <w:t>Cr</w:t>
                  </w:r>
                  <w:r w:rsidRPr="0097623C">
                    <w:rPr>
                      <w:rFonts w:ascii="Times New Roman" w:hAnsi="Times New Roman" w:cs="Times New Roman"/>
                    </w:rPr>
                    <w:t>、</w:t>
                  </w:r>
                  <w:r w:rsidRPr="0097623C">
                    <w:rPr>
                      <w:rFonts w:ascii="Times New Roman" w:hAnsi="Times New Roman" w:cs="Times New Roman"/>
                    </w:rPr>
                    <w:t>NH</w:t>
                  </w:r>
                  <w:r w:rsidRPr="0097623C">
                    <w:rPr>
                      <w:rFonts w:ascii="Times New Roman" w:hAnsi="Times New Roman" w:cs="Times New Roman"/>
                      <w:vertAlign w:val="subscript"/>
                    </w:rPr>
                    <w:t>3</w:t>
                  </w:r>
                  <w:r w:rsidRPr="0097623C">
                    <w:rPr>
                      <w:rFonts w:ascii="Times New Roman" w:hAnsi="Times New Roman" w:cs="Times New Roman"/>
                    </w:rPr>
                    <w:t>-N</w:t>
                  </w:r>
                </w:p>
              </w:tc>
            </w:tr>
            <w:tr w:rsidR="00CE47DF" w:rsidRPr="0097623C">
              <w:trPr>
                <w:trHeight w:val="312"/>
                <w:jc w:val="center"/>
              </w:trPr>
              <w:tc>
                <w:tcPr>
                  <w:tcW w:w="272"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5</w:t>
                  </w:r>
                </w:p>
              </w:tc>
              <w:tc>
                <w:tcPr>
                  <w:tcW w:w="519"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噪声</w:t>
                  </w:r>
                </w:p>
              </w:tc>
              <w:tc>
                <w:tcPr>
                  <w:tcW w:w="703"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N</w:t>
                  </w:r>
                </w:p>
              </w:tc>
              <w:tc>
                <w:tcPr>
                  <w:tcW w:w="1130"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设备运行</w:t>
                  </w:r>
                </w:p>
              </w:tc>
              <w:tc>
                <w:tcPr>
                  <w:tcW w:w="1139"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噪声</w:t>
                  </w:r>
                </w:p>
              </w:tc>
              <w:tc>
                <w:tcPr>
                  <w:tcW w:w="1237"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Leq(A)</w:t>
                  </w:r>
                </w:p>
              </w:tc>
            </w:tr>
            <w:tr w:rsidR="00CE47DF" w:rsidRPr="0097623C">
              <w:trPr>
                <w:trHeight w:val="90"/>
                <w:jc w:val="center"/>
              </w:trPr>
              <w:tc>
                <w:tcPr>
                  <w:tcW w:w="272"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6</w:t>
                  </w:r>
                </w:p>
              </w:tc>
              <w:tc>
                <w:tcPr>
                  <w:tcW w:w="519" w:type="pct"/>
                  <w:vMerge w:val="restar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固废</w:t>
                  </w:r>
                </w:p>
              </w:tc>
              <w:tc>
                <w:tcPr>
                  <w:tcW w:w="703"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S</w:t>
                  </w:r>
                  <w:r w:rsidRPr="0097623C">
                    <w:rPr>
                      <w:rFonts w:ascii="Times New Roman" w:hAnsi="Times New Roman" w:cs="Times New Roman"/>
                      <w:vertAlign w:val="subscript"/>
                    </w:rPr>
                    <w:t>1</w:t>
                  </w:r>
                </w:p>
              </w:tc>
              <w:tc>
                <w:tcPr>
                  <w:tcW w:w="1130"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下料、切边</w:t>
                  </w:r>
                </w:p>
              </w:tc>
              <w:tc>
                <w:tcPr>
                  <w:tcW w:w="1139"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金属边角废料</w:t>
                  </w:r>
                </w:p>
              </w:tc>
              <w:tc>
                <w:tcPr>
                  <w:tcW w:w="1237"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钢材</w:t>
                  </w:r>
                </w:p>
              </w:tc>
            </w:tr>
            <w:tr w:rsidR="00CE47DF" w:rsidRPr="0097623C">
              <w:trPr>
                <w:trHeight w:val="312"/>
                <w:jc w:val="center"/>
              </w:trPr>
              <w:tc>
                <w:tcPr>
                  <w:tcW w:w="272"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7</w:t>
                  </w:r>
                </w:p>
              </w:tc>
              <w:tc>
                <w:tcPr>
                  <w:tcW w:w="519" w:type="pct"/>
                  <w:vMerge/>
                  <w:vAlign w:val="center"/>
                </w:tcPr>
                <w:p w:rsidR="00CE47DF" w:rsidRPr="0097623C" w:rsidRDefault="00CE47DF">
                  <w:pPr>
                    <w:pStyle w:val="afe"/>
                    <w:rPr>
                      <w:rFonts w:ascii="Times New Roman" w:hAnsi="Times New Roman" w:cs="Times New Roman"/>
                    </w:rPr>
                  </w:pPr>
                </w:p>
              </w:tc>
              <w:tc>
                <w:tcPr>
                  <w:tcW w:w="703"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S</w:t>
                  </w:r>
                  <w:r w:rsidRPr="0097623C">
                    <w:rPr>
                      <w:rFonts w:ascii="Times New Roman" w:hAnsi="Times New Roman" w:cs="Times New Roman"/>
                      <w:vertAlign w:val="subscript"/>
                    </w:rPr>
                    <w:t>2</w:t>
                  </w:r>
                </w:p>
              </w:tc>
              <w:tc>
                <w:tcPr>
                  <w:tcW w:w="1130"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脱模</w:t>
                  </w:r>
                </w:p>
              </w:tc>
              <w:tc>
                <w:tcPr>
                  <w:tcW w:w="1139"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废模具</w:t>
                  </w:r>
                </w:p>
              </w:tc>
              <w:tc>
                <w:tcPr>
                  <w:tcW w:w="1237"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钢材</w:t>
                  </w:r>
                </w:p>
              </w:tc>
            </w:tr>
            <w:tr w:rsidR="00CE47DF" w:rsidRPr="0097623C">
              <w:trPr>
                <w:trHeight w:val="312"/>
                <w:jc w:val="center"/>
              </w:trPr>
              <w:tc>
                <w:tcPr>
                  <w:tcW w:w="272"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8</w:t>
                  </w:r>
                </w:p>
              </w:tc>
              <w:tc>
                <w:tcPr>
                  <w:tcW w:w="519" w:type="pct"/>
                  <w:vMerge/>
                  <w:vAlign w:val="center"/>
                </w:tcPr>
                <w:p w:rsidR="00CE47DF" w:rsidRPr="0097623C" w:rsidRDefault="00CE47DF">
                  <w:pPr>
                    <w:pStyle w:val="afe"/>
                    <w:rPr>
                      <w:rFonts w:ascii="Times New Roman" w:hAnsi="Times New Roman" w:cs="Times New Roman"/>
                    </w:rPr>
                  </w:pPr>
                </w:p>
              </w:tc>
              <w:tc>
                <w:tcPr>
                  <w:tcW w:w="703"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S</w:t>
                  </w:r>
                  <w:r w:rsidRPr="0097623C">
                    <w:rPr>
                      <w:rFonts w:ascii="Times New Roman" w:hAnsi="Times New Roman" w:cs="Times New Roman"/>
                      <w:vertAlign w:val="subscript"/>
                    </w:rPr>
                    <w:t>3</w:t>
                  </w:r>
                </w:p>
              </w:tc>
              <w:tc>
                <w:tcPr>
                  <w:tcW w:w="1130" w:type="pct"/>
                  <w:vAlign w:val="center"/>
                </w:tcPr>
                <w:p w:rsidR="00CE47DF" w:rsidRPr="0097623C" w:rsidRDefault="00CE47DF" w:rsidP="00EA527F">
                  <w:pPr>
                    <w:pStyle w:val="afe"/>
                    <w:rPr>
                      <w:rFonts w:ascii="Times New Roman" w:hAnsi="Times New Roman" w:cs="Times New Roman"/>
                    </w:rPr>
                  </w:pPr>
                  <w:r w:rsidRPr="0097623C">
                    <w:rPr>
                      <w:rFonts w:ascii="Times New Roman" w:eastAsia="宋体" w:hAnsi="Times New Roman" w:cs="Times New Roman" w:hint="eastAsia"/>
                    </w:rPr>
                    <w:t>红冲废气处理</w:t>
                  </w:r>
                </w:p>
              </w:tc>
              <w:tc>
                <w:tcPr>
                  <w:tcW w:w="1139" w:type="pct"/>
                  <w:vAlign w:val="center"/>
                </w:tcPr>
                <w:p w:rsidR="00CE47DF" w:rsidRPr="0097623C" w:rsidRDefault="00CE47DF">
                  <w:pPr>
                    <w:pStyle w:val="afe"/>
                    <w:rPr>
                      <w:rFonts w:ascii="Times New Roman" w:hAnsi="Times New Roman" w:cs="Times New Roman"/>
                      <w:kern w:val="0"/>
                    </w:rPr>
                  </w:pPr>
                  <w:r w:rsidRPr="0097623C">
                    <w:rPr>
                      <w:rFonts w:ascii="Times New Roman" w:hAnsi="Times New Roman" w:cs="Times New Roman"/>
                    </w:rPr>
                    <w:t>沉渣</w:t>
                  </w:r>
                </w:p>
              </w:tc>
              <w:tc>
                <w:tcPr>
                  <w:tcW w:w="1237" w:type="pct"/>
                  <w:vAlign w:val="center"/>
                </w:tcPr>
                <w:p w:rsidR="00CE47DF" w:rsidRPr="0097623C" w:rsidRDefault="00CE47DF" w:rsidP="00EA527F">
                  <w:pPr>
                    <w:pStyle w:val="afe"/>
                    <w:rPr>
                      <w:rFonts w:ascii="Times New Roman" w:hAnsi="Times New Roman" w:cs="Times New Roman"/>
                      <w:kern w:val="0"/>
                    </w:rPr>
                  </w:pPr>
                  <w:r w:rsidRPr="0097623C">
                    <w:rPr>
                      <w:rFonts w:ascii="Times New Roman" w:hAnsi="Times New Roman" w:cs="Times New Roman"/>
                      <w:kern w:val="0"/>
                    </w:rPr>
                    <w:t>石墨粉、</w:t>
                  </w:r>
                  <w:r w:rsidR="00EA527F" w:rsidRPr="0097623C">
                    <w:rPr>
                      <w:rFonts w:ascii="Times New Roman" w:hAnsi="Times New Roman" w:cs="Times New Roman" w:hint="eastAsia"/>
                    </w:rPr>
                    <w:t>烟尘</w:t>
                  </w:r>
                </w:p>
              </w:tc>
            </w:tr>
            <w:tr w:rsidR="00CE47DF" w:rsidRPr="0097623C">
              <w:trPr>
                <w:trHeight w:val="312"/>
                <w:jc w:val="center"/>
              </w:trPr>
              <w:tc>
                <w:tcPr>
                  <w:tcW w:w="272"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9</w:t>
                  </w:r>
                </w:p>
              </w:tc>
              <w:tc>
                <w:tcPr>
                  <w:tcW w:w="519" w:type="pct"/>
                  <w:vMerge/>
                  <w:vAlign w:val="center"/>
                </w:tcPr>
                <w:p w:rsidR="00CE47DF" w:rsidRPr="0097623C" w:rsidRDefault="00CE47DF">
                  <w:pPr>
                    <w:pStyle w:val="afe"/>
                    <w:rPr>
                      <w:rFonts w:ascii="Times New Roman" w:hAnsi="Times New Roman" w:cs="Times New Roman"/>
                    </w:rPr>
                  </w:pPr>
                </w:p>
              </w:tc>
              <w:tc>
                <w:tcPr>
                  <w:tcW w:w="703" w:type="pct"/>
                  <w:vAlign w:val="center"/>
                </w:tcPr>
                <w:p w:rsidR="00CE47DF" w:rsidRPr="0097623C" w:rsidRDefault="00CE47DF">
                  <w:pPr>
                    <w:pStyle w:val="afe"/>
                    <w:rPr>
                      <w:rFonts w:ascii="Times New Roman" w:hAnsi="Times New Roman" w:cs="Times New Roman"/>
                      <w:kern w:val="0"/>
                    </w:rPr>
                  </w:pPr>
                  <w:r w:rsidRPr="0097623C">
                    <w:rPr>
                      <w:rFonts w:ascii="Times New Roman" w:hAnsi="Times New Roman" w:cs="Times New Roman"/>
                    </w:rPr>
                    <w:t>S</w:t>
                  </w:r>
                  <w:r w:rsidRPr="0097623C">
                    <w:rPr>
                      <w:rFonts w:ascii="Times New Roman" w:hAnsi="Times New Roman" w:cs="Times New Roman"/>
                      <w:vertAlign w:val="subscript"/>
                    </w:rPr>
                    <w:t>4</w:t>
                  </w:r>
                </w:p>
              </w:tc>
              <w:tc>
                <w:tcPr>
                  <w:tcW w:w="1130" w:type="pct"/>
                  <w:vAlign w:val="center"/>
                </w:tcPr>
                <w:p w:rsidR="00CE47DF" w:rsidRPr="0097623C" w:rsidRDefault="00CE47DF">
                  <w:pPr>
                    <w:pStyle w:val="afe"/>
                    <w:rPr>
                      <w:rFonts w:ascii="Times New Roman" w:eastAsia="宋体" w:hAnsi="Times New Roman" w:cs="Times New Roman"/>
                    </w:rPr>
                  </w:pPr>
                  <w:r w:rsidRPr="0097623C">
                    <w:rPr>
                      <w:rFonts w:ascii="Times New Roman" w:eastAsia="宋体" w:hAnsi="Times New Roman" w:cs="Times New Roman" w:hint="eastAsia"/>
                    </w:rPr>
                    <w:t>数控加工</w:t>
                  </w:r>
                </w:p>
              </w:tc>
              <w:tc>
                <w:tcPr>
                  <w:tcW w:w="1139"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hint="eastAsia"/>
                    </w:rPr>
                    <w:t>废切削液</w:t>
                  </w:r>
                </w:p>
              </w:tc>
              <w:tc>
                <w:tcPr>
                  <w:tcW w:w="1237" w:type="pct"/>
                  <w:vAlign w:val="center"/>
                </w:tcPr>
                <w:p w:rsidR="00CE47DF" w:rsidRPr="0097623C" w:rsidRDefault="00CE47DF">
                  <w:pPr>
                    <w:pStyle w:val="afe"/>
                    <w:rPr>
                      <w:rFonts w:ascii="Times New Roman" w:hAnsi="Times New Roman" w:cs="Times New Roman"/>
                      <w:kern w:val="0"/>
                    </w:rPr>
                  </w:pPr>
                  <w:r w:rsidRPr="0097623C">
                    <w:rPr>
                      <w:rFonts w:ascii="Times New Roman" w:hAnsi="Times New Roman" w:cs="Times New Roman" w:hint="eastAsia"/>
                      <w:kern w:val="0"/>
                    </w:rPr>
                    <w:t>切削液、金属屑</w:t>
                  </w:r>
                </w:p>
              </w:tc>
            </w:tr>
            <w:tr w:rsidR="00CE47DF" w:rsidRPr="0097623C">
              <w:trPr>
                <w:trHeight w:val="312"/>
                <w:jc w:val="center"/>
              </w:trPr>
              <w:tc>
                <w:tcPr>
                  <w:tcW w:w="272"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10</w:t>
                  </w:r>
                </w:p>
              </w:tc>
              <w:tc>
                <w:tcPr>
                  <w:tcW w:w="519" w:type="pct"/>
                  <w:vMerge/>
                  <w:vAlign w:val="center"/>
                </w:tcPr>
                <w:p w:rsidR="00CE47DF" w:rsidRPr="0097623C" w:rsidRDefault="00CE47DF">
                  <w:pPr>
                    <w:pStyle w:val="afe"/>
                    <w:rPr>
                      <w:rFonts w:ascii="Times New Roman" w:hAnsi="Times New Roman" w:cs="Times New Roman"/>
                    </w:rPr>
                  </w:pPr>
                </w:p>
              </w:tc>
              <w:tc>
                <w:tcPr>
                  <w:tcW w:w="703" w:type="pct"/>
                  <w:vAlign w:val="center"/>
                </w:tcPr>
                <w:p w:rsidR="00CE47DF" w:rsidRPr="0097623C" w:rsidRDefault="00CE47DF">
                  <w:pPr>
                    <w:pStyle w:val="afe"/>
                    <w:rPr>
                      <w:rFonts w:ascii="Times New Roman" w:hAnsi="Times New Roman" w:cs="Times New Roman"/>
                      <w:kern w:val="0"/>
                    </w:rPr>
                  </w:pPr>
                  <w:r w:rsidRPr="0097623C">
                    <w:rPr>
                      <w:rFonts w:ascii="Times New Roman" w:hAnsi="Times New Roman" w:cs="Times New Roman"/>
                      <w:kern w:val="0"/>
                    </w:rPr>
                    <w:t>S</w:t>
                  </w:r>
                  <w:r w:rsidRPr="0097623C">
                    <w:rPr>
                      <w:rFonts w:ascii="Times New Roman" w:hAnsi="Times New Roman" w:cs="Times New Roman"/>
                      <w:kern w:val="0"/>
                      <w:vertAlign w:val="subscript"/>
                    </w:rPr>
                    <w:t>5</w:t>
                  </w:r>
                </w:p>
              </w:tc>
              <w:tc>
                <w:tcPr>
                  <w:tcW w:w="1130" w:type="pct"/>
                  <w:vAlign w:val="center"/>
                </w:tcPr>
                <w:p w:rsidR="00CE47DF" w:rsidRPr="0097623C" w:rsidRDefault="00CE47DF">
                  <w:pPr>
                    <w:pStyle w:val="afe"/>
                    <w:rPr>
                      <w:rFonts w:ascii="Times New Roman" w:eastAsia="宋体" w:hAnsi="Times New Roman" w:cs="Times New Roman"/>
                    </w:rPr>
                  </w:pPr>
                  <w:r w:rsidRPr="0097623C">
                    <w:rPr>
                      <w:rFonts w:ascii="Times New Roman" w:eastAsia="宋体" w:hAnsi="Times New Roman" w:cs="Times New Roman" w:hint="eastAsia"/>
                    </w:rPr>
                    <w:t>抛丸加工</w:t>
                  </w:r>
                </w:p>
              </w:tc>
              <w:tc>
                <w:tcPr>
                  <w:tcW w:w="1139" w:type="pct"/>
                  <w:vAlign w:val="center"/>
                </w:tcPr>
                <w:p w:rsidR="00CE47DF" w:rsidRPr="0097623C" w:rsidRDefault="00CE47DF">
                  <w:pPr>
                    <w:pStyle w:val="afe"/>
                    <w:rPr>
                      <w:rFonts w:ascii="Times New Roman" w:hAnsi="Times New Roman" w:cs="Times New Roman"/>
                    </w:rPr>
                  </w:pPr>
                  <w:r w:rsidRPr="0097623C">
                    <w:rPr>
                      <w:rFonts w:ascii="Times New Roman" w:eastAsia="宋体" w:hAnsi="Times New Roman" w:cs="Times New Roman" w:hint="eastAsia"/>
                    </w:rPr>
                    <w:t>废钢丸</w:t>
                  </w:r>
                </w:p>
              </w:tc>
              <w:tc>
                <w:tcPr>
                  <w:tcW w:w="1237" w:type="pct"/>
                  <w:vAlign w:val="center"/>
                </w:tcPr>
                <w:p w:rsidR="00CE47DF" w:rsidRPr="0097623C" w:rsidRDefault="00CE47DF">
                  <w:pPr>
                    <w:pStyle w:val="afe"/>
                    <w:rPr>
                      <w:rFonts w:ascii="Times New Roman" w:hAnsi="Times New Roman" w:cs="Times New Roman"/>
                      <w:kern w:val="0"/>
                    </w:rPr>
                  </w:pPr>
                  <w:r w:rsidRPr="0097623C">
                    <w:rPr>
                      <w:rFonts w:ascii="Times New Roman" w:hAnsi="Times New Roman" w:cs="Times New Roman" w:hint="eastAsia"/>
                      <w:kern w:val="0"/>
                    </w:rPr>
                    <w:t>钢丸</w:t>
                  </w:r>
                </w:p>
              </w:tc>
            </w:tr>
            <w:tr w:rsidR="00CE47DF" w:rsidRPr="0097623C">
              <w:trPr>
                <w:trHeight w:val="312"/>
                <w:jc w:val="center"/>
              </w:trPr>
              <w:tc>
                <w:tcPr>
                  <w:tcW w:w="272" w:type="pct"/>
                  <w:vAlign w:val="center"/>
                </w:tcPr>
                <w:p w:rsidR="00CE47DF" w:rsidRPr="0097623C" w:rsidRDefault="00CE47DF">
                  <w:pPr>
                    <w:pStyle w:val="afe"/>
                    <w:rPr>
                      <w:rFonts w:ascii="Times New Roman" w:hAnsi="Times New Roman" w:cs="Times New Roman"/>
                    </w:rPr>
                  </w:pPr>
                </w:p>
              </w:tc>
              <w:tc>
                <w:tcPr>
                  <w:tcW w:w="519" w:type="pct"/>
                  <w:vMerge/>
                  <w:vAlign w:val="center"/>
                </w:tcPr>
                <w:p w:rsidR="00CE47DF" w:rsidRPr="0097623C" w:rsidRDefault="00CE47DF">
                  <w:pPr>
                    <w:pStyle w:val="afe"/>
                    <w:rPr>
                      <w:rFonts w:ascii="Times New Roman" w:hAnsi="Times New Roman" w:cs="Times New Roman"/>
                    </w:rPr>
                  </w:pPr>
                </w:p>
              </w:tc>
              <w:tc>
                <w:tcPr>
                  <w:tcW w:w="703" w:type="pct"/>
                  <w:vAlign w:val="center"/>
                </w:tcPr>
                <w:p w:rsidR="00CE47DF" w:rsidRPr="0097623C" w:rsidRDefault="00CE47DF" w:rsidP="00701208">
                  <w:pPr>
                    <w:pStyle w:val="afe"/>
                    <w:rPr>
                      <w:rFonts w:ascii="Times New Roman" w:hAnsi="Times New Roman" w:cs="Times New Roman"/>
                      <w:kern w:val="0"/>
                    </w:rPr>
                  </w:pPr>
                  <w:r w:rsidRPr="0097623C">
                    <w:rPr>
                      <w:rFonts w:ascii="Times New Roman" w:hAnsi="Times New Roman" w:cs="Times New Roman"/>
                      <w:kern w:val="0"/>
                    </w:rPr>
                    <w:t>S</w:t>
                  </w:r>
                  <w:r w:rsidRPr="0097623C">
                    <w:rPr>
                      <w:rFonts w:ascii="Times New Roman" w:hAnsi="Times New Roman" w:cs="Times New Roman"/>
                      <w:kern w:val="0"/>
                      <w:vertAlign w:val="subscript"/>
                    </w:rPr>
                    <w:t>6</w:t>
                  </w:r>
                </w:p>
              </w:tc>
              <w:tc>
                <w:tcPr>
                  <w:tcW w:w="1130" w:type="pct"/>
                  <w:vAlign w:val="center"/>
                </w:tcPr>
                <w:p w:rsidR="00CE47DF" w:rsidRPr="0097623C" w:rsidRDefault="00CE47DF">
                  <w:pPr>
                    <w:pStyle w:val="afe"/>
                    <w:rPr>
                      <w:rFonts w:ascii="Times New Roman" w:eastAsia="宋体" w:hAnsi="Times New Roman" w:cs="Times New Roman"/>
                    </w:rPr>
                  </w:pPr>
                  <w:r w:rsidRPr="0097623C">
                    <w:rPr>
                      <w:rFonts w:ascii="Times New Roman" w:eastAsia="宋体" w:hAnsi="Times New Roman" w:cs="Times New Roman" w:hint="eastAsia"/>
                    </w:rPr>
                    <w:t>抛丸废气处理</w:t>
                  </w:r>
                </w:p>
              </w:tc>
              <w:tc>
                <w:tcPr>
                  <w:tcW w:w="1139" w:type="pct"/>
                  <w:vAlign w:val="center"/>
                </w:tcPr>
                <w:p w:rsidR="00CE47DF" w:rsidRPr="0097623C" w:rsidRDefault="00CE47DF">
                  <w:pPr>
                    <w:pStyle w:val="afe"/>
                    <w:rPr>
                      <w:rFonts w:ascii="Times New Roman" w:eastAsia="宋体" w:hAnsi="Times New Roman" w:cs="Times New Roman"/>
                    </w:rPr>
                  </w:pPr>
                  <w:r w:rsidRPr="0097623C">
                    <w:rPr>
                      <w:rFonts w:ascii="Times New Roman" w:eastAsia="宋体" w:hAnsi="Times New Roman" w:cs="Times New Roman" w:hint="eastAsia"/>
                    </w:rPr>
                    <w:t>抛丸布袋集尘</w:t>
                  </w:r>
                </w:p>
              </w:tc>
              <w:tc>
                <w:tcPr>
                  <w:tcW w:w="1237" w:type="pct"/>
                  <w:vAlign w:val="center"/>
                </w:tcPr>
                <w:p w:rsidR="00CE47DF" w:rsidRPr="0097623C" w:rsidRDefault="00CE47DF">
                  <w:pPr>
                    <w:pStyle w:val="afe"/>
                    <w:rPr>
                      <w:rFonts w:ascii="Times New Roman" w:hAnsi="Times New Roman" w:cs="Times New Roman"/>
                      <w:kern w:val="0"/>
                    </w:rPr>
                  </w:pPr>
                  <w:r w:rsidRPr="0097623C">
                    <w:rPr>
                      <w:rFonts w:ascii="Times New Roman" w:hAnsi="Times New Roman" w:cs="Times New Roman" w:hint="eastAsia"/>
                      <w:kern w:val="0"/>
                    </w:rPr>
                    <w:t>金属粉尘</w:t>
                  </w:r>
                </w:p>
              </w:tc>
            </w:tr>
            <w:tr w:rsidR="00CE47DF" w:rsidRPr="0097623C">
              <w:trPr>
                <w:trHeight w:val="312"/>
                <w:jc w:val="center"/>
              </w:trPr>
              <w:tc>
                <w:tcPr>
                  <w:tcW w:w="272" w:type="pct"/>
                  <w:vAlign w:val="center"/>
                </w:tcPr>
                <w:p w:rsidR="00CE47DF" w:rsidRPr="0097623C" w:rsidRDefault="00CE47DF">
                  <w:pPr>
                    <w:pStyle w:val="afe"/>
                    <w:rPr>
                      <w:rFonts w:ascii="Times New Roman" w:hAnsi="Times New Roman" w:cs="Times New Roman"/>
                    </w:rPr>
                  </w:pPr>
                </w:p>
              </w:tc>
              <w:tc>
                <w:tcPr>
                  <w:tcW w:w="519" w:type="pct"/>
                  <w:vMerge/>
                  <w:vAlign w:val="center"/>
                </w:tcPr>
                <w:p w:rsidR="00CE47DF" w:rsidRPr="0097623C" w:rsidRDefault="00CE47DF">
                  <w:pPr>
                    <w:pStyle w:val="afe"/>
                    <w:rPr>
                      <w:rFonts w:ascii="Times New Roman" w:hAnsi="Times New Roman" w:cs="Times New Roman"/>
                    </w:rPr>
                  </w:pPr>
                </w:p>
              </w:tc>
              <w:tc>
                <w:tcPr>
                  <w:tcW w:w="703" w:type="pct"/>
                  <w:vAlign w:val="center"/>
                </w:tcPr>
                <w:p w:rsidR="00CE47DF" w:rsidRPr="0097623C" w:rsidRDefault="00CE47DF" w:rsidP="00701208">
                  <w:pPr>
                    <w:pStyle w:val="afe"/>
                    <w:rPr>
                      <w:rFonts w:ascii="Times New Roman" w:hAnsi="Times New Roman" w:cs="Times New Roman"/>
                      <w:kern w:val="0"/>
                    </w:rPr>
                  </w:pPr>
                  <w:r w:rsidRPr="0097623C">
                    <w:rPr>
                      <w:rFonts w:ascii="Times New Roman" w:hAnsi="Times New Roman" w:cs="Times New Roman" w:hint="eastAsia"/>
                      <w:kern w:val="0"/>
                    </w:rPr>
                    <w:t>S</w:t>
                  </w:r>
                  <w:r w:rsidRPr="0097623C">
                    <w:rPr>
                      <w:rFonts w:ascii="Times New Roman" w:hAnsi="Times New Roman" w:cs="Times New Roman" w:hint="eastAsia"/>
                      <w:kern w:val="0"/>
                      <w:vertAlign w:val="subscript"/>
                    </w:rPr>
                    <w:t>7</w:t>
                  </w:r>
                </w:p>
              </w:tc>
              <w:tc>
                <w:tcPr>
                  <w:tcW w:w="1130" w:type="pct"/>
                  <w:vAlign w:val="center"/>
                </w:tcPr>
                <w:p w:rsidR="00CE47DF" w:rsidRPr="0097623C" w:rsidRDefault="00CE47DF">
                  <w:pPr>
                    <w:pStyle w:val="afe"/>
                    <w:rPr>
                      <w:rFonts w:ascii="Times New Roman" w:eastAsia="宋体" w:hAnsi="Times New Roman" w:cs="Times New Roman"/>
                    </w:rPr>
                  </w:pPr>
                  <w:r w:rsidRPr="0097623C">
                    <w:rPr>
                      <w:rFonts w:ascii="Times New Roman" w:eastAsia="宋体" w:hAnsi="Times New Roman" w:cs="Times New Roman" w:hint="eastAsia"/>
                    </w:rPr>
                    <w:t>抛丸废气处理</w:t>
                  </w:r>
                </w:p>
              </w:tc>
              <w:tc>
                <w:tcPr>
                  <w:tcW w:w="1139" w:type="pct"/>
                  <w:vAlign w:val="center"/>
                </w:tcPr>
                <w:p w:rsidR="00CE47DF" w:rsidRPr="0097623C" w:rsidRDefault="00CE47DF">
                  <w:pPr>
                    <w:pStyle w:val="afe"/>
                    <w:rPr>
                      <w:rFonts w:ascii="Times New Roman" w:eastAsia="宋体" w:hAnsi="Times New Roman" w:cs="Times New Roman"/>
                    </w:rPr>
                  </w:pPr>
                  <w:r w:rsidRPr="0097623C">
                    <w:rPr>
                      <w:rFonts w:ascii="Times New Roman" w:eastAsia="宋体" w:hAnsi="Times New Roman" w:cs="Times New Roman" w:hint="eastAsia"/>
                    </w:rPr>
                    <w:t>废布袋</w:t>
                  </w:r>
                </w:p>
              </w:tc>
              <w:tc>
                <w:tcPr>
                  <w:tcW w:w="1237" w:type="pct"/>
                  <w:vAlign w:val="center"/>
                </w:tcPr>
                <w:p w:rsidR="00CE47DF" w:rsidRPr="0097623C" w:rsidRDefault="00CE47DF">
                  <w:pPr>
                    <w:pStyle w:val="afe"/>
                    <w:rPr>
                      <w:rFonts w:ascii="Times New Roman" w:hAnsi="Times New Roman" w:cs="Times New Roman"/>
                      <w:kern w:val="0"/>
                    </w:rPr>
                  </w:pPr>
                  <w:r w:rsidRPr="0097623C">
                    <w:rPr>
                      <w:rFonts w:ascii="Times New Roman" w:hAnsi="Times New Roman" w:cs="Times New Roman" w:hint="eastAsia"/>
                      <w:kern w:val="0"/>
                    </w:rPr>
                    <w:t>布袋</w:t>
                  </w:r>
                </w:p>
              </w:tc>
            </w:tr>
            <w:tr w:rsidR="00CE47DF" w:rsidRPr="0097623C">
              <w:trPr>
                <w:trHeight w:val="312"/>
                <w:jc w:val="center"/>
              </w:trPr>
              <w:tc>
                <w:tcPr>
                  <w:tcW w:w="272"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11</w:t>
                  </w:r>
                </w:p>
              </w:tc>
              <w:tc>
                <w:tcPr>
                  <w:tcW w:w="519" w:type="pct"/>
                  <w:vMerge/>
                  <w:vAlign w:val="center"/>
                </w:tcPr>
                <w:p w:rsidR="00CE47DF" w:rsidRPr="0097623C" w:rsidRDefault="00CE47DF">
                  <w:pPr>
                    <w:pStyle w:val="afe"/>
                    <w:rPr>
                      <w:rFonts w:ascii="Times New Roman" w:hAnsi="Times New Roman" w:cs="Times New Roman"/>
                    </w:rPr>
                  </w:pPr>
                </w:p>
              </w:tc>
              <w:tc>
                <w:tcPr>
                  <w:tcW w:w="703" w:type="pct"/>
                  <w:vAlign w:val="center"/>
                </w:tcPr>
                <w:p w:rsidR="00CE47DF" w:rsidRPr="0097623C" w:rsidRDefault="00CE47DF" w:rsidP="00701208">
                  <w:pPr>
                    <w:pStyle w:val="afe"/>
                    <w:rPr>
                      <w:rFonts w:ascii="Times New Roman" w:hAnsi="Times New Roman" w:cs="Times New Roman"/>
                      <w:kern w:val="0"/>
                    </w:rPr>
                  </w:pPr>
                  <w:r w:rsidRPr="0097623C">
                    <w:rPr>
                      <w:rFonts w:ascii="Times New Roman" w:hAnsi="Times New Roman" w:cs="Times New Roman" w:hint="eastAsia"/>
                      <w:kern w:val="0"/>
                    </w:rPr>
                    <w:t>S</w:t>
                  </w:r>
                  <w:r w:rsidRPr="0097623C">
                    <w:rPr>
                      <w:rFonts w:ascii="Times New Roman" w:hAnsi="Times New Roman" w:cs="Times New Roman" w:hint="eastAsia"/>
                      <w:kern w:val="0"/>
                      <w:vertAlign w:val="subscript"/>
                    </w:rPr>
                    <w:t>8</w:t>
                  </w:r>
                </w:p>
              </w:tc>
              <w:tc>
                <w:tcPr>
                  <w:tcW w:w="1130" w:type="pct"/>
                  <w:vMerge w:val="restar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原料拆包装</w:t>
                  </w:r>
                </w:p>
              </w:tc>
              <w:tc>
                <w:tcPr>
                  <w:tcW w:w="1139"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废液压油</w:t>
                  </w:r>
                  <w:r w:rsidRPr="0097623C">
                    <w:rPr>
                      <w:rFonts w:ascii="Times New Roman" w:hAnsi="Times New Roman" w:cs="Times New Roman" w:hint="eastAsia"/>
                    </w:rPr>
                    <w:t>、废切削液包装桶</w:t>
                  </w:r>
                </w:p>
              </w:tc>
              <w:tc>
                <w:tcPr>
                  <w:tcW w:w="1237"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铁</w:t>
                  </w:r>
                  <w:r w:rsidRPr="0097623C">
                    <w:rPr>
                      <w:rFonts w:ascii="Times New Roman" w:hAnsi="Times New Roman" w:cs="Times New Roman" w:hint="eastAsia"/>
                    </w:rPr>
                    <w:t>桶</w:t>
                  </w:r>
                  <w:r w:rsidRPr="0097623C">
                    <w:rPr>
                      <w:rFonts w:ascii="Times New Roman" w:hAnsi="Times New Roman" w:cs="Times New Roman"/>
                    </w:rPr>
                    <w:t>、</w:t>
                  </w:r>
                  <w:r w:rsidRPr="0097623C">
                    <w:rPr>
                      <w:rFonts w:ascii="Times New Roman" w:hAnsi="Times New Roman" w:cs="Times New Roman" w:hint="eastAsia"/>
                    </w:rPr>
                    <w:t>塑料桶、</w:t>
                  </w:r>
                  <w:r w:rsidRPr="0097623C">
                    <w:rPr>
                      <w:rFonts w:ascii="Times New Roman" w:hAnsi="Times New Roman" w:cs="Times New Roman"/>
                    </w:rPr>
                    <w:t>液压油</w:t>
                  </w:r>
                  <w:r w:rsidRPr="0097623C">
                    <w:rPr>
                      <w:rFonts w:ascii="Times New Roman" w:hAnsi="Times New Roman" w:cs="Times New Roman" w:hint="eastAsia"/>
                    </w:rPr>
                    <w:t>、切削液</w:t>
                  </w:r>
                </w:p>
              </w:tc>
            </w:tr>
            <w:tr w:rsidR="00CE47DF" w:rsidRPr="0097623C">
              <w:trPr>
                <w:trHeight w:val="312"/>
                <w:jc w:val="center"/>
              </w:trPr>
              <w:tc>
                <w:tcPr>
                  <w:tcW w:w="272"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hint="eastAsia"/>
                    </w:rPr>
                    <w:t>12</w:t>
                  </w:r>
                </w:p>
              </w:tc>
              <w:tc>
                <w:tcPr>
                  <w:tcW w:w="519" w:type="pct"/>
                  <w:vMerge/>
                  <w:vAlign w:val="center"/>
                </w:tcPr>
                <w:p w:rsidR="00CE47DF" w:rsidRPr="0097623C" w:rsidRDefault="00CE47DF">
                  <w:pPr>
                    <w:pStyle w:val="afe"/>
                    <w:rPr>
                      <w:rFonts w:ascii="Times New Roman" w:hAnsi="Times New Roman" w:cs="Times New Roman"/>
                    </w:rPr>
                  </w:pPr>
                </w:p>
              </w:tc>
              <w:tc>
                <w:tcPr>
                  <w:tcW w:w="703" w:type="pct"/>
                  <w:vAlign w:val="center"/>
                </w:tcPr>
                <w:p w:rsidR="00CE47DF" w:rsidRPr="0097623C" w:rsidRDefault="00CE47DF" w:rsidP="00701208">
                  <w:pPr>
                    <w:pStyle w:val="afe"/>
                    <w:rPr>
                      <w:rFonts w:ascii="Times New Roman" w:hAnsi="Times New Roman" w:cs="Times New Roman"/>
                      <w:kern w:val="0"/>
                    </w:rPr>
                  </w:pPr>
                  <w:r w:rsidRPr="0097623C">
                    <w:rPr>
                      <w:rFonts w:ascii="Times New Roman" w:hAnsi="Times New Roman" w:cs="Times New Roman" w:hint="eastAsia"/>
                      <w:kern w:val="0"/>
                    </w:rPr>
                    <w:t>S</w:t>
                  </w:r>
                  <w:r w:rsidRPr="0097623C">
                    <w:rPr>
                      <w:rFonts w:ascii="Times New Roman" w:hAnsi="Times New Roman" w:cs="Times New Roman" w:hint="eastAsia"/>
                      <w:kern w:val="0"/>
                      <w:vertAlign w:val="subscript"/>
                    </w:rPr>
                    <w:t>9</w:t>
                  </w:r>
                </w:p>
              </w:tc>
              <w:tc>
                <w:tcPr>
                  <w:tcW w:w="1130" w:type="pct"/>
                  <w:vMerge/>
                  <w:vAlign w:val="center"/>
                </w:tcPr>
                <w:p w:rsidR="00CE47DF" w:rsidRPr="0097623C" w:rsidRDefault="00CE47DF">
                  <w:pPr>
                    <w:pStyle w:val="afe"/>
                    <w:rPr>
                      <w:rFonts w:ascii="Times New Roman" w:hAnsi="Times New Roman" w:cs="Times New Roman"/>
                    </w:rPr>
                  </w:pPr>
                </w:p>
              </w:tc>
              <w:tc>
                <w:tcPr>
                  <w:tcW w:w="1139"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hint="eastAsia"/>
                    </w:rPr>
                    <w:t>石墨粉废包装袋</w:t>
                  </w:r>
                </w:p>
              </w:tc>
              <w:tc>
                <w:tcPr>
                  <w:tcW w:w="1237"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hint="eastAsia"/>
                    </w:rPr>
                    <w:t>石墨粉、塑料</w:t>
                  </w:r>
                </w:p>
              </w:tc>
            </w:tr>
            <w:tr w:rsidR="00CE47DF" w:rsidRPr="0097623C">
              <w:trPr>
                <w:trHeight w:val="312"/>
                <w:jc w:val="center"/>
              </w:trPr>
              <w:tc>
                <w:tcPr>
                  <w:tcW w:w="272"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hint="eastAsia"/>
                    </w:rPr>
                    <w:t>13</w:t>
                  </w:r>
                </w:p>
              </w:tc>
              <w:tc>
                <w:tcPr>
                  <w:tcW w:w="519" w:type="pct"/>
                  <w:vMerge/>
                  <w:vAlign w:val="center"/>
                </w:tcPr>
                <w:p w:rsidR="00CE47DF" w:rsidRPr="0097623C" w:rsidRDefault="00CE47DF">
                  <w:pPr>
                    <w:pStyle w:val="afe"/>
                    <w:rPr>
                      <w:rFonts w:ascii="Times New Roman" w:hAnsi="Times New Roman" w:cs="Times New Roman"/>
                    </w:rPr>
                  </w:pPr>
                </w:p>
              </w:tc>
              <w:tc>
                <w:tcPr>
                  <w:tcW w:w="703" w:type="pct"/>
                  <w:vAlign w:val="center"/>
                </w:tcPr>
                <w:p w:rsidR="00CE47DF" w:rsidRPr="0097623C" w:rsidRDefault="00CE47DF" w:rsidP="00701208">
                  <w:pPr>
                    <w:pStyle w:val="afe"/>
                    <w:rPr>
                      <w:rFonts w:ascii="Times New Roman" w:hAnsi="Times New Roman" w:cs="Times New Roman"/>
                      <w:kern w:val="0"/>
                    </w:rPr>
                  </w:pPr>
                  <w:r w:rsidRPr="0097623C">
                    <w:rPr>
                      <w:rFonts w:ascii="Times New Roman" w:hAnsi="Times New Roman" w:cs="Times New Roman" w:hint="eastAsia"/>
                      <w:kern w:val="0"/>
                    </w:rPr>
                    <w:t>S</w:t>
                  </w:r>
                  <w:r w:rsidRPr="0097623C">
                    <w:rPr>
                      <w:rFonts w:ascii="Times New Roman" w:hAnsi="Times New Roman" w:cs="Times New Roman" w:hint="eastAsia"/>
                      <w:kern w:val="0"/>
                      <w:vertAlign w:val="subscript"/>
                    </w:rPr>
                    <w:t>10</w:t>
                  </w:r>
                </w:p>
              </w:tc>
              <w:tc>
                <w:tcPr>
                  <w:tcW w:w="1130" w:type="pct"/>
                  <w:vAlign w:val="center"/>
                </w:tcPr>
                <w:p w:rsidR="00CE47DF" w:rsidRPr="0097623C" w:rsidRDefault="00CE47DF">
                  <w:pPr>
                    <w:pStyle w:val="afe"/>
                    <w:rPr>
                      <w:rFonts w:ascii="Times New Roman" w:hAnsi="Times New Roman" w:cs="Times New Roman"/>
                      <w:kern w:val="0"/>
                    </w:rPr>
                  </w:pPr>
                  <w:r w:rsidRPr="0097623C">
                    <w:rPr>
                      <w:rFonts w:ascii="Times New Roman" w:hAnsi="Times New Roman" w:cs="Times New Roman" w:hint="eastAsia"/>
                      <w:kern w:val="0"/>
                    </w:rPr>
                    <w:t>设备液压油更换</w:t>
                  </w:r>
                </w:p>
              </w:tc>
              <w:tc>
                <w:tcPr>
                  <w:tcW w:w="1139"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hint="eastAsia"/>
                    </w:rPr>
                    <w:t>废液压油</w:t>
                  </w:r>
                </w:p>
              </w:tc>
              <w:tc>
                <w:tcPr>
                  <w:tcW w:w="1237"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hint="eastAsia"/>
                    </w:rPr>
                    <w:t>液压油</w:t>
                  </w:r>
                </w:p>
              </w:tc>
            </w:tr>
            <w:tr w:rsidR="00CE47DF" w:rsidRPr="0097623C">
              <w:trPr>
                <w:trHeight w:val="312"/>
                <w:jc w:val="center"/>
              </w:trPr>
              <w:tc>
                <w:tcPr>
                  <w:tcW w:w="272"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hint="eastAsia"/>
                    </w:rPr>
                    <w:t>14</w:t>
                  </w:r>
                </w:p>
              </w:tc>
              <w:tc>
                <w:tcPr>
                  <w:tcW w:w="519" w:type="pct"/>
                  <w:vMerge/>
                  <w:vAlign w:val="center"/>
                </w:tcPr>
                <w:p w:rsidR="00CE47DF" w:rsidRPr="0097623C" w:rsidRDefault="00CE47DF">
                  <w:pPr>
                    <w:pStyle w:val="afe"/>
                    <w:rPr>
                      <w:rFonts w:ascii="Times New Roman" w:hAnsi="Times New Roman" w:cs="Times New Roman"/>
                    </w:rPr>
                  </w:pPr>
                </w:p>
              </w:tc>
              <w:tc>
                <w:tcPr>
                  <w:tcW w:w="703" w:type="pct"/>
                  <w:vAlign w:val="center"/>
                </w:tcPr>
                <w:p w:rsidR="00CE47DF" w:rsidRPr="0097623C" w:rsidRDefault="00CE47DF">
                  <w:pPr>
                    <w:pStyle w:val="afe"/>
                    <w:rPr>
                      <w:rFonts w:ascii="Times New Roman" w:hAnsi="Times New Roman" w:cs="Times New Roman"/>
                      <w:kern w:val="0"/>
                    </w:rPr>
                  </w:pPr>
                  <w:r w:rsidRPr="0097623C">
                    <w:rPr>
                      <w:rFonts w:ascii="Times New Roman" w:hAnsi="Times New Roman" w:cs="Times New Roman" w:hint="eastAsia"/>
                      <w:kern w:val="0"/>
                    </w:rPr>
                    <w:t>S</w:t>
                  </w:r>
                  <w:r w:rsidRPr="0097623C">
                    <w:rPr>
                      <w:rFonts w:ascii="Times New Roman" w:hAnsi="Times New Roman" w:cs="Times New Roman" w:hint="eastAsia"/>
                      <w:kern w:val="0"/>
                      <w:vertAlign w:val="subscript"/>
                    </w:rPr>
                    <w:t>11</w:t>
                  </w:r>
                </w:p>
              </w:tc>
              <w:tc>
                <w:tcPr>
                  <w:tcW w:w="1130" w:type="pct"/>
                  <w:vAlign w:val="center"/>
                </w:tcPr>
                <w:p w:rsidR="00CE47DF" w:rsidRPr="0097623C" w:rsidRDefault="00CE47DF">
                  <w:pPr>
                    <w:pStyle w:val="afe"/>
                    <w:rPr>
                      <w:rFonts w:ascii="Times New Roman" w:hAnsi="Times New Roman" w:cs="Times New Roman"/>
                      <w:kern w:val="0"/>
                    </w:rPr>
                  </w:pPr>
                  <w:r w:rsidRPr="0097623C">
                    <w:rPr>
                      <w:rFonts w:ascii="Times New Roman" w:hAnsi="Times New Roman" w:cs="Times New Roman"/>
                      <w:kern w:val="0"/>
                    </w:rPr>
                    <w:t>设备维护保养</w:t>
                  </w:r>
                </w:p>
              </w:tc>
              <w:tc>
                <w:tcPr>
                  <w:tcW w:w="1139"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含油废抹布、废手套</w:t>
                  </w:r>
                </w:p>
              </w:tc>
              <w:tc>
                <w:tcPr>
                  <w:tcW w:w="1237"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rPr>
                    <w:t>纤维、液压油</w:t>
                  </w:r>
                </w:p>
              </w:tc>
            </w:tr>
            <w:tr w:rsidR="00CE47DF" w:rsidRPr="0097623C">
              <w:trPr>
                <w:trHeight w:val="312"/>
                <w:jc w:val="center"/>
              </w:trPr>
              <w:tc>
                <w:tcPr>
                  <w:tcW w:w="272" w:type="pct"/>
                  <w:vAlign w:val="center"/>
                </w:tcPr>
                <w:p w:rsidR="00CE47DF" w:rsidRPr="0097623C" w:rsidRDefault="00CE47DF">
                  <w:pPr>
                    <w:pStyle w:val="afe"/>
                    <w:rPr>
                      <w:rFonts w:ascii="Times New Roman" w:hAnsi="Times New Roman" w:cs="Times New Roman"/>
                    </w:rPr>
                  </w:pPr>
                  <w:r w:rsidRPr="0097623C">
                    <w:rPr>
                      <w:rFonts w:ascii="Times New Roman" w:hAnsi="Times New Roman" w:cs="Times New Roman" w:hint="eastAsia"/>
                    </w:rPr>
                    <w:t>15</w:t>
                  </w:r>
                </w:p>
              </w:tc>
              <w:tc>
                <w:tcPr>
                  <w:tcW w:w="519" w:type="pct"/>
                  <w:vMerge/>
                  <w:vAlign w:val="center"/>
                </w:tcPr>
                <w:p w:rsidR="00CE47DF" w:rsidRPr="0097623C" w:rsidRDefault="00CE47DF">
                  <w:pPr>
                    <w:pStyle w:val="afe"/>
                    <w:rPr>
                      <w:rFonts w:ascii="Times New Roman" w:hAnsi="Times New Roman" w:cs="Times New Roman"/>
                    </w:rPr>
                  </w:pPr>
                </w:p>
              </w:tc>
              <w:tc>
                <w:tcPr>
                  <w:tcW w:w="703" w:type="pct"/>
                  <w:vAlign w:val="center"/>
                </w:tcPr>
                <w:p w:rsidR="00CE47DF" w:rsidRPr="0097623C" w:rsidRDefault="00CE47DF">
                  <w:pPr>
                    <w:pStyle w:val="afe"/>
                    <w:rPr>
                      <w:rFonts w:ascii="Times New Roman" w:hAnsi="Times New Roman" w:cs="Times New Roman"/>
                      <w:kern w:val="0"/>
                    </w:rPr>
                  </w:pPr>
                  <w:r w:rsidRPr="0097623C">
                    <w:rPr>
                      <w:rFonts w:ascii="Times New Roman" w:hAnsi="Times New Roman" w:cs="Times New Roman" w:hint="eastAsia"/>
                      <w:kern w:val="0"/>
                    </w:rPr>
                    <w:t>S</w:t>
                  </w:r>
                  <w:r w:rsidRPr="0097623C">
                    <w:rPr>
                      <w:rFonts w:ascii="Times New Roman" w:hAnsi="Times New Roman" w:cs="Times New Roman" w:hint="eastAsia"/>
                      <w:kern w:val="0"/>
                      <w:vertAlign w:val="subscript"/>
                    </w:rPr>
                    <w:t>12</w:t>
                  </w:r>
                </w:p>
              </w:tc>
              <w:tc>
                <w:tcPr>
                  <w:tcW w:w="1130" w:type="pct"/>
                  <w:vAlign w:val="center"/>
                </w:tcPr>
                <w:p w:rsidR="00CE47DF" w:rsidRPr="0097623C" w:rsidRDefault="00CE47DF">
                  <w:pPr>
                    <w:pStyle w:val="afe"/>
                    <w:rPr>
                      <w:rFonts w:ascii="Times New Roman" w:hAnsi="Times New Roman" w:cs="Times New Roman"/>
                      <w:kern w:val="0"/>
                    </w:rPr>
                  </w:pPr>
                  <w:r w:rsidRPr="0097623C">
                    <w:rPr>
                      <w:rFonts w:ascii="Times New Roman" w:hAnsi="Times New Roman" w:cs="Times New Roman"/>
                      <w:kern w:val="0"/>
                    </w:rPr>
                    <w:t>职工生活</w:t>
                  </w:r>
                </w:p>
              </w:tc>
              <w:tc>
                <w:tcPr>
                  <w:tcW w:w="1139" w:type="pct"/>
                  <w:vAlign w:val="center"/>
                </w:tcPr>
                <w:p w:rsidR="00CE47DF" w:rsidRPr="0097623C" w:rsidRDefault="00CE47DF">
                  <w:pPr>
                    <w:pStyle w:val="afe"/>
                    <w:rPr>
                      <w:rFonts w:ascii="Times New Roman" w:hAnsi="Times New Roman" w:cs="Times New Roman"/>
                      <w:kern w:val="0"/>
                    </w:rPr>
                  </w:pPr>
                  <w:r w:rsidRPr="0097623C">
                    <w:rPr>
                      <w:rFonts w:ascii="Times New Roman" w:hAnsi="Times New Roman" w:cs="Times New Roman"/>
                      <w:kern w:val="0"/>
                    </w:rPr>
                    <w:t>生活垃圾</w:t>
                  </w:r>
                </w:p>
              </w:tc>
              <w:tc>
                <w:tcPr>
                  <w:tcW w:w="1237" w:type="pct"/>
                  <w:vAlign w:val="center"/>
                </w:tcPr>
                <w:p w:rsidR="00CE47DF" w:rsidRPr="0097623C" w:rsidRDefault="00CE47DF">
                  <w:pPr>
                    <w:pStyle w:val="afe"/>
                    <w:rPr>
                      <w:rFonts w:ascii="Times New Roman" w:hAnsi="Times New Roman" w:cs="Times New Roman"/>
                      <w:kern w:val="0"/>
                    </w:rPr>
                  </w:pPr>
                  <w:r w:rsidRPr="0097623C">
                    <w:rPr>
                      <w:rFonts w:ascii="Times New Roman" w:hAnsi="Times New Roman" w:cs="Times New Roman"/>
                      <w:kern w:val="0"/>
                    </w:rPr>
                    <w:t>果皮、纸张等</w:t>
                  </w:r>
                </w:p>
              </w:tc>
            </w:tr>
          </w:tbl>
          <w:p w:rsidR="00C30459" w:rsidRPr="0097623C" w:rsidRDefault="00C30459">
            <w:pPr>
              <w:pStyle w:val="a4"/>
              <w:spacing w:before="240"/>
            </w:pPr>
          </w:p>
        </w:tc>
      </w:tr>
      <w:tr w:rsidR="00C30459" w:rsidRPr="0097623C">
        <w:trPr>
          <w:jc w:val="center"/>
        </w:trPr>
        <w:tc>
          <w:tcPr>
            <w:tcW w:w="443" w:type="dxa"/>
            <w:vAlign w:val="center"/>
          </w:tcPr>
          <w:p w:rsidR="00C30459" w:rsidRPr="0097623C" w:rsidRDefault="009E5630">
            <w:pPr>
              <w:pStyle w:val="afc"/>
            </w:pPr>
            <w:r w:rsidRPr="0097623C">
              <w:lastRenderedPageBreak/>
              <w:t>与项目有关的原有环境污染问题</w:t>
            </w:r>
          </w:p>
        </w:tc>
        <w:tc>
          <w:tcPr>
            <w:tcW w:w="8673" w:type="dxa"/>
          </w:tcPr>
          <w:p w:rsidR="00C30459" w:rsidRPr="0097623C" w:rsidRDefault="009E5630">
            <w:pPr>
              <w:snapToGrid w:val="0"/>
              <w:ind w:firstLine="480"/>
            </w:pPr>
            <w:r w:rsidRPr="0097623C">
              <w:t>本项目为新建项目，</w:t>
            </w:r>
            <w:r w:rsidRPr="0097623C">
              <w:rPr>
                <w:rFonts w:hint="eastAsia"/>
              </w:rPr>
              <w:t>利用企业现有</w:t>
            </w:r>
            <w:r w:rsidRPr="0097623C">
              <w:t>空置厂房进行生产，不存在与本项目有关的环境污染问题。</w:t>
            </w:r>
          </w:p>
          <w:p w:rsidR="00C30459" w:rsidRPr="0097623C" w:rsidRDefault="00C30459">
            <w:pPr>
              <w:pStyle w:val="a4"/>
              <w:spacing w:before="240"/>
            </w:pPr>
          </w:p>
          <w:p w:rsidR="005629F9" w:rsidRPr="0097623C" w:rsidRDefault="005629F9">
            <w:pPr>
              <w:pStyle w:val="a4"/>
              <w:spacing w:before="24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tc>
      </w:tr>
    </w:tbl>
    <w:p w:rsidR="00C30459" w:rsidRPr="0097623C" w:rsidRDefault="00C30459">
      <w:pPr>
        <w:pStyle w:val="af"/>
        <w:spacing w:before="360" w:after="240"/>
        <w:ind w:firstLine="720"/>
        <w:jc w:val="center"/>
        <w:rPr>
          <w:rFonts w:ascii="Times New Roman" w:hAnsi="Times New Roman"/>
          <w:snapToGrid w:val="0"/>
          <w:sz w:val="36"/>
          <w:szCs w:val="36"/>
        </w:rPr>
        <w:sectPr w:rsidR="00C30459" w:rsidRPr="0097623C">
          <w:pgSz w:w="11906" w:h="16838"/>
          <w:pgMar w:top="1418" w:right="1418" w:bottom="1418" w:left="1588" w:header="992" w:footer="992" w:gutter="0"/>
          <w:cols w:space="720"/>
          <w:docGrid w:linePitch="326"/>
        </w:sectPr>
      </w:pPr>
    </w:p>
    <w:p w:rsidR="00C30459" w:rsidRPr="0097623C" w:rsidRDefault="009E5630" w:rsidP="00496A71">
      <w:pPr>
        <w:pStyle w:val="af"/>
        <w:spacing w:beforeLines="200" w:after="240"/>
        <w:jc w:val="center"/>
        <w:outlineLvl w:val="0"/>
        <w:rPr>
          <w:rFonts w:ascii="Times New Roman" w:hAnsi="Times New Roman"/>
          <w:snapToGrid w:val="0"/>
          <w:szCs w:val="30"/>
        </w:rPr>
      </w:pPr>
      <w:bookmarkStart w:id="18" w:name="_Toc70441938"/>
      <w:bookmarkStart w:id="19" w:name="_Toc68268523"/>
      <w:bookmarkStart w:id="20" w:name="_Toc107993404"/>
      <w:r w:rsidRPr="0097623C">
        <w:rPr>
          <w:rFonts w:ascii="Times New Roman" w:hAnsi="Times New Roman"/>
          <w:snapToGrid w:val="0"/>
          <w:szCs w:val="30"/>
        </w:rPr>
        <w:lastRenderedPageBreak/>
        <w:t>三、</w:t>
      </w:r>
      <w:bookmarkEnd w:id="18"/>
      <w:bookmarkEnd w:id="19"/>
      <w:r w:rsidRPr="0097623C">
        <w:rPr>
          <w:rFonts w:ascii="Times New Roman" w:hAnsi="Times New Roman"/>
          <w:snapToGrid w:val="0"/>
        </w:rPr>
        <w:t>区域环境质量现状、环境保护目标及评价标准</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8496"/>
      </w:tblGrid>
      <w:tr w:rsidR="00C30459" w:rsidRPr="0097623C">
        <w:trPr>
          <w:trHeight w:val="523"/>
          <w:jc w:val="center"/>
        </w:trPr>
        <w:tc>
          <w:tcPr>
            <w:tcW w:w="456" w:type="dxa"/>
            <w:vAlign w:val="center"/>
          </w:tcPr>
          <w:p w:rsidR="00C30459" w:rsidRPr="0097623C" w:rsidRDefault="009E5630">
            <w:pPr>
              <w:pStyle w:val="afc"/>
            </w:pPr>
            <w:r w:rsidRPr="0097623C">
              <w:t>区域环境质量现状</w:t>
            </w:r>
          </w:p>
        </w:tc>
        <w:tc>
          <w:tcPr>
            <w:tcW w:w="8491" w:type="dxa"/>
            <w:vAlign w:val="center"/>
          </w:tcPr>
          <w:p w:rsidR="00C30459" w:rsidRPr="0097623C" w:rsidRDefault="009E5630">
            <w:pPr>
              <w:adjustRightInd w:val="0"/>
              <w:snapToGrid w:val="0"/>
              <w:spacing w:line="420" w:lineRule="exact"/>
              <w:ind w:firstLine="482"/>
              <w:rPr>
                <w:b/>
                <w:kern w:val="0"/>
              </w:rPr>
            </w:pPr>
            <w:r w:rsidRPr="0097623C">
              <w:rPr>
                <w:b/>
                <w:kern w:val="0"/>
              </w:rPr>
              <w:t>1</w:t>
            </w:r>
            <w:r w:rsidRPr="0097623C">
              <w:rPr>
                <w:b/>
                <w:kern w:val="0"/>
              </w:rPr>
              <w:t>、大气环境</w:t>
            </w:r>
          </w:p>
          <w:p w:rsidR="00C30459" w:rsidRPr="0097623C" w:rsidRDefault="009E5630">
            <w:pPr>
              <w:ind w:firstLine="480"/>
              <w:jc w:val="left"/>
            </w:pPr>
            <w:r w:rsidRPr="0097623C">
              <w:t>根据环境空气质量功能区划，项目所在地属二类区，环境空气污染物基本项目执行《环境空气质量标准》（</w:t>
            </w:r>
            <w:r w:rsidRPr="0097623C">
              <w:t>GB3095-2012</w:t>
            </w:r>
            <w:r w:rsidRPr="0097623C">
              <w:t>）二级标准及其修改单。</w:t>
            </w:r>
          </w:p>
          <w:p w:rsidR="00C30459" w:rsidRPr="0097623C" w:rsidRDefault="00836E90">
            <w:pPr>
              <w:ind w:firstLine="480"/>
              <w:jc w:val="left"/>
            </w:pPr>
            <w:r w:rsidRPr="0097623C">
              <w:fldChar w:fldCharType="begin"/>
            </w:r>
            <w:r w:rsidR="009E5630" w:rsidRPr="0097623C">
              <w:instrText xml:space="preserve"> = 1 \* GB3 </w:instrText>
            </w:r>
            <w:r w:rsidRPr="0097623C">
              <w:fldChar w:fldCharType="separate"/>
            </w:r>
            <w:r w:rsidR="009E5630" w:rsidRPr="0097623C">
              <w:t>①</w:t>
            </w:r>
            <w:r w:rsidRPr="0097623C">
              <w:fldChar w:fldCharType="end"/>
            </w:r>
            <w:r w:rsidR="009E5630" w:rsidRPr="0097623C">
              <w:t>基本污染物</w:t>
            </w:r>
          </w:p>
          <w:p w:rsidR="0024206C" w:rsidRPr="0097623C" w:rsidRDefault="0024206C" w:rsidP="0024206C">
            <w:pPr>
              <w:autoSpaceDE w:val="0"/>
              <w:autoSpaceDN w:val="0"/>
              <w:adjustRightInd w:val="0"/>
              <w:snapToGrid w:val="0"/>
              <w:ind w:firstLine="480"/>
            </w:pPr>
            <w:r w:rsidRPr="0097623C">
              <w:rPr>
                <w:rFonts w:hAnsi="Calibri" w:hint="eastAsia"/>
              </w:rPr>
              <w:t>项目拟建地的环境空气基本污染物环境质量现状引用</w:t>
            </w:r>
            <w:r w:rsidRPr="0097623C">
              <w:rPr>
                <w:rFonts w:hAnsi="Calibri"/>
              </w:rPr>
              <w:t>《</w:t>
            </w:r>
            <w:r w:rsidRPr="0097623C">
              <w:rPr>
                <w:rFonts w:hAnsi="Calibri" w:hint="eastAsia"/>
              </w:rPr>
              <w:t>台州市生态环境质量报告书（</w:t>
            </w:r>
            <w:r w:rsidRPr="0097623C">
              <w:rPr>
                <w:rFonts w:hAnsi="Calibri" w:hint="eastAsia"/>
              </w:rPr>
              <w:t>202</w:t>
            </w:r>
            <w:r w:rsidRPr="0097623C">
              <w:rPr>
                <w:rFonts w:hAnsi="Calibri"/>
              </w:rPr>
              <w:t>1</w:t>
            </w:r>
            <w:r w:rsidRPr="0097623C">
              <w:rPr>
                <w:rFonts w:hAnsi="Calibri" w:hint="eastAsia"/>
              </w:rPr>
              <w:t>年度）</w:t>
            </w:r>
            <w:r w:rsidRPr="0097623C">
              <w:rPr>
                <w:rFonts w:hAnsi="Calibri"/>
              </w:rPr>
              <w:t>》相关数据，具体</w:t>
            </w:r>
            <w:r w:rsidRPr="0097623C">
              <w:rPr>
                <w:rFonts w:hAnsi="Calibri" w:hint="eastAsia"/>
              </w:rPr>
              <w:t>见</w:t>
            </w:r>
            <w:r w:rsidRPr="0097623C">
              <w:rPr>
                <w:rFonts w:hAnsi="Calibri"/>
              </w:rPr>
              <w:t>表</w:t>
            </w:r>
            <w:r w:rsidRPr="0097623C">
              <w:rPr>
                <w:rFonts w:hAnsi="Calibri"/>
              </w:rPr>
              <w:t>3</w:t>
            </w:r>
            <w:r w:rsidRPr="0097623C">
              <w:rPr>
                <w:rFonts w:hAnsi="Calibri" w:hint="eastAsia"/>
              </w:rPr>
              <w:t>-1</w:t>
            </w:r>
            <w:r w:rsidRPr="0097623C">
              <w:rPr>
                <w:rFonts w:hint="eastAsia"/>
              </w:rPr>
              <w:t>。</w:t>
            </w:r>
          </w:p>
          <w:p w:rsidR="0024206C" w:rsidRPr="0097623C" w:rsidRDefault="0024206C" w:rsidP="00496A71">
            <w:pPr>
              <w:pStyle w:val="aff3"/>
              <w:spacing w:beforeLines="50" w:line="360" w:lineRule="auto"/>
              <w:rPr>
                <w:rFonts w:eastAsia="宋体" w:hAnsi="Times New Roman" w:cs="Times New Roman"/>
              </w:rPr>
            </w:pPr>
            <w:r w:rsidRPr="0097623C">
              <w:rPr>
                <w:rFonts w:eastAsia="宋体" w:hAnsi="Times New Roman" w:cs="Times New Roman"/>
              </w:rPr>
              <w:t>表</w:t>
            </w:r>
            <w:r w:rsidRPr="0097623C">
              <w:rPr>
                <w:rFonts w:eastAsia="宋体" w:hAnsi="Times New Roman" w:cs="Times New Roman"/>
              </w:rPr>
              <w:t>3-</w:t>
            </w:r>
            <w:r w:rsidRPr="0097623C">
              <w:rPr>
                <w:rFonts w:eastAsia="宋体" w:hAnsi="Times New Roman" w:cs="Times New Roman" w:hint="eastAsia"/>
              </w:rPr>
              <w:t>1</w:t>
            </w:r>
            <w:r w:rsidRPr="0097623C">
              <w:rPr>
                <w:rFonts w:eastAsia="宋体" w:hAnsi="Times New Roman" w:cs="Times New Roman"/>
              </w:rPr>
              <w:t xml:space="preserve"> </w:t>
            </w:r>
            <w:r w:rsidRPr="0097623C">
              <w:rPr>
                <w:rFonts w:eastAsia="宋体" w:hAnsi="Times New Roman" w:cs="Times New Roman" w:hint="eastAsia"/>
              </w:rPr>
              <w:t>202</w:t>
            </w:r>
            <w:r w:rsidRPr="0097623C">
              <w:rPr>
                <w:rFonts w:eastAsia="宋体" w:hAnsi="Times New Roman" w:cs="Times New Roman"/>
              </w:rPr>
              <w:t>1</w:t>
            </w:r>
            <w:r w:rsidRPr="0097623C">
              <w:rPr>
                <w:rFonts w:eastAsia="宋体" w:hAnsi="Times New Roman" w:cs="Times New Roman" w:hint="eastAsia"/>
              </w:rPr>
              <w:t>年玉环市</w:t>
            </w:r>
            <w:r w:rsidRPr="0097623C">
              <w:rPr>
                <w:rFonts w:eastAsia="宋体" w:hAnsi="Times New Roman" w:cs="Times New Roman"/>
              </w:rPr>
              <w:t>环境空气质量现状评价表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35"/>
              <w:gridCol w:w="2944"/>
              <w:gridCol w:w="1080"/>
              <w:gridCol w:w="1271"/>
              <w:gridCol w:w="1204"/>
              <w:gridCol w:w="936"/>
            </w:tblGrid>
            <w:tr w:rsidR="0024206C" w:rsidRPr="0097623C" w:rsidTr="00A646C3">
              <w:trPr>
                <w:cantSplit/>
                <w:trHeight w:val="462"/>
                <w:jc w:val="center"/>
              </w:trPr>
              <w:tc>
                <w:tcPr>
                  <w:tcW w:w="781" w:type="dxa"/>
                  <w:vAlign w:val="center"/>
                </w:tcPr>
                <w:p w:rsidR="0024206C" w:rsidRPr="0097623C" w:rsidRDefault="0024206C" w:rsidP="00FF1E43">
                  <w:pPr>
                    <w:pStyle w:val="aff7"/>
                    <w:rPr>
                      <w:sz w:val="21"/>
                      <w:szCs w:val="21"/>
                    </w:rPr>
                  </w:pPr>
                  <w:r w:rsidRPr="0097623C">
                    <w:rPr>
                      <w:sz w:val="21"/>
                      <w:szCs w:val="21"/>
                    </w:rPr>
                    <w:t>污染物</w:t>
                  </w:r>
                </w:p>
              </w:tc>
              <w:tc>
                <w:tcPr>
                  <w:tcW w:w="2754" w:type="dxa"/>
                  <w:vAlign w:val="center"/>
                </w:tcPr>
                <w:p w:rsidR="0024206C" w:rsidRPr="0097623C" w:rsidRDefault="0024206C" w:rsidP="00FF1E43">
                  <w:pPr>
                    <w:pStyle w:val="aff7"/>
                    <w:rPr>
                      <w:sz w:val="21"/>
                      <w:szCs w:val="21"/>
                    </w:rPr>
                  </w:pPr>
                  <w:r w:rsidRPr="0097623C">
                    <w:rPr>
                      <w:sz w:val="21"/>
                      <w:szCs w:val="21"/>
                    </w:rPr>
                    <w:t>年评价指标</w:t>
                  </w:r>
                </w:p>
              </w:tc>
              <w:tc>
                <w:tcPr>
                  <w:tcW w:w="1010" w:type="dxa"/>
                </w:tcPr>
                <w:p w:rsidR="0024206C" w:rsidRPr="0097623C" w:rsidRDefault="0024206C" w:rsidP="00FF1E43">
                  <w:pPr>
                    <w:pStyle w:val="aff7"/>
                    <w:rPr>
                      <w:sz w:val="21"/>
                      <w:szCs w:val="21"/>
                    </w:rPr>
                  </w:pPr>
                  <w:r w:rsidRPr="0097623C">
                    <w:rPr>
                      <w:sz w:val="21"/>
                      <w:szCs w:val="21"/>
                    </w:rPr>
                    <w:t>现状浓度（</w:t>
                  </w:r>
                  <w:r w:rsidRPr="0097623C">
                    <w:rPr>
                      <w:sz w:val="21"/>
                      <w:szCs w:val="21"/>
                    </w:rPr>
                    <w:t>μg/m</w:t>
                  </w:r>
                  <w:r w:rsidRPr="0097623C">
                    <w:rPr>
                      <w:sz w:val="21"/>
                      <w:szCs w:val="21"/>
                      <w:vertAlign w:val="superscript"/>
                    </w:rPr>
                    <w:t>3</w:t>
                  </w:r>
                  <w:r w:rsidRPr="0097623C">
                    <w:rPr>
                      <w:sz w:val="21"/>
                      <w:szCs w:val="21"/>
                    </w:rPr>
                    <w:t>）</w:t>
                  </w:r>
                </w:p>
              </w:tc>
              <w:tc>
                <w:tcPr>
                  <w:tcW w:w="1189" w:type="dxa"/>
                  <w:vAlign w:val="center"/>
                </w:tcPr>
                <w:p w:rsidR="0024206C" w:rsidRPr="0097623C" w:rsidRDefault="0024206C" w:rsidP="00FF1E43">
                  <w:pPr>
                    <w:pStyle w:val="aff7"/>
                    <w:rPr>
                      <w:sz w:val="21"/>
                      <w:szCs w:val="21"/>
                    </w:rPr>
                  </w:pPr>
                  <w:r w:rsidRPr="0097623C">
                    <w:rPr>
                      <w:sz w:val="21"/>
                      <w:szCs w:val="21"/>
                    </w:rPr>
                    <w:t>标准值（</w:t>
                  </w:r>
                  <w:r w:rsidRPr="0097623C">
                    <w:rPr>
                      <w:sz w:val="21"/>
                      <w:szCs w:val="21"/>
                    </w:rPr>
                    <w:t>μg/m</w:t>
                  </w:r>
                  <w:r w:rsidRPr="0097623C">
                    <w:rPr>
                      <w:sz w:val="21"/>
                      <w:szCs w:val="21"/>
                      <w:vertAlign w:val="superscript"/>
                    </w:rPr>
                    <w:t>3</w:t>
                  </w:r>
                  <w:r w:rsidRPr="0097623C">
                    <w:rPr>
                      <w:sz w:val="21"/>
                      <w:szCs w:val="21"/>
                    </w:rPr>
                    <w:t>）</w:t>
                  </w:r>
                </w:p>
              </w:tc>
              <w:tc>
                <w:tcPr>
                  <w:tcW w:w="1126" w:type="dxa"/>
                  <w:vAlign w:val="center"/>
                </w:tcPr>
                <w:p w:rsidR="0024206C" w:rsidRPr="0097623C" w:rsidRDefault="0024206C" w:rsidP="00FF1E43">
                  <w:pPr>
                    <w:pStyle w:val="aff7"/>
                    <w:rPr>
                      <w:sz w:val="21"/>
                      <w:szCs w:val="21"/>
                    </w:rPr>
                  </w:pPr>
                  <w:r w:rsidRPr="0097623C">
                    <w:rPr>
                      <w:sz w:val="21"/>
                      <w:szCs w:val="21"/>
                    </w:rPr>
                    <w:t>占标率</w:t>
                  </w:r>
                </w:p>
                <w:p w:rsidR="0024206C" w:rsidRPr="0097623C" w:rsidRDefault="0024206C" w:rsidP="00FF1E43">
                  <w:pPr>
                    <w:pStyle w:val="aff7"/>
                    <w:rPr>
                      <w:sz w:val="21"/>
                      <w:szCs w:val="21"/>
                    </w:rPr>
                  </w:pPr>
                  <w:r w:rsidRPr="0097623C">
                    <w:rPr>
                      <w:sz w:val="21"/>
                      <w:szCs w:val="21"/>
                    </w:rPr>
                    <w:t>（</w:t>
                  </w:r>
                  <w:r w:rsidRPr="0097623C">
                    <w:rPr>
                      <w:sz w:val="21"/>
                      <w:szCs w:val="21"/>
                    </w:rPr>
                    <w:t>%</w:t>
                  </w:r>
                  <w:r w:rsidRPr="0097623C">
                    <w:rPr>
                      <w:sz w:val="21"/>
                      <w:szCs w:val="21"/>
                    </w:rPr>
                    <w:t>）</w:t>
                  </w:r>
                </w:p>
              </w:tc>
              <w:tc>
                <w:tcPr>
                  <w:tcW w:w="876" w:type="dxa"/>
                  <w:vAlign w:val="center"/>
                </w:tcPr>
                <w:p w:rsidR="00FF1E43" w:rsidRPr="0097623C" w:rsidRDefault="0024206C" w:rsidP="00FF1E43">
                  <w:pPr>
                    <w:pStyle w:val="aff7"/>
                    <w:rPr>
                      <w:sz w:val="21"/>
                      <w:szCs w:val="21"/>
                    </w:rPr>
                  </w:pPr>
                  <w:r w:rsidRPr="0097623C">
                    <w:rPr>
                      <w:sz w:val="21"/>
                      <w:szCs w:val="21"/>
                    </w:rPr>
                    <w:t>达标</w:t>
                  </w:r>
                </w:p>
                <w:p w:rsidR="0024206C" w:rsidRPr="0097623C" w:rsidRDefault="0024206C" w:rsidP="00FF1E43">
                  <w:pPr>
                    <w:pStyle w:val="aff7"/>
                    <w:rPr>
                      <w:sz w:val="21"/>
                      <w:szCs w:val="21"/>
                    </w:rPr>
                  </w:pPr>
                  <w:r w:rsidRPr="0097623C">
                    <w:rPr>
                      <w:sz w:val="21"/>
                      <w:szCs w:val="21"/>
                    </w:rPr>
                    <w:t>情况</w:t>
                  </w:r>
                </w:p>
              </w:tc>
            </w:tr>
            <w:tr w:rsidR="0024206C" w:rsidRPr="0097623C" w:rsidTr="00A646C3">
              <w:trPr>
                <w:cantSplit/>
                <w:trHeight w:val="235"/>
                <w:jc w:val="center"/>
              </w:trPr>
              <w:tc>
                <w:tcPr>
                  <w:tcW w:w="781" w:type="dxa"/>
                  <w:vMerge w:val="restart"/>
                  <w:vAlign w:val="center"/>
                </w:tcPr>
                <w:p w:rsidR="0024206C" w:rsidRPr="0097623C" w:rsidRDefault="0024206C" w:rsidP="00FF1E43">
                  <w:pPr>
                    <w:pStyle w:val="aff7"/>
                    <w:rPr>
                      <w:sz w:val="21"/>
                      <w:szCs w:val="21"/>
                    </w:rPr>
                  </w:pPr>
                  <w:r w:rsidRPr="0097623C">
                    <w:rPr>
                      <w:sz w:val="21"/>
                      <w:szCs w:val="21"/>
                    </w:rPr>
                    <w:t>PM</w:t>
                  </w:r>
                  <w:r w:rsidRPr="0097623C">
                    <w:rPr>
                      <w:sz w:val="21"/>
                      <w:szCs w:val="21"/>
                      <w:vertAlign w:val="subscript"/>
                    </w:rPr>
                    <w:t>2.5</w:t>
                  </w:r>
                </w:p>
              </w:tc>
              <w:tc>
                <w:tcPr>
                  <w:tcW w:w="2754" w:type="dxa"/>
                  <w:vAlign w:val="center"/>
                </w:tcPr>
                <w:p w:rsidR="0024206C" w:rsidRPr="0097623C" w:rsidRDefault="0024206C" w:rsidP="00FF1E43">
                  <w:pPr>
                    <w:pStyle w:val="aff7"/>
                    <w:rPr>
                      <w:sz w:val="21"/>
                      <w:szCs w:val="21"/>
                    </w:rPr>
                  </w:pPr>
                  <w:r w:rsidRPr="0097623C">
                    <w:rPr>
                      <w:rFonts w:hint="eastAsia"/>
                      <w:sz w:val="21"/>
                      <w:szCs w:val="21"/>
                    </w:rPr>
                    <w:t>年平均质量浓度</w:t>
                  </w:r>
                </w:p>
              </w:tc>
              <w:tc>
                <w:tcPr>
                  <w:tcW w:w="1010" w:type="dxa"/>
                  <w:vAlign w:val="center"/>
                </w:tcPr>
                <w:p w:rsidR="0024206C" w:rsidRPr="0097623C" w:rsidRDefault="0024206C" w:rsidP="00FF1E43">
                  <w:pPr>
                    <w:pStyle w:val="aff7"/>
                    <w:rPr>
                      <w:sz w:val="21"/>
                      <w:szCs w:val="21"/>
                    </w:rPr>
                  </w:pPr>
                  <w:r w:rsidRPr="0097623C">
                    <w:rPr>
                      <w:rFonts w:hint="eastAsia"/>
                      <w:sz w:val="21"/>
                      <w:szCs w:val="21"/>
                    </w:rPr>
                    <w:t>1</w:t>
                  </w:r>
                  <w:r w:rsidRPr="0097623C">
                    <w:rPr>
                      <w:sz w:val="21"/>
                      <w:szCs w:val="21"/>
                    </w:rPr>
                    <w:t>8</w:t>
                  </w:r>
                </w:p>
              </w:tc>
              <w:tc>
                <w:tcPr>
                  <w:tcW w:w="1189" w:type="dxa"/>
                  <w:vAlign w:val="center"/>
                </w:tcPr>
                <w:p w:rsidR="0024206C" w:rsidRPr="0097623C" w:rsidRDefault="0024206C" w:rsidP="00FF1E43">
                  <w:pPr>
                    <w:pStyle w:val="aff7"/>
                    <w:rPr>
                      <w:sz w:val="21"/>
                      <w:szCs w:val="21"/>
                    </w:rPr>
                  </w:pPr>
                  <w:r w:rsidRPr="0097623C">
                    <w:rPr>
                      <w:sz w:val="21"/>
                      <w:szCs w:val="21"/>
                    </w:rPr>
                    <w:t>35</w:t>
                  </w:r>
                </w:p>
              </w:tc>
              <w:tc>
                <w:tcPr>
                  <w:tcW w:w="1126" w:type="dxa"/>
                  <w:vAlign w:val="center"/>
                </w:tcPr>
                <w:p w:rsidR="0024206C" w:rsidRPr="0097623C" w:rsidRDefault="0024206C" w:rsidP="00FF1E43">
                  <w:pPr>
                    <w:pStyle w:val="aff7"/>
                    <w:rPr>
                      <w:sz w:val="21"/>
                      <w:szCs w:val="21"/>
                    </w:rPr>
                  </w:pPr>
                  <w:r w:rsidRPr="0097623C">
                    <w:rPr>
                      <w:sz w:val="21"/>
                      <w:szCs w:val="21"/>
                    </w:rPr>
                    <w:t>51</w:t>
                  </w:r>
                </w:p>
              </w:tc>
              <w:tc>
                <w:tcPr>
                  <w:tcW w:w="876" w:type="dxa"/>
                  <w:vAlign w:val="center"/>
                </w:tcPr>
                <w:p w:rsidR="0024206C" w:rsidRPr="0097623C" w:rsidRDefault="0024206C" w:rsidP="00FF1E43">
                  <w:pPr>
                    <w:pStyle w:val="aff7"/>
                    <w:rPr>
                      <w:sz w:val="21"/>
                      <w:szCs w:val="21"/>
                    </w:rPr>
                  </w:pPr>
                  <w:r w:rsidRPr="0097623C">
                    <w:rPr>
                      <w:rFonts w:hint="eastAsia"/>
                      <w:sz w:val="21"/>
                      <w:szCs w:val="21"/>
                    </w:rPr>
                    <w:t>达标</w:t>
                  </w:r>
                </w:p>
              </w:tc>
            </w:tr>
            <w:tr w:rsidR="0024206C" w:rsidRPr="0097623C" w:rsidTr="00A646C3">
              <w:trPr>
                <w:cantSplit/>
                <w:trHeight w:val="235"/>
                <w:jc w:val="center"/>
              </w:trPr>
              <w:tc>
                <w:tcPr>
                  <w:tcW w:w="781" w:type="dxa"/>
                  <w:vMerge/>
                  <w:vAlign w:val="center"/>
                </w:tcPr>
                <w:p w:rsidR="0024206C" w:rsidRPr="0097623C" w:rsidRDefault="0024206C" w:rsidP="00FF1E43">
                  <w:pPr>
                    <w:pStyle w:val="aff7"/>
                    <w:rPr>
                      <w:sz w:val="21"/>
                      <w:szCs w:val="21"/>
                    </w:rPr>
                  </w:pPr>
                </w:p>
              </w:tc>
              <w:tc>
                <w:tcPr>
                  <w:tcW w:w="2754" w:type="dxa"/>
                  <w:vAlign w:val="center"/>
                </w:tcPr>
                <w:p w:rsidR="0024206C" w:rsidRPr="0097623C" w:rsidRDefault="0024206C" w:rsidP="00FF1E43">
                  <w:pPr>
                    <w:pStyle w:val="aff7"/>
                    <w:rPr>
                      <w:sz w:val="21"/>
                      <w:szCs w:val="21"/>
                    </w:rPr>
                  </w:pPr>
                  <w:r w:rsidRPr="0097623C">
                    <w:rPr>
                      <w:rFonts w:hint="eastAsia"/>
                      <w:sz w:val="21"/>
                      <w:szCs w:val="21"/>
                    </w:rPr>
                    <w:t>第</w:t>
                  </w:r>
                  <w:r w:rsidRPr="0097623C">
                    <w:rPr>
                      <w:sz w:val="21"/>
                      <w:szCs w:val="21"/>
                    </w:rPr>
                    <w:t>95</w:t>
                  </w:r>
                  <w:r w:rsidRPr="0097623C">
                    <w:rPr>
                      <w:rFonts w:hint="eastAsia"/>
                      <w:sz w:val="21"/>
                      <w:szCs w:val="21"/>
                    </w:rPr>
                    <w:t>百分位数日平均质量浓度</w:t>
                  </w:r>
                </w:p>
              </w:tc>
              <w:tc>
                <w:tcPr>
                  <w:tcW w:w="1010" w:type="dxa"/>
                  <w:vAlign w:val="center"/>
                </w:tcPr>
                <w:p w:rsidR="0024206C" w:rsidRPr="0097623C" w:rsidRDefault="0024206C" w:rsidP="00FF1E43">
                  <w:pPr>
                    <w:pStyle w:val="aff7"/>
                    <w:rPr>
                      <w:sz w:val="21"/>
                      <w:szCs w:val="21"/>
                    </w:rPr>
                  </w:pPr>
                  <w:r w:rsidRPr="0097623C">
                    <w:rPr>
                      <w:rFonts w:hint="eastAsia"/>
                      <w:sz w:val="21"/>
                      <w:szCs w:val="21"/>
                    </w:rPr>
                    <w:t>3</w:t>
                  </w:r>
                  <w:r w:rsidRPr="0097623C">
                    <w:rPr>
                      <w:sz w:val="21"/>
                      <w:szCs w:val="21"/>
                    </w:rPr>
                    <w:t>9</w:t>
                  </w:r>
                </w:p>
              </w:tc>
              <w:tc>
                <w:tcPr>
                  <w:tcW w:w="1189" w:type="dxa"/>
                  <w:vAlign w:val="center"/>
                </w:tcPr>
                <w:p w:rsidR="0024206C" w:rsidRPr="0097623C" w:rsidRDefault="0024206C" w:rsidP="00FF1E43">
                  <w:pPr>
                    <w:pStyle w:val="aff7"/>
                    <w:rPr>
                      <w:sz w:val="21"/>
                      <w:szCs w:val="21"/>
                    </w:rPr>
                  </w:pPr>
                  <w:r w:rsidRPr="0097623C">
                    <w:rPr>
                      <w:sz w:val="21"/>
                      <w:szCs w:val="21"/>
                    </w:rPr>
                    <w:t>75</w:t>
                  </w:r>
                </w:p>
              </w:tc>
              <w:tc>
                <w:tcPr>
                  <w:tcW w:w="1126" w:type="dxa"/>
                  <w:vAlign w:val="center"/>
                </w:tcPr>
                <w:p w:rsidR="0024206C" w:rsidRPr="0097623C" w:rsidRDefault="0024206C" w:rsidP="00FF1E43">
                  <w:pPr>
                    <w:pStyle w:val="aff7"/>
                    <w:rPr>
                      <w:sz w:val="21"/>
                      <w:szCs w:val="21"/>
                    </w:rPr>
                  </w:pPr>
                  <w:r w:rsidRPr="0097623C">
                    <w:rPr>
                      <w:rFonts w:hint="eastAsia"/>
                      <w:sz w:val="21"/>
                      <w:szCs w:val="21"/>
                    </w:rPr>
                    <w:t>5</w:t>
                  </w:r>
                  <w:r w:rsidRPr="0097623C">
                    <w:rPr>
                      <w:sz w:val="21"/>
                      <w:szCs w:val="21"/>
                    </w:rPr>
                    <w:t>2</w:t>
                  </w:r>
                </w:p>
              </w:tc>
              <w:tc>
                <w:tcPr>
                  <w:tcW w:w="876" w:type="dxa"/>
                  <w:vAlign w:val="center"/>
                </w:tcPr>
                <w:p w:rsidR="0024206C" w:rsidRPr="0097623C" w:rsidRDefault="0024206C" w:rsidP="00FF1E43">
                  <w:pPr>
                    <w:pStyle w:val="aff7"/>
                    <w:rPr>
                      <w:sz w:val="21"/>
                      <w:szCs w:val="21"/>
                    </w:rPr>
                  </w:pPr>
                  <w:r w:rsidRPr="0097623C">
                    <w:rPr>
                      <w:rFonts w:hint="eastAsia"/>
                      <w:sz w:val="21"/>
                      <w:szCs w:val="21"/>
                    </w:rPr>
                    <w:t>达标</w:t>
                  </w:r>
                </w:p>
              </w:tc>
            </w:tr>
            <w:tr w:rsidR="0024206C" w:rsidRPr="0097623C" w:rsidTr="00A646C3">
              <w:trPr>
                <w:cantSplit/>
                <w:trHeight w:val="235"/>
                <w:jc w:val="center"/>
              </w:trPr>
              <w:tc>
                <w:tcPr>
                  <w:tcW w:w="781" w:type="dxa"/>
                  <w:vMerge w:val="restart"/>
                  <w:vAlign w:val="center"/>
                </w:tcPr>
                <w:p w:rsidR="0024206C" w:rsidRPr="0097623C" w:rsidRDefault="0024206C" w:rsidP="00FF1E43">
                  <w:pPr>
                    <w:pStyle w:val="aff7"/>
                    <w:rPr>
                      <w:sz w:val="21"/>
                      <w:szCs w:val="21"/>
                    </w:rPr>
                  </w:pPr>
                  <w:r w:rsidRPr="0097623C">
                    <w:rPr>
                      <w:sz w:val="21"/>
                      <w:szCs w:val="21"/>
                    </w:rPr>
                    <w:t>PM</w:t>
                  </w:r>
                  <w:r w:rsidRPr="0097623C">
                    <w:rPr>
                      <w:sz w:val="21"/>
                      <w:szCs w:val="21"/>
                      <w:vertAlign w:val="subscript"/>
                    </w:rPr>
                    <w:t>10</w:t>
                  </w:r>
                </w:p>
              </w:tc>
              <w:tc>
                <w:tcPr>
                  <w:tcW w:w="2754" w:type="dxa"/>
                  <w:vAlign w:val="center"/>
                </w:tcPr>
                <w:p w:rsidR="0024206C" w:rsidRPr="0097623C" w:rsidRDefault="0024206C" w:rsidP="00FF1E43">
                  <w:pPr>
                    <w:pStyle w:val="aff7"/>
                    <w:rPr>
                      <w:sz w:val="21"/>
                      <w:szCs w:val="21"/>
                    </w:rPr>
                  </w:pPr>
                  <w:r w:rsidRPr="0097623C">
                    <w:rPr>
                      <w:rFonts w:hint="eastAsia"/>
                      <w:sz w:val="21"/>
                      <w:szCs w:val="21"/>
                    </w:rPr>
                    <w:t>年平均质量浓度</w:t>
                  </w:r>
                </w:p>
              </w:tc>
              <w:tc>
                <w:tcPr>
                  <w:tcW w:w="1010" w:type="dxa"/>
                  <w:vAlign w:val="center"/>
                </w:tcPr>
                <w:p w:rsidR="0024206C" w:rsidRPr="0097623C" w:rsidRDefault="0024206C" w:rsidP="00FF1E43">
                  <w:pPr>
                    <w:pStyle w:val="aff7"/>
                    <w:rPr>
                      <w:sz w:val="21"/>
                      <w:szCs w:val="21"/>
                    </w:rPr>
                  </w:pPr>
                  <w:r w:rsidRPr="0097623C">
                    <w:rPr>
                      <w:rFonts w:hint="eastAsia"/>
                      <w:sz w:val="21"/>
                      <w:szCs w:val="21"/>
                    </w:rPr>
                    <w:t>3</w:t>
                  </w:r>
                  <w:r w:rsidRPr="0097623C">
                    <w:rPr>
                      <w:sz w:val="21"/>
                      <w:szCs w:val="21"/>
                    </w:rPr>
                    <w:t>5</w:t>
                  </w:r>
                </w:p>
              </w:tc>
              <w:tc>
                <w:tcPr>
                  <w:tcW w:w="1189" w:type="dxa"/>
                  <w:vAlign w:val="center"/>
                </w:tcPr>
                <w:p w:rsidR="0024206C" w:rsidRPr="0097623C" w:rsidRDefault="0024206C" w:rsidP="00FF1E43">
                  <w:pPr>
                    <w:pStyle w:val="aff7"/>
                    <w:rPr>
                      <w:sz w:val="21"/>
                      <w:szCs w:val="21"/>
                    </w:rPr>
                  </w:pPr>
                  <w:r w:rsidRPr="0097623C">
                    <w:rPr>
                      <w:sz w:val="21"/>
                      <w:szCs w:val="21"/>
                    </w:rPr>
                    <w:t>70</w:t>
                  </w:r>
                </w:p>
              </w:tc>
              <w:tc>
                <w:tcPr>
                  <w:tcW w:w="1126" w:type="dxa"/>
                  <w:vAlign w:val="center"/>
                </w:tcPr>
                <w:p w:rsidR="0024206C" w:rsidRPr="0097623C" w:rsidRDefault="0024206C" w:rsidP="00FF1E43">
                  <w:pPr>
                    <w:pStyle w:val="aff7"/>
                    <w:rPr>
                      <w:sz w:val="21"/>
                      <w:szCs w:val="21"/>
                    </w:rPr>
                  </w:pPr>
                  <w:r w:rsidRPr="0097623C">
                    <w:rPr>
                      <w:rFonts w:hint="eastAsia"/>
                      <w:sz w:val="21"/>
                      <w:szCs w:val="21"/>
                    </w:rPr>
                    <w:t>5</w:t>
                  </w:r>
                  <w:r w:rsidRPr="0097623C">
                    <w:rPr>
                      <w:sz w:val="21"/>
                      <w:szCs w:val="21"/>
                    </w:rPr>
                    <w:t>0</w:t>
                  </w:r>
                </w:p>
              </w:tc>
              <w:tc>
                <w:tcPr>
                  <w:tcW w:w="876" w:type="dxa"/>
                  <w:vAlign w:val="center"/>
                </w:tcPr>
                <w:p w:rsidR="0024206C" w:rsidRPr="0097623C" w:rsidRDefault="0024206C" w:rsidP="00FF1E43">
                  <w:pPr>
                    <w:pStyle w:val="aff7"/>
                    <w:rPr>
                      <w:sz w:val="21"/>
                      <w:szCs w:val="21"/>
                    </w:rPr>
                  </w:pPr>
                  <w:r w:rsidRPr="0097623C">
                    <w:rPr>
                      <w:rFonts w:hint="eastAsia"/>
                      <w:sz w:val="21"/>
                      <w:szCs w:val="21"/>
                    </w:rPr>
                    <w:t>达标</w:t>
                  </w:r>
                </w:p>
              </w:tc>
            </w:tr>
            <w:tr w:rsidR="0024206C" w:rsidRPr="0097623C" w:rsidTr="00A646C3">
              <w:trPr>
                <w:cantSplit/>
                <w:trHeight w:val="235"/>
                <w:jc w:val="center"/>
              </w:trPr>
              <w:tc>
                <w:tcPr>
                  <w:tcW w:w="781" w:type="dxa"/>
                  <w:vMerge/>
                  <w:vAlign w:val="center"/>
                </w:tcPr>
                <w:p w:rsidR="0024206C" w:rsidRPr="0097623C" w:rsidRDefault="0024206C" w:rsidP="00FF1E43">
                  <w:pPr>
                    <w:pStyle w:val="aff7"/>
                    <w:rPr>
                      <w:sz w:val="21"/>
                      <w:szCs w:val="21"/>
                    </w:rPr>
                  </w:pPr>
                </w:p>
              </w:tc>
              <w:tc>
                <w:tcPr>
                  <w:tcW w:w="2754" w:type="dxa"/>
                  <w:vAlign w:val="center"/>
                </w:tcPr>
                <w:p w:rsidR="0024206C" w:rsidRPr="0097623C" w:rsidRDefault="0024206C" w:rsidP="00FF1E43">
                  <w:pPr>
                    <w:pStyle w:val="aff7"/>
                    <w:rPr>
                      <w:sz w:val="21"/>
                      <w:szCs w:val="21"/>
                    </w:rPr>
                  </w:pPr>
                  <w:r w:rsidRPr="0097623C">
                    <w:rPr>
                      <w:rFonts w:hint="eastAsia"/>
                      <w:sz w:val="21"/>
                      <w:szCs w:val="21"/>
                    </w:rPr>
                    <w:t>第</w:t>
                  </w:r>
                  <w:r w:rsidRPr="0097623C">
                    <w:rPr>
                      <w:sz w:val="21"/>
                      <w:szCs w:val="21"/>
                    </w:rPr>
                    <w:t>95</w:t>
                  </w:r>
                  <w:r w:rsidRPr="0097623C">
                    <w:rPr>
                      <w:rFonts w:hint="eastAsia"/>
                      <w:sz w:val="21"/>
                      <w:szCs w:val="21"/>
                    </w:rPr>
                    <w:t>百分位数日平均质量浓度</w:t>
                  </w:r>
                </w:p>
              </w:tc>
              <w:tc>
                <w:tcPr>
                  <w:tcW w:w="1010" w:type="dxa"/>
                  <w:vAlign w:val="center"/>
                </w:tcPr>
                <w:p w:rsidR="0024206C" w:rsidRPr="0097623C" w:rsidRDefault="0024206C" w:rsidP="00FF1E43">
                  <w:pPr>
                    <w:pStyle w:val="aff7"/>
                    <w:rPr>
                      <w:sz w:val="21"/>
                      <w:szCs w:val="21"/>
                    </w:rPr>
                  </w:pPr>
                  <w:r w:rsidRPr="0097623C">
                    <w:rPr>
                      <w:rFonts w:hint="eastAsia"/>
                      <w:sz w:val="21"/>
                      <w:szCs w:val="21"/>
                    </w:rPr>
                    <w:t>7</w:t>
                  </w:r>
                  <w:r w:rsidRPr="0097623C">
                    <w:rPr>
                      <w:sz w:val="21"/>
                      <w:szCs w:val="21"/>
                    </w:rPr>
                    <w:t>6</w:t>
                  </w:r>
                </w:p>
              </w:tc>
              <w:tc>
                <w:tcPr>
                  <w:tcW w:w="1189" w:type="dxa"/>
                  <w:vAlign w:val="center"/>
                </w:tcPr>
                <w:p w:rsidR="0024206C" w:rsidRPr="0097623C" w:rsidRDefault="0024206C" w:rsidP="00FF1E43">
                  <w:pPr>
                    <w:pStyle w:val="aff7"/>
                    <w:rPr>
                      <w:sz w:val="21"/>
                      <w:szCs w:val="21"/>
                    </w:rPr>
                  </w:pPr>
                  <w:r w:rsidRPr="0097623C">
                    <w:rPr>
                      <w:sz w:val="21"/>
                      <w:szCs w:val="21"/>
                    </w:rPr>
                    <w:t>150</w:t>
                  </w:r>
                </w:p>
              </w:tc>
              <w:tc>
                <w:tcPr>
                  <w:tcW w:w="1126" w:type="dxa"/>
                  <w:vAlign w:val="center"/>
                </w:tcPr>
                <w:p w:rsidR="0024206C" w:rsidRPr="0097623C" w:rsidRDefault="0024206C" w:rsidP="00FF1E43">
                  <w:pPr>
                    <w:pStyle w:val="aff7"/>
                    <w:rPr>
                      <w:sz w:val="21"/>
                      <w:szCs w:val="21"/>
                    </w:rPr>
                  </w:pPr>
                  <w:r w:rsidRPr="0097623C">
                    <w:rPr>
                      <w:rFonts w:hint="eastAsia"/>
                      <w:sz w:val="21"/>
                      <w:szCs w:val="21"/>
                    </w:rPr>
                    <w:t>5</w:t>
                  </w:r>
                  <w:r w:rsidRPr="0097623C">
                    <w:rPr>
                      <w:sz w:val="21"/>
                      <w:szCs w:val="21"/>
                    </w:rPr>
                    <w:t>1</w:t>
                  </w:r>
                </w:p>
              </w:tc>
              <w:tc>
                <w:tcPr>
                  <w:tcW w:w="876" w:type="dxa"/>
                  <w:vAlign w:val="center"/>
                </w:tcPr>
                <w:p w:rsidR="0024206C" w:rsidRPr="0097623C" w:rsidRDefault="0024206C" w:rsidP="00FF1E43">
                  <w:pPr>
                    <w:pStyle w:val="aff7"/>
                    <w:rPr>
                      <w:sz w:val="21"/>
                      <w:szCs w:val="21"/>
                    </w:rPr>
                  </w:pPr>
                  <w:r w:rsidRPr="0097623C">
                    <w:rPr>
                      <w:rFonts w:hint="eastAsia"/>
                      <w:sz w:val="21"/>
                      <w:szCs w:val="21"/>
                    </w:rPr>
                    <w:t>达标</w:t>
                  </w:r>
                </w:p>
              </w:tc>
            </w:tr>
            <w:tr w:rsidR="0024206C" w:rsidRPr="0097623C" w:rsidTr="00A646C3">
              <w:trPr>
                <w:cantSplit/>
                <w:trHeight w:val="235"/>
                <w:jc w:val="center"/>
              </w:trPr>
              <w:tc>
                <w:tcPr>
                  <w:tcW w:w="781" w:type="dxa"/>
                  <w:vMerge w:val="restart"/>
                  <w:vAlign w:val="center"/>
                </w:tcPr>
                <w:p w:rsidR="0024206C" w:rsidRPr="0097623C" w:rsidRDefault="0024206C" w:rsidP="00FF1E43">
                  <w:pPr>
                    <w:pStyle w:val="aff7"/>
                    <w:rPr>
                      <w:sz w:val="21"/>
                      <w:szCs w:val="21"/>
                    </w:rPr>
                  </w:pPr>
                  <w:r w:rsidRPr="0097623C">
                    <w:rPr>
                      <w:sz w:val="21"/>
                      <w:szCs w:val="21"/>
                    </w:rPr>
                    <w:t>NO</w:t>
                  </w:r>
                  <w:r w:rsidRPr="0097623C">
                    <w:rPr>
                      <w:sz w:val="21"/>
                      <w:szCs w:val="21"/>
                      <w:vertAlign w:val="subscript"/>
                    </w:rPr>
                    <w:t>2</w:t>
                  </w:r>
                </w:p>
              </w:tc>
              <w:tc>
                <w:tcPr>
                  <w:tcW w:w="2754" w:type="dxa"/>
                  <w:vAlign w:val="center"/>
                </w:tcPr>
                <w:p w:rsidR="0024206C" w:rsidRPr="0097623C" w:rsidRDefault="0024206C" w:rsidP="00FF1E43">
                  <w:pPr>
                    <w:pStyle w:val="aff7"/>
                    <w:rPr>
                      <w:sz w:val="21"/>
                      <w:szCs w:val="21"/>
                    </w:rPr>
                  </w:pPr>
                  <w:r w:rsidRPr="0097623C">
                    <w:rPr>
                      <w:rFonts w:hint="eastAsia"/>
                      <w:sz w:val="21"/>
                      <w:szCs w:val="21"/>
                    </w:rPr>
                    <w:t>年平均质量浓度</w:t>
                  </w:r>
                </w:p>
              </w:tc>
              <w:tc>
                <w:tcPr>
                  <w:tcW w:w="1010" w:type="dxa"/>
                  <w:vAlign w:val="center"/>
                </w:tcPr>
                <w:p w:rsidR="0024206C" w:rsidRPr="0097623C" w:rsidRDefault="0024206C" w:rsidP="00FF1E43">
                  <w:pPr>
                    <w:pStyle w:val="aff7"/>
                    <w:rPr>
                      <w:sz w:val="21"/>
                      <w:szCs w:val="21"/>
                    </w:rPr>
                  </w:pPr>
                  <w:r w:rsidRPr="0097623C">
                    <w:rPr>
                      <w:rFonts w:hint="eastAsia"/>
                      <w:sz w:val="21"/>
                      <w:szCs w:val="21"/>
                    </w:rPr>
                    <w:t>1</w:t>
                  </w:r>
                  <w:r w:rsidRPr="0097623C">
                    <w:rPr>
                      <w:sz w:val="21"/>
                      <w:szCs w:val="21"/>
                    </w:rPr>
                    <w:t>3</w:t>
                  </w:r>
                </w:p>
              </w:tc>
              <w:tc>
                <w:tcPr>
                  <w:tcW w:w="1189" w:type="dxa"/>
                  <w:vAlign w:val="center"/>
                </w:tcPr>
                <w:p w:rsidR="0024206C" w:rsidRPr="0097623C" w:rsidRDefault="0024206C" w:rsidP="00FF1E43">
                  <w:pPr>
                    <w:pStyle w:val="aff7"/>
                    <w:rPr>
                      <w:sz w:val="21"/>
                      <w:szCs w:val="21"/>
                    </w:rPr>
                  </w:pPr>
                  <w:r w:rsidRPr="0097623C">
                    <w:rPr>
                      <w:sz w:val="21"/>
                      <w:szCs w:val="21"/>
                    </w:rPr>
                    <w:t>40</w:t>
                  </w:r>
                </w:p>
              </w:tc>
              <w:tc>
                <w:tcPr>
                  <w:tcW w:w="1126" w:type="dxa"/>
                  <w:vAlign w:val="center"/>
                </w:tcPr>
                <w:p w:rsidR="0024206C" w:rsidRPr="0097623C" w:rsidRDefault="0024206C" w:rsidP="00FF1E43">
                  <w:pPr>
                    <w:pStyle w:val="aff7"/>
                    <w:rPr>
                      <w:sz w:val="21"/>
                      <w:szCs w:val="21"/>
                    </w:rPr>
                  </w:pPr>
                  <w:r w:rsidRPr="0097623C">
                    <w:rPr>
                      <w:rFonts w:hint="eastAsia"/>
                      <w:sz w:val="21"/>
                      <w:szCs w:val="21"/>
                    </w:rPr>
                    <w:t>3</w:t>
                  </w:r>
                  <w:r w:rsidRPr="0097623C">
                    <w:rPr>
                      <w:sz w:val="21"/>
                      <w:szCs w:val="21"/>
                    </w:rPr>
                    <w:t>3</w:t>
                  </w:r>
                </w:p>
              </w:tc>
              <w:tc>
                <w:tcPr>
                  <w:tcW w:w="876" w:type="dxa"/>
                  <w:vAlign w:val="center"/>
                </w:tcPr>
                <w:p w:rsidR="0024206C" w:rsidRPr="0097623C" w:rsidRDefault="0024206C" w:rsidP="00FF1E43">
                  <w:pPr>
                    <w:pStyle w:val="aff7"/>
                    <w:rPr>
                      <w:sz w:val="21"/>
                      <w:szCs w:val="21"/>
                    </w:rPr>
                  </w:pPr>
                  <w:r w:rsidRPr="0097623C">
                    <w:rPr>
                      <w:rFonts w:hint="eastAsia"/>
                      <w:sz w:val="21"/>
                      <w:szCs w:val="21"/>
                    </w:rPr>
                    <w:t>达标</w:t>
                  </w:r>
                </w:p>
              </w:tc>
            </w:tr>
            <w:tr w:rsidR="0024206C" w:rsidRPr="0097623C" w:rsidTr="00A646C3">
              <w:trPr>
                <w:cantSplit/>
                <w:trHeight w:val="235"/>
                <w:jc w:val="center"/>
              </w:trPr>
              <w:tc>
                <w:tcPr>
                  <w:tcW w:w="781" w:type="dxa"/>
                  <w:vMerge/>
                  <w:vAlign w:val="center"/>
                </w:tcPr>
                <w:p w:rsidR="0024206C" w:rsidRPr="0097623C" w:rsidRDefault="0024206C" w:rsidP="00FF1E43">
                  <w:pPr>
                    <w:pStyle w:val="aff7"/>
                    <w:rPr>
                      <w:sz w:val="21"/>
                      <w:szCs w:val="21"/>
                    </w:rPr>
                  </w:pPr>
                </w:p>
              </w:tc>
              <w:tc>
                <w:tcPr>
                  <w:tcW w:w="2754" w:type="dxa"/>
                  <w:vAlign w:val="center"/>
                </w:tcPr>
                <w:p w:rsidR="0024206C" w:rsidRPr="0097623C" w:rsidRDefault="0024206C" w:rsidP="00FF1E43">
                  <w:pPr>
                    <w:pStyle w:val="aff7"/>
                    <w:rPr>
                      <w:sz w:val="21"/>
                      <w:szCs w:val="21"/>
                    </w:rPr>
                  </w:pPr>
                  <w:r w:rsidRPr="0097623C">
                    <w:rPr>
                      <w:rFonts w:hint="eastAsia"/>
                      <w:sz w:val="21"/>
                      <w:szCs w:val="21"/>
                    </w:rPr>
                    <w:t>第</w:t>
                  </w:r>
                  <w:r w:rsidRPr="0097623C">
                    <w:rPr>
                      <w:sz w:val="21"/>
                      <w:szCs w:val="21"/>
                    </w:rPr>
                    <w:t>98</w:t>
                  </w:r>
                  <w:r w:rsidRPr="0097623C">
                    <w:rPr>
                      <w:rFonts w:hint="eastAsia"/>
                      <w:sz w:val="21"/>
                      <w:szCs w:val="21"/>
                    </w:rPr>
                    <w:t>百分位数日平均质量浓度</w:t>
                  </w:r>
                </w:p>
              </w:tc>
              <w:tc>
                <w:tcPr>
                  <w:tcW w:w="1010" w:type="dxa"/>
                  <w:vAlign w:val="center"/>
                </w:tcPr>
                <w:p w:rsidR="0024206C" w:rsidRPr="0097623C" w:rsidRDefault="0024206C" w:rsidP="00FF1E43">
                  <w:pPr>
                    <w:pStyle w:val="aff7"/>
                    <w:rPr>
                      <w:sz w:val="21"/>
                      <w:szCs w:val="21"/>
                    </w:rPr>
                  </w:pPr>
                  <w:r w:rsidRPr="0097623C">
                    <w:rPr>
                      <w:rFonts w:hint="eastAsia"/>
                      <w:sz w:val="21"/>
                      <w:szCs w:val="21"/>
                    </w:rPr>
                    <w:t>3</w:t>
                  </w:r>
                  <w:r w:rsidRPr="0097623C">
                    <w:rPr>
                      <w:sz w:val="21"/>
                      <w:szCs w:val="21"/>
                    </w:rPr>
                    <w:t>5</w:t>
                  </w:r>
                </w:p>
              </w:tc>
              <w:tc>
                <w:tcPr>
                  <w:tcW w:w="1189" w:type="dxa"/>
                  <w:vAlign w:val="center"/>
                </w:tcPr>
                <w:p w:rsidR="0024206C" w:rsidRPr="0097623C" w:rsidRDefault="0024206C" w:rsidP="00FF1E43">
                  <w:pPr>
                    <w:pStyle w:val="aff7"/>
                    <w:rPr>
                      <w:sz w:val="21"/>
                      <w:szCs w:val="21"/>
                    </w:rPr>
                  </w:pPr>
                  <w:r w:rsidRPr="0097623C">
                    <w:rPr>
                      <w:sz w:val="21"/>
                      <w:szCs w:val="21"/>
                    </w:rPr>
                    <w:t>80</w:t>
                  </w:r>
                </w:p>
              </w:tc>
              <w:tc>
                <w:tcPr>
                  <w:tcW w:w="1126" w:type="dxa"/>
                  <w:vAlign w:val="center"/>
                </w:tcPr>
                <w:p w:rsidR="0024206C" w:rsidRPr="0097623C" w:rsidRDefault="0024206C" w:rsidP="00FF1E43">
                  <w:pPr>
                    <w:pStyle w:val="aff7"/>
                    <w:rPr>
                      <w:sz w:val="21"/>
                      <w:szCs w:val="21"/>
                    </w:rPr>
                  </w:pPr>
                  <w:r w:rsidRPr="0097623C">
                    <w:rPr>
                      <w:rFonts w:hint="eastAsia"/>
                      <w:sz w:val="21"/>
                      <w:szCs w:val="21"/>
                    </w:rPr>
                    <w:t>4</w:t>
                  </w:r>
                  <w:r w:rsidRPr="0097623C">
                    <w:rPr>
                      <w:sz w:val="21"/>
                      <w:szCs w:val="21"/>
                    </w:rPr>
                    <w:t>4</w:t>
                  </w:r>
                </w:p>
              </w:tc>
              <w:tc>
                <w:tcPr>
                  <w:tcW w:w="876" w:type="dxa"/>
                  <w:vAlign w:val="center"/>
                </w:tcPr>
                <w:p w:rsidR="0024206C" w:rsidRPr="0097623C" w:rsidRDefault="0024206C" w:rsidP="00FF1E43">
                  <w:pPr>
                    <w:pStyle w:val="aff7"/>
                    <w:rPr>
                      <w:sz w:val="21"/>
                      <w:szCs w:val="21"/>
                    </w:rPr>
                  </w:pPr>
                  <w:r w:rsidRPr="0097623C">
                    <w:rPr>
                      <w:rFonts w:hint="eastAsia"/>
                      <w:sz w:val="21"/>
                      <w:szCs w:val="21"/>
                    </w:rPr>
                    <w:t>达标</w:t>
                  </w:r>
                </w:p>
              </w:tc>
            </w:tr>
            <w:tr w:rsidR="0024206C" w:rsidRPr="0097623C" w:rsidTr="00A646C3">
              <w:trPr>
                <w:cantSplit/>
                <w:trHeight w:val="235"/>
                <w:jc w:val="center"/>
              </w:trPr>
              <w:tc>
                <w:tcPr>
                  <w:tcW w:w="781" w:type="dxa"/>
                  <w:vMerge w:val="restart"/>
                  <w:vAlign w:val="center"/>
                </w:tcPr>
                <w:p w:rsidR="0024206C" w:rsidRPr="0097623C" w:rsidRDefault="0024206C" w:rsidP="00FF1E43">
                  <w:pPr>
                    <w:pStyle w:val="aff7"/>
                    <w:rPr>
                      <w:sz w:val="21"/>
                      <w:szCs w:val="21"/>
                    </w:rPr>
                  </w:pPr>
                  <w:r w:rsidRPr="0097623C">
                    <w:rPr>
                      <w:sz w:val="21"/>
                      <w:szCs w:val="21"/>
                    </w:rPr>
                    <w:t>SO</w:t>
                  </w:r>
                  <w:r w:rsidRPr="0097623C">
                    <w:rPr>
                      <w:sz w:val="21"/>
                      <w:szCs w:val="21"/>
                      <w:vertAlign w:val="subscript"/>
                    </w:rPr>
                    <w:t>2</w:t>
                  </w:r>
                </w:p>
              </w:tc>
              <w:tc>
                <w:tcPr>
                  <w:tcW w:w="2754" w:type="dxa"/>
                  <w:vAlign w:val="center"/>
                </w:tcPr>
                <w:p w:rsidR="0024206C" w:rsidRPr="0097623C" w:rsidRDefault="0024206C" w:rsidP="00FF1E43">
                  <w:pPr>
                    <w:pStyle w:val="aff7"/>
                    <w:rPr>
                      <w:sz w:val="21"/>
                      <w:szCs w:val="21"/>
                    </w:rPr>
                  </w:pPr>
                  <w:r w:rsidRPr="0097623C">
                    <w:rPr>
                      <w:rFonts w:hint="eastAsia"/>
                      <w:sz w:val="21"/>
                      <w:szCs w:val="21"/>
                    </w:rPr>
                    <w:t>年平均质量浓度</w:t>
                  </w:r>
                </w:p>
              </w:tc>
              <w:tc>
                <w:tcPr>
                  <w:tcW w:w="1010" w:type="dxa"/>
                  <w:vAlign w:val="center"/>
                </w:tcPr>
                <w:p w:rsidR="0024206C" w:rsidRPr="0097623C" w:rsidRDefault="0024206C" w:rsidP="00FF1E43">
                  <w:pPr>
                    <w:pStyle w:val="aff7"/>
                    <w:rPr>
                      <w:sz w:val="21"/>
                      <w:szCs w:val="21"/>
                    </w:rPr>
                  </w:pPr>
                  <w:r w:rsidRPr="0097623C">
                    <w:rPr>
                      <w:rFonts w:hint="eastAsia"/>
                      <w:sz w:val="21"/>
                      <w:szCs w:val="21"/>
                    </w:rPr>
                    <w:t>4</w:t>
                  </w:r>
                </w:p>
              </w:tc>
              <w:tc>
                <w:tcPr>
                  <w:tcW w:w="1189" w:type="dxa"/>
                  <w:vAlign w:val="center"/>
                </w:tcPr>
                <w:p w:rsidR="0024206C" w:rsidRPr="0097623C" w:rsidRDefault="0024206C" w:rsidP="00FF1E43">
                  <w:pPr>
                    <w:pStyle w:val="aff7"/>
                    <w:rPr>
                      <w:sz w:val="21"/>
                      <w:szCs w:val="21"/>
                    </w:rPr>
                  </w:pPr>
                  <w:r w:rsidRPr="0097623C">
                    <w:rPr>
                      <w:sz w:val="21"/>
                      <w:szCs w:val="21"/>
                    </w:rPr>
                    <w:t>60</w:t>
                  </w:r>
                </w:p>
              </w:tc>
              <w:tc>
                <w:tcPr>
                  <w:tcW w:w="1126" w:type="dxa"/>
                  <w:vAlign w:val="center"/>
                </w:tcPr>
                <w:p w:rsidR="0024206C" w:rsidRPr="0097623C" w:rsidRDefault="0024206C" w:rsidP="00FF1E43">
                  <w:pPr>
                    <w:pStyle w:val="aff7"/>
                    <w:rPr>
                      <w:sz w:val="21"/>
                      <w:szCs w:val="21"/>
                    </w:rPr>
                  </w:pPr>
                  <w:r w:rsidRPr="0097623C">
                    <w:rPr>
                      <w:rFonts w:hint="eastAsia"/>
                      <w:sz w:val="21"/>
                      <w:szCs w:val="21"/>
                    </w:rPr>
                    <w:t>7</w:t>
                  </w:r>
                </w:p>
              </w:tc>
              <w:tc>
                <w:tcPr>
                  <w:tcW w:w="876" w:type="dxa"/>
                  <w:vAlign w:val="center"/>
                </w:tcPr>
                <w:p w:rsidR="0024206C" w:rsidRPr="0097623C" w:rsidRDefault="0024206C" w:rsidP="00FF1E43">
                  <w:pPr>
                    <w:pStyle w:val="aff7"/>
                    <w:rPr>
                      <w:sz w:val="21"/>
                      <w:szCs w:val="21"/>
                    </w:rPr>
                  </w:pPr>
                  <w:r w:rsidRPr="0097623C">
                    <w:rPr>
                      <w:rFonts w:hint="eastAsia"/>
                      <w:sz w:val="21"/>
                      <w:szCs w:val="21"/>
                    </w:rPr>
                    <w:t>达标</w:t>
                  </w:r>
                </w:p>
              </w:tc>
            </w:tr>
            <w:tr w:rsidR="0024206C" w:rsidRPr="0097623C" w:rsidTr="00A646C3">
              <w:trPr>
                <w:cantSplit/>
                <w:trHeight w:val="235"/>
                <w:jc w:val="center"/>
              </w:trPr>
              <w:tc>
                <w:tcPr>
                  <w:tcW w:w="781" w:type="dxa"/>
                  <w:vMerge/>
                  <w:vAlign w:val="center"/>
                </w:tcPr>
                <w:p w:rsidR="0024206C" w:rsidRPr="0097623C" w:rsidRDefault="0024206C" w:rsidP="00FF1E43">
                  <w:pPr>
                    <w:pStyle w:val="aff7"/>
                    <w:rPr>
                      <w:sz w:val="21"/>
                      <w:szCs w:val="21"/>
                    </w:rPr>
                  </w:pPr>
                </w:p>
              </w:tc>
              <w:tc>
                <w:tcPr>
                  <w:tcW w:w="2754" w:type="dxa"/>
                  <w:vAlign w:val="center"/>
                </w:tcPr>
                <w:p w:rsidR="0024206C" w:rsidRPr="0097623C" w:rsidRDefault="0024206C" w:rsidP="00FF1E43">
                  <w:pPr>
                    <w:pStyle w:val="aff7"/>
                    <w:rPr>
                      <w:sz w:val="21"/>
                      <w:szCs w:val="21"/>
                    </w:rPr>
                  </w:pPr>
                  <w:r w:rsidRPr="0097623C">
                    <w:rPr>
                      <w:rFonts w:hint="eastAsia"/>
                      <w:sz w:val="21"/>
                      <w:szCs w:val="21"/>
                    </w:rPr>
                    <w:t>第</w:t>
                  </w:r>
                  <w:r w:rsidRPr="0097623C">
                    <w:rPr>
                      <w:sz w:val="21"/>
                      <w:szCs w:val="21"/>
                    </w:rPr>
                    <w:t>98</w:t>
                  </w:r>
                  <w:r w:rsidRPr="0097623C">
                    <w:rPr>
                      <w:rFonts w:hint="eastAsia"/>
                      <w:sz w:val="21"/>
                      <w:szCs w:val="21"/>
                    </w:rPr>
                    <w:t>百分位数日平均质量浓度</w:t>
                  </w:r>
                </w:p>
              </w:tc>
              <w:tc>
                <w:tcPr>
                  <w:tcW w:w="1010" w:type="dxa"/>
                  <w:vAlign w:val="center"/>
                </w:tcPr>
                <w:p w:rsidR="0024206C" w:rsidRPr="0097623C" w:rsidRDefault="0024206C" w:rsidP="00FF1E43">
                  <w:pPr>
                    <w:pStyle w:val="aff7"/>
                    <w:rPr>
                      <w:sz w:val="21"/>
                      <w:szCs w:val="21"/>
                    </w:rPr>
                  </w:pPr>
                  <w:r w:rsidRPr="0097623C">
                    <w:rPr>
                      <w:rFonts w:hint="eastAsia"/>
                      <w:sz w:val="21"/>
                      <w:szCs w:val="21"/>
                    </w:rPr>
                    <w:t>6</w:t>
                  </w:r>
                </w:p>
              </w:tc>
              <w:tc>
                <w:tcPr>
                  <w:tcW w:w="1189" w:type="dxa"/>
                  <w:vAlign w:val="center"/>
                </w:tcPr>
                <w:p w:rsidR="0024206C" w:rsidRPr="0097623C" w:rsidRDefault="0024206C" w:rsidP="00FF1E43">
                  <w:pPr>
                    <w:pStyle w:val="aff7"/>
                    <w:rPr>
                      <w:sz w:val="21"/>
                      <w:szCs w:val="21"/>
                    </w:rPr>
                  </w:pPr>
                  <w:r w:rsidRPr="0097623C">
                    <w:rPr>
                      <w:sz w:val="21"/>
                      <w:szCs w:val="21"/>
                    </w:rPr>
                    <w:t>150</w:t>
                  </w:r>
                </w:p>
              </w:tc>
              <w:tc>
                <w:tcPr>
                  <w:tcW w:w="1126" w:type="dxa"/>
                  <w:vAlign w:val="center"/>
                </w:tcPr>
                <w:p w:rsidR="0024206C" w:rsidRPr="0097623C" w:rsidRDefault="0024206C" w:rsidP="00FF1E43">
                  <w:pPr>
                    <w:pStyle w:val="aff7"/>
                    <w:rPr>
                      <w:sz w:val="21"/>
                      <w:szCs w:val="21"/>
                    </w:rPr>
                  </w:pPr>
                  <w:r w:rsidRPr="0097623C">
                    <w:rPr>
                      <w:rFonts w:hint="eastAsia"/>
                      <w:sz w:val="21"/>
                      <w:szCs w:val="21"/>
                    </w:rPr>
                    <w:t>4</w:t>
                  </w:r>
                </w:p>
              </w:tc>
              <w:tc>
                <w:tcPr>
                  <w:tcW w:w="876" w:type="dxa"/>
                  <w:vAlign w:val="center"/>
                </w:tcPr>
                <w:p w:rsidR="0024206C" w:rsidRPr="0097623C" w:rsidRDefault="0024206C" w:rsidP="00FF1E43">
                  <w:pPr>
                    <w:pStyle w:val="aff7"/>
                    <w:rPr>
                      <w:sz w:val="21"/>
                      <w:szCs w:val="21"/>
                    </w:rPr>
                  </w:pPr>
                  <w:r w:rsidRPr="0097623C">
                    <w:rPr>
                      <w:rFonts w:hint="eastAsia"/>
                      <w:sz w:val="21"/>
                      <w:szCs w:val="21"/>
                    </w:rPr>
                    <w:t>达标</w:t>
                  </w:r>
                </w:p>
              </w:tc>
            </w:tr>
            <w:tr w:rsidR="0024206C" w:rsidRPr="0097623C" w:rsidTr="00A646C3">
              <w:trPr>
                <w:cantSplit/>
                <w:trHeight w:val="235"/>
                <w:jc w:val="center"/>
              </w:trPr>
              <w:tc>
                <w:tcPr>
                  <w:tcW w:w="781" w:type="dxa"/>
                  <w:vMerge w:val="restart"/>
                  <w:vAlign w:val="center"/>
                </w:tcPr>
                <w:p w:rsidR="0024206C" w:rsidRPr="0097623C" w:rsidRDefault="0024206C" w:rsidP="00FF1E43">
                  <w:pPr>
                    <w:pStyle w:val="aff7"/>
                    <w:rPr>
                      <w:sz w:val="21"/>
                      <w:szCs w:val="21"/>
                    </w:rPr>
                  </w:pPr>
                  <w:r w:rsidRPr="0097623C">
                    <w:rPr>
                      <w:sz w:val="21"/>
                      <w:szCs w:val="21"/>
                    </w:rPr>
                    <w:t>CO</w:t>
                  </w:r>
                </w:p>
              </w:tc>
              <w:tc>
                <w:tcPr>
                  <w:tcW w:w="2754" w:type="dxa"/>
                  <w:vAlign w:val="center"/>
                </w:tcPr>
                <w:p w:rsidR="0024206C" w:rsidRPr="0097623C" w:rsidRDefault="0024206C" w:rsidP="00FF1E43">
                  <w:pPr>
                    <w:pStyle w:val="aff7"/>
                    <w:rPr>
                      <w:sz w:val="21"/>
                      <w:szCs w:val="21"/>
                    </w:rPr>
                  </w:pPr>
                  <w:r w:rsidRPr="0097623C">
                    <w:rPr>
                      <w:rFonts w:hint="eastAsia"/>
                      <w:sz w:val="21"/>
                      <w:szCs w:val="21"/>
                    </w:rPr>
                    <w:t>年平均质量浓度</w:t>
                  </w:r>
                </w:p>
              </w:tc>
              <w:tc>
                <w:tcPr>
                  <w:tcW w:w="1010" w:type="dxa"/>
                  <w:vAlign w:val="center"/>
                </w:tcPr>
                <w:p w:rsidR="0024206C" w:rsidRPr="0097623C" w:rsidRDefault="0024206C" w:rsidP="00FF1E43">
                  <w:pPr>
                    <w:pStyle w:val="aff7"/>
                    <w:rPr>
                      <w:sz w:val="21"/>
                      <w:szCs w:val="21"/>
                    </w:rPr>
                  </w:pPr>
                  <w:r w:rsidRPr="0097623C">
                    <w:rPr>
                      <w:rFonts w:hint="eastAsia"/>
                      <w:sz w:val="21"/>
                      <w:szCs w:val="21"/>
                    </w:rPr>
                    <w:t>6</w:t>
                  </w:r>
                  <w:r w:rsidRPr="0097623C">
                    <w:rPr>
                      <w:sz w:val="21"/>
                      <w:szCs w:val="21"/>
                    </w:rPr>
                    <w:t>00</w:t>
                  </w:r>
                </w:p>
              </w:tc>
              <w:tc>
                <w:tcPr>
                  <w:tcW w:w="1189" w:type="dxa"/>
                  <w:vAlign w:val="center"/>
                </w:tcPr>
                <w:p w:rsidR="0024206C" w:rsidRPr="0097623C" w:rsidRDefault="0024206C" w:rsidP="00FF1E43">
                  <w:pPr>
                    <w:pStyle w:val="aff7"/>
                    <w:rPr>
                      <w:sz w:val="21"/>
                      <w:szCs w:val="21"/>
                    </w:rPr>
                  </w:pPr>
                  <w:r w:rsidRPr="0097623C">
                    <w:rPr>
                      <w:sz w:val="21"/>
                      <w:szCs w:val="21"/>
                    </w:rPr>
                    <w:t>-</w:t>
                  </w:r>
                </w:p>
              </w:tc>
              <w:tc>
                <w:tcPr>
                  <w:tcW w:w="1126" w:type="dxa"/>
                  <w:vAlign w:val="center"/>
                </w:tcPr>
                <w:p w:rsidR="0024206C" w:rsidRPr="0097623C" w:rsidRDefault="0024206C" w:rsidP="00FF1E43">
                  <w:pPr>
                    <w:pStyle w:val="aff7"/>
                    <w:rPr>
                      <w:sz w:val="21"/>
                      <w:szCs w:val="21"/>
                    </w:rPr>
                  </w:pPr>
                  <w:r w:rsidRPr="0097623C">
                    <w:rPr>
                      <w:rFonts w:hint="eastAsia"/>
                      <w:sz w:val="21"/>
                      <w:szCs w:val="21"/>
                    </w:rPr>
                    <w:t>-</w:t>
                  </w:r>
                </w:p>
              </w:tc>
              <w:tc>
                <w:tcPr>
                  <w:tcW w:w="876" w:type="dxa"/>
                  <w:vAlign w:val="center"/>
                </w:tcPr>
                <w:p w:rsidR="0024206C" w:rsidRPr="0097623C" w:rsidRDefault="0024206C" w:rsidP="00FF1E43">
                  <w:pPr>
                    <w:pStyle w:val="aff7"/>
                    <w:rPr>
                      <w:sz w:val="21"/>
                      <w:szCs w:val="21"/>
                    </w:rPr>
                  </w:pPr>
                  <w:r w:rsidRPr="0097623C">
                    <w:rPr>
                      <w:rFonts w:hint="eastAsia"/>
                      <w:sz w:val="21"/>
                      <w:szCs w:val="21"/>
                    </w:rPr>
                    <w:t>-</w:t>
                  </w:r>
                </w:p>
              </w:tc>
            </w:tr>
            <w:tr w:rsidR="0024206C" w:rsidRPr="0097623C" w:rsidTr="00A646C3">
              <w:trPr>
                <w:cantSplit/>
                <w:trHeight w:val="235"/>
                <w:jc w:val="center"/>
              </w:trPr>
              <w:tc>
                <w:tcPr>
                  <w:tcW w:w="781" w:type="dxa"/>
                  <w:vMerge/>
                  <w:vAlign w:val="center"/>
                </w:tcPr>
                <w:p w:rsidR="0024206C" w:rsidRPr="0097623C" w:rsidRDefault="0024206C" w:rsidP="00FF1E43">
                  <w:pPr>
                    <w:pStyle w:val="aff7"/>
                    <w:rPr>
                      <w:sz w:val="21"/>
                      <w:szCs w:val="21"/>
                    </w:rPr>
                  </w:pPr>
                </w:p>
              </w:tc>
              <w:tc>
                <w:tcPr>
                  <w:tcW w:w="2754" w:type="dxa"/>
                  <w:vAlign w:val="center"/>
                </w:tcPr>
                <w:p w:rsidR="0024206C" w:rsidRPr="0097623C" w:rsidRDefault="0024206C" w:rsidP="00FF1E43">
                  <w:pPr>
                    <w:pStyle w:val="aff7"/>
                    <w:rPr>
                      <w:sz w:val="21"/>
                      <w:szCs w:val="21"/>
                    </w:rPr>
                  </w:pPr>
                  <w:r w:rsidRPr="0097623C">
                    <w:rPr>
                      <w:rFonts w:hint="eastAsia"/>
                      <w:sz w:val="21"/>
                      <w:szCs w:val="21"/>
                    </w:rPr>
                    <w:t>第</w:t>
                  </w:r>
                  <w:r w:rsidRPr="0097623C">
                    <w:rPr>
                      <w:sz w:val="21"/>
                      <w:szCs w:val="21"/>
                    </w:rPr>
                    <w:t>95</w:t>
                  </w:r>
                  <w:r w:rsidRPr="0097623C">
                    <w:rPr>
                      <w:rFonts w:hint="eastAsia"/>
                      <w:sz w:val="21"/>
                      <w:szCs w:val="21"/>
                    </w:rPr>
                    <w:t>百分位数日平均质量浓度</w:t>
                  </w:r>
                </w:p>
              </w:tc>
              <w:tc>
                <w:tcPr>
                  <w:tcW w:w="1010" w:type="dxa"/>
                  <w:vAlign w:val="center"/>
                </w:tcPr>
                <w:p w:rsidR="0024206C" w:rsidRPr="0097623C" w:rsidRDefault="0024206C" w:rsidP="00FF1E43">
                  <w:pPr>
                    <w:pStyle w:val="aff7"/>
                    <w:rPr>
                      <w:sz w:val="21"/>
                      <w:szCs w:val="21"/>
                    </w:rPr>
                  </w:pPr>
                  <w:r w:rsidRPr="0097623C">
                    <w:rPr>
                      <w:sz w:val="21"/>
                      <w:szCs w:val="21"/>
                    </w:rPr>
                    <w:t>800</w:t>
                  </w:r>
                </w:p>
              </w:tc>
              <w:tc>
                <w:tcPr>
                  <w:tcW w:w="1189" w:type="dxa"/>
                  <w:vAlign w:val="center"/>
                </w:tcPr>
                <w:p w:rsidR="0024206C" w:rsidRPr="0097623C" w:rsidRDefault="0024206C" w:rsidP="00FF1E43">
                  <w:pPr>
                    <w:pStyle w:val="aff7"/>
                    <w:rPr>
                      <w:sz w:val="21"/>
                      <w:szCs w:val="21"/>
                    </w:rPr>
                  </w:pPr>
                  <w:r w:rsidRPr="0097623C">
                    <w:rPr>
                      <w:sz w:val="21"/>
                      <w:szCs w:val="21"/>
                    </w:rPr>
                    <w:t>4000</w:t>
                  </w:r>
                </w:p>
              </w:tc>
              <w:tc>
                <w:tcPr>
                  <w:tcW w:w="1126" w:type="dxa"/>
                  <w:vAlign w:val="center"/>
                </w:tcPr>
                <w:p w:rsidR="0024206C" w:rsidRPr="0097623C" w:rsidRDefault="0024206C" w:rsidP="00FF1E43">
                  <w:pPr>
                    <w:pStyle w:val="aff7"/>
                    <w:rPr>
                      <w:sz w:val="21"/>
                      <w:szCs w:val="21"/>
                    </w:rPr>
                  </w:pPr>
                  <w:r w:rsidRPr="0097623C">
                    <w:rPr>
                      <w:rFonts w:hint="eastAsia"/>
                      <w:sz w:val="21"/>
                      <w:szCs w:val="21"/>
                    </w:rPr>
                    <w:t>2</w:t>
                  </w:r>
                  <w:r w:rsidRPr="0097623C">
                    <w:rPr>
                      <w:sz w:val="21"/>
                      <w:szCs w:val="21"/>
                    </w:rPr>
                    <w:t>0</w:t>
                  </w:r>
                </w:p>
              </w:tc>
              <w:tc>
                <w:tcPr>
                  <w:tcW w:w="876" w:type="dxa"/>
                  <w:vAlign w:val="center"/>
                </w:tcPr>
                <w:p w:rsidR="0024206C" w:rsidRPr="0097623C" w:rsidRDefault="0024206C" w:rsidP="00FF1E43">
                  <w:pPr>
                    <w:pStyle w:val="aff7"/>
                    <w:rPr>
                      <w:sz w:val="21"/>
                      <w:szCs w:val="21"/>
                    </w:rPr>
                  </w:pPr>
                  <w:r w:rsidRPr="0097623C">
                    <w:rPr>
                      <w:rFonts w:hint="eastAsia"/>
                      <w:sz w:val="21"/>
                      <w:szCs w:val="21"/>
                    </w:rPr>
                    <w:t>达标</w:t>
                  </w:r>
                </w:p>
              </w:tc>
            </w:tr>
            <w:tr w:rsidR="0024206C" w:rsidRPr="0097623C" w:rsidTr="00A646C3">
              <w:trPr>
                <w:cantSplit/>
                <w:trHeight w:val="235"/>
                <w:jc w:val="center"/>
              </w:trPr>
              <w:tc>
                <w:tcPr>
                  <w:tcW w:w="781" w:type="dxa"/>
                  <w:vMerge w:val="restart"/>
                  <w:vAlign w:val="center"/>
                </w:tcPr>
                <w:p w:rsidR="0024206C" w:rsidRPr="0097623C" w:rsidRDefault="0024206C" w:rsidP="00FF1E43">
                  <w:pPr>
                    <w:pStyle w:val="aff7"/>
                    <w:rPr>
                      <w:sz w:val="21"/>
                      <w:szCs w:val="21"/>
                    </w:rPr>
                  </w:pPr>
                  <w:r w:rsidRPr="0097623C">
                    <w:rPr>
                      <w:sz w:val="21"/>
                      <w:szCs w:val="21"/>
                    </w:rPr>
                    <w:t>O</w:t>
                  </w:r>
                  <w:r w:rsidRPr="0097623C">
                    <w:rPr>
                      <w:sz w:val="21"/>
                      <w:szCs w:val="21"/>
                      <w:vertAlign w:val="subscript"/>
                    </w:rPr>
                    <w:t>3</w:t>
                  </w:r>
                </w:p>
              </w:tc>
              <w:tc>
                <w:tcPr>
                  <w:tcW w:w="2754" w:type="dxa"/>
                  <w:vAlign w:val="center"/>
                </w:tcPr>
                <w:p w:rsidR="0024206C" w:rsidRPr="0097623C" w:rsidRDefault="0024206C" w:rsidP="00FF1E43">
                  <w:pPr>
                    <w:pStyle w:val="aff7"/>
                    <w:rPr>
                      <w:sz w:val="21"/>
                      <w:szCs w:val="21"/>
                    </w:rPr>
                  </w:pPr>
                  <w:r w:rsidRPr="0097623C">
                    <w:rPr>
                      <w:rFonts w:hint="eastAsia"/>
                      <w:sz w:val="21"/>
                      <w:szCs w:val="21"/>
                    </w:rPr>
                    <w:t>最大</w:t>
                  </w:r>
                  <w:r w:rsidRPr="0097623C">
                    <w:rPr>
                      <w:sz w:val="21"/>
                      <w:szCs w:val="21"/>
                    </w:rPr>
                    <w:t>8</w:t>
                  </w:r>
                  <w:r w:rsidRPr="0097623C">
                    <w:rPr>
                      <w:rFonts w:hint="eastAsia"/>
                      <w:sz w:val="21"/>
                      <w:szCs w:val="21"/>
                    </w:rPr>
                    <w:t>小时年均浓度</w:t>
                  </w:r>
                </w:p>
              </w:tc>
              <w:tc>
                <w:tcPr>
                  <w:tcW w:w="1010" w:type="dxa"/>
                </w:tcPr>
                <w:p w:rsidR="0024206C" w:rsidRPr="0097623C" w:rsidRDefault="0024206C" w:rsidP="00FF1E43">
                  <w:pPr>
                    <w:pStyle w:val="aff7"/>
                    <w:rPr>
                      <w:sz w:val="21"/>
                      <w:szCs w:val="21"/>
                    </w:rPr>
                  </w:pPr>
                  <w:r w:rsidRPr="0097623C">
                    <w:rPr>
                      <w:rFonts w:hint="eastAsia"/>
                      <w:sz w:val="21"/>
                      <w:szCs w:val="21"/>
                    </w:rPr>
                    <w:t>8</w:t>
                  </w:r>
                  <w:r w:rsidRPr="0097623C">
                    <w:rPr>
                      <w:sz w:val="21"/>
                      <w:szCs w:val="21"/>
                    </w:rPr>
                    <w:t>3</w:t>
                  </w:r>
                </w:p>
              </w:tc>
              <w:tc>
                <w:tcPr>
                  <w:tcW w:w="1189" w:type="dxa"/>
                  <w:vAlign w:val="center"/>
                </w:tcPr>
                <w:p w:rsidR="0024206C" w:rsidRPr="0097623C" w:rsidRDefault="0024206C" w:rsidP="00FF1E43">
                  <w:pPr>
                    <w:pStyle w:val="aff7"/>
                    <w:rPr>
                      <w:sz w:val="21"/>
                      <w:szCs w:val="21"/>
                    </w:rPr>
                  </w:pPr>
                  <w:r w:rsidRPr="0097623C">
                    <w:rPr>
                      <w:sz w:val="21"/>
                      <w:szCs w:val="21"/>
                    </w:rPr>
                    <w:t>-</w:t>
                  </w:r>
                </w:p>
              </w:tc>
              <w:tc>
                <w:tcPr>
                  <w:tcW w:w="1126" w:type="dxa"/>
                  <w:vAlign w:val="center"/>
                </w:tcPr>
                <w:p w:rsidR="0024206C" w:rsidRPr="0097623C" w:rsidRDefault="0024206C" w:rsidP="00FF1E43">
                  <w:pPr>
                    <w:pStyle w:val="aff7"/>
                    <w:rPr>
                      <w:sz w:val="21"/>
                      <w:szCs w:val="21"/>
                    </w:rPr>
                  </w:pPr>
                  <w:r w:rsidRPr="0097623C">
                    <w:rPr>
                      <w:rFonts w:hint="eastAsia"/>
                      <w:sz w:val="21"/>
                      <w:szCs w:val="21"/>
                    </w:rPr>
                    <w:t>-</w:t>
                  </w:r>
                </w:p>
              </w:tc>
              <w:tc>
                <w:tcPr>
                  <w:tcW w:w="876" w:type="dxa"/>
                  <w:vAlign w:val="center"/>
                </w:tcPr>
                <w:p w:rsidR="0024206C" w:rsidRPr="0097623C" w:rsidRDefault="0024206C" w:rsidP="00FF1E43">
                  <w:pPr>
                    <w:pStyle w:val="aff7"/>
                    <w:rPr>
                      <w:sz w:val="21"/>
                      <w:szCs w:val="21"/>
                    </w:rPr>
                  </w:pPr>
                  <w:r w:rsidRPr="0097623C">
                    <w:rPr>
                      <w:rFonts w:hint="eastAsia"/>
                      <w:sz w:val="21"/>
                      <w:szCs w:val="21"/>
                    </w:rPr>
                    <w:t>-</w:t>
                  </w:r>
                </w:p>
              </w:tc>
            </w:tr>
            <w:tr w:rsidR="0024206C" w:rsidRPr="0097623C" w:rsidTr="00A646C3">
              <w:trPr>
                <w:cantSplit/>
                <w:trHeight w:val="242"/>
                <w:jc w:val="center"/>
              </w:trPr>
              <w:tc>
                <w:tcPr>
                  <w:tcW w:w="781" w:type="dxa"/>
                  <w:vMerge/>
                  <w:vAlign w:val="center"/>
                </w:tcPr>
                <w:p w:rsidR="0024206C" w:rsidRPr="0097623C" w:rsidRDefault="0024206C" w:rsidP="00FF1E43">
                  <w:pPr>
                    <w:pStyle w:val="aff7"/>
                    <w:rPr>
                      <w:sz w:val="21"/>
                      <w:szCs w:val="21"/>
                    </w:rPr>
                  </w:pPr>
                </w:p>
              </w:tc>
              <w:tc>
                <w:tcPr>
                  <w:tcW w:w="2754" w:type="dxa"/>
                  <w:vAlign w:val="center"/>
                </w:tcPr>
                <w:p w:rsidR="0024206C" w:rsidRPr="0097623C" w:rsidRDefault="0024206C" w:rsidP="00FF1E43">
                  <w:pPr>
                    <w:pStyle w:val="aff7"/>
                    <w:rPr>
                      <w:sz w:val="21"/>
                      <w:szCs w:val="21"/>
                    </w:rPr>
                  </w:pPr>
                  <w:r w:rsidRPr="0097623C">
                    <w:rPr>
                      <w:rFonts w:hint="eastAsia"/>
                      <w:sz w:val="21"/>
                      <w:szCs w:val="21"/>
                    </w:rPr>
                    <w:t>第</w:t>
                  </w:r>
                  <w:r w:rsidRPr="0097623C">
                    <w:rPr>
                      <w:sz w:val="21"/>
                      <w:szCs w:val="21"/>
                    </w:rPr>
                    <w:t>90</w:t>
                  </w:r>
                  <w:r w:rsidRPr="0097623C">
                    <w:rPr>
                      <w:rFonts w:hint="eastAsia"/>
                      <w:sz w:val="21"/>
                      <w:szCs w:val="21"/>
                    </w:rPr>
                    <w:t>百分位数日平均质量浓度</w:t>
                  </w:r>
                </w:p>
              </w:tc>
              <w:tc>
                <w:tcPr>
                  <w:tcW w:w="1010" w:type="dxa"/>
                  <w:vAlign w:val="center"/>
                </w:tcPr>
                <w:p w:rsidR="0024206C" w:rsidRPr="0097623C" w:rsidRDefault="0024206C" w:rsidP="00FF1E43">
                  <w:pPr>
                    <w:pStyle w:val="aff7"/>
                    <w:rPr>
                      <w:sz w:val="21"/>
                      <w:szCs w:val="21"/>
                    </w:rPr>
                  </w:pPr>
                  <w:r w:rsidRPr="0097623C">
                    <w:rPr>
                      <w:rFonts w:hint="eastAsia"/>
                      <w:sz w:val="21"/>
                      <w:szCs w:val="21"/>
                    </w:rPr>
                    <w:t>1</w:t>
                  </w:r>
                  <w:r w:rsidRPr="0097623C">
                    <w:rPr>
                      <w:sz w:val="21"/>
                      <w:szCs w:val="21"/>
                    </w:rPr>
                    <w:t>18</w:t>
                  </w:r>
                </w:p>
              </w:tc>
              <w:tc>
                <w:tcPr>
                  <w:tcW w:w="1189" w:type="dxa"/>
                  <w:vAlign w:val="center"/>
                </w:tcPr>
                <w:p w:rsidR="0024206C" w:rsidRPr="0097623C" w:rsidRDefault="0024206C" w:rsidP="00FF1E43">
                  <w:pPr>
                    <w:pStyle w:val="aff7"/>
                    <w:rPr>
                      <w:sz w:val="21"/>
                      <w:szCs w:val="21"/>
                    </w:rPr>
                  </w:pPr>
                  <w:r w:rsidRPr="0097623C">
                    <w:rPr>
                      <w:sz w:val="21"/>
                      <w:szCs w:val="21"/>
                    </w:rPr>
                    <w:t>160</w:t>
                  </w:r>
                </w:p>
              </w:tc>
              <w:tc>
                <w:tcPr>
                  <w:tcW w:w="1126" w:type="dxa"/>
                  <w:vAlign w:val="center"/>
                </w:tcPr>
                <w:p w:rsidR="0024206C" w:rsidRPr="0097623C" w:rsidRDefault="0024206C" w:rsidP="00FF1E43">
                  <w:pPr>
                    <w:pStyle w:val="aff7"/>
                    <w:rPr>
                      <w:sz w:val="21"/>
                      <w:szCs w:val="21"/>
                    </w:rPr>
                  </w:pPr>
                  <w:r w:rsidRPr="0097623C">
                    <w:rPr>
                      <w:rFonts w:hint="eastAsia"/>
                      <w:sz w:val="21"/>
                      <w:szCs w:val="21"/>
                    </w:rPr>
                    <w:t>7</w:t>
                  </w:r>
                  <w:r w:rsidRPr="0097623C">
                    <w:rPr>
                      <w:sz w:val="21"/>
                      <w:szCs w:val="21"/>
                    </w:rPr>
                    <w:t>4</w:t>
                  </w:r>
                </w:p>
              </w:tc>
              <w:tc>
                <w:tcPr>
                  <w:tcW w:w="876" w:type="dxa"/>
                  <w:vAlign w:val="center"/>
                </w:tcPr>
                <w:p w:rsidR="0024206C" w:rsidRPr="0097623C" w:rsidRDefault="0024206C" w:rsidP="00FF1E43">
                  <w:pPr>
                    <w:pStyle w:val="aff7"/>
                    <w:rPr>
                      <w:sz w:val="21"/>
                      <w:szCs w:val="21"/>
                    </w:rPr>
                  </w:pPr>
                  <w:r w:rsidRPr="0097623C">
                    <w:rPr>
                      <w:rFonts w:hint="eastAsia"/>
                      <w:sz w:val="21"/>
                      <w:szCs w:val="21"/>
                    </w:rPr>
                    <w:t>达标</w:t>
                  </w:r>
                </w:p>
              </w:tc>
            </w:tr>
          </w:tbl>
          <w:p w:rsidR="00C30459" w:rsidRPr="0097623C" w:rsidRDefault="0024206C" w:rsidP="0024206C">
            <w:pPr>
              <w:ind w:firstLine="480"/>
              <w:jc w:val="left"/>
            </w:pPr>
            <w:r w:rsidRPr="0097623C">
              <w:rPr>
                <w:snapToGrid w:val="0"/>
              </w:rPr>
              <w:t>根据《环境影响评价技术导则大气环境》（</w:t>
            </w:r>
            <w:r w:rsidRPr="0097623C">
              <w:rPr>
                <w:snapToGrid w:val="0"/>
              </w:rPr>
              <w:t>HJ2.2-2018</w:t>
            </w:r>
            <w:r w:rsidRPr="0097623C">
              <w:rPr>
                <w:snapToGrid w:val="0"/>
              </w:rPr>
              <w:t>）有关规定</w:t>
            </w:r>
            <w:r w:rsidRPr="0097623C">
              <w:rPr>
                <w:rFonts w:hint="eastAsia"/>
                <w:snapToGrid w:val="0"/>
              </w:rPr>
              <w:t>：</w:t>
            </w:r>
            <w:r w:rsidRPr="0097623C">
              <w:rPr>
                <w:rFonts w:hint="eastAsia"/>
                <w:kern w:val="0"/>
              </w:rPr>
              <w:t>“</w:t>
            </w:r>
            <w:r w:rsidRPr="0097623C">
              <w:rPr>
                <w:rFonts w:hint="eastAsia"/>
                <w:snapToGrid w:val="0"/>
              </w:rPr>
              <w:t>城</w:t>
            </w:r>
            <w:r w:rsidRPr="0097623C">
              <w:rPr>
                <w:snapToGrid w:val="0"/>
              </w:rPr>
              <w:t>市环境空气质量达标情况评价指标为</w:t>
            </w:r>
            <w:r w:rsidRPr="0097623C">
              <w:rPr>
                <w:snapToGrid w:val="0"/>
              </w:rPr>
              <w:t>SO</w:t>
            </w:r>
            <w:r w:rsidRPr="0097623C">
              <w:rPr>
                <w:snapToGrid w:val="0"/>
                <w:vertAlign w:val="subscript"/>
              </w:rPr>
              <w:t>2</w:t>
            </w:r>
            <w:r w:rsidRPr="0097623C">
              <w:rPr>
                <w:snapToGrid w:val="0"/>
              </w:rPr>
              <w:t>、</w:t>
            </w:r>
            <w:r w:rsidRPr="0097623C">
              <w:rPr>
                <w:snapToGrid w:val="0"/>
              </w:rPr>
              <w:t>NO</w:t>
            </w:r>
            <w:r w:rsidRPr="0097623C">
              <w:rPr>
                <w:snapToGrid w:val="0"/>
                <w:vertAlign w:val="subscript"/>
              </w:rPr>
              <w:t>2</w:t>
            </w:r>
            <w:r w:rsidRPr="0097623C">
              <w:rPr>
                <w:snapToGrid w:val="0"/>
              </w:rPr>
              <w:t>、</w:t>
            </w:r>
            <w:r w:rsidRPr="0097623C">
              <w:rPr>
                <w:snapToGrid w:val="0"/>
              </w:rPr>
              <w:t>PM</w:t>
            </w:r>
            <w:r w:rsidRPr="0097623C">
              <w:rPr>
                <w:snapToGrid w:val="0"/>
                <w:vertAlign w:val="subscript"/>
              </w:rPr>
              <w:t>10</w:t>
            </w:r>
            <w:r w:rsidRPr="0097623C">
              <w:rPr>
                <w:snapToGrid w:val="0"/>
              </w:rPr>
              <w:t>、</w:t>
            </w:r>
            <w:r w:rsidRPr="0097623C">
              <w:rPr>
                <w:snapToGrid w:val="0"/>
              </w:rPr>
              <w:t>PM</w:t>
            </w:r>
            <w:r w:rsidRPr="0097623C">
              <w:rPr>
                <w:snapToGrid w:val="0"/>
                <w:vertAlign w:val="subscript"/>
              </w:rPr>
              <w:t>2.5</w:t>
            </w:r>
            <w:r w:rsidRPr="0097623C">
              <w:rPr>
                <w:snapToGrid w:val="0"/>
              </w:rPr>
              <w:t>、</w:t>
            </w:r>
            <w:r w:rsidRPr="0097623C">
              <w:rPr>
                <w:snapToGrid w:val="0"/>
              </w:rPr>
              <w:t>CO</w:t>
            </w:r>
            <w:r w:rsidRPr="0097623C">
              <w:rPr>
                <w:snapToGrid w:val="0"/>
              </w:rPr>
              <w:t>和</w:t>
            </w:r>
            <w:r w:rsidRPr="0097623C">
              <w:rPr>
                <w:snapToGrid w:val="0"/>
              </w:rPr>
              <w:t>O</w:t>
            </w:r>
            <w:r w:rsidRPr="0097623C">
              <w:rPr>
                <w:snapToGrid w:val="0"/>
                <w:vertAlign w:val="subscript"/>
              </w:rPr>
              <w:t>3</w:t>
            </w:r>
            <w:r w:rsidRPr="0097623C">
              <w:rPr>
                <w:snapToGrid w:val="0"/>
              </w:rPr>
              <w:t>，六项污染物全部达标即为城市环境空气质量达标</w:t>
            </w:r>
            <w:r w:rsidRPr="0097623C">
              <w:rPr>
                <w:rFonts w:hint="eastAsia"/>
                <w:kern w:val="0"/>
              </w:rPr>
              <w:t>”</w:t>
            </w:r>
            <w:r w:rsidRPr="0097623C">
              <w:rPr>
                <w:snapToGrid w:val="0"/>
              </w:rPr>
              <w:t>。由表</w:t>
            </w:r>
            <w:r w:rsidRPr="0097623C">
              <w:rPr>
                <w:snapToGrid w:val="0"/>
              </w:rPr>
              <w:t>3-1</w:t>
            </w:r>
            <w:r w:rsidRPr="0097623C">
              <w:rPr>
                <w:snapToGrid w:val="0"/>
              </w:rPr>
              <w:t>可知，</w:t>
            </w:r>
            <w:r w:rsidRPr="0097623C">
              <w:t>玉环市区域环境空气质量各类基本污染物能达到《环境空气质量标准》（</w:t>
            </w:r>
            <w:r w:rsidRPr="0097623C">
              <w:t>GB3095-2012</w:t>
            </w:r>
            <w:r w:rsidRPr="0097623C">
              <w:t>）中的二级标准及修改单要求，能满足二类功能区的要求，属于环境空气质量达标区。</w:t>
            </w:r>
          </w:p>
          <w:p w:rsidR="00C30459" w:rsidRPr="0097623C" w:rsidRDefault="00836E90">
            <w:pPr>
              <w:ind w:firstLine="480"/>
            </w:pPr>
            <w:r w:rsidRPr="0097623C">
              <w:fldChar w:fldCharType="begin"/>
            </w:r>
            <w:r w:rsidR="009E5630" w:rsidRPr="0097623C">
              <w:instrText xml:space="preserve"> = 2 \* GB3 </w:instrText>
            </w:r>
            <w:r w:rsidRPr="0097623C">
              <w:fldChar w:fldCharType="separate"/>
            </w:r>
            <w:r w:rsidR="009E5630" w:rsidRPr="0097623C">
              <w:t>②</w:t>
            </w:r>
            <w:r w:rsidRPr="0097623C">
              <w:fldChar w:fldCharType="end"/>
            </w:r>
            <w:r w:rsidR="009E5630" w:rsidRPr="0097623C">
              <w:t>其他污染物</w:t>
            </w:r>
          </w:p>
          <w:p w:rsidR="00C30459" w:rsidRPr="0097623C" w:rsidRDefault="009E5630">
            <w:pPr>
              <w:ind w:firstLine="480"/>
            </w:pPr>
            <w:r w:rsidRPr="0097623C">
              <w:t>总悬浮颗粒物</w:t>
            </w:r>
            <w:r w:rsidRPr="0097623C">
              <w:rPr>
                <w:rFonts w:hint="eastAsia"/>
              </w:rPr>
              <w:t>引用</w:t>
            </w:r>
            <w:r w:rsidRPr="0097623C">
              <w:t>浙江科达检测有限公司</w:t>
            </w:r>
            <w:r w:rsidRPr="0097623C">
              <w:t>2020</w:t>
            </w:r>
            <w:r w:rsidRPr="0097623C">
              <w:t>年</w:t>
            </w:r>
            <w:r w:rsidRPr="0097623C">
              <w:t>9</w:t>
            </w:r>
            <w:r w:rsidRPr="0097623C">
              <w:t>月</w:t>
            </w:r>
            <w:r w:rsidRPr="0097623C">
              <w:t>14</w:t>
            </w:r>
            <w:r w:rsidRPr="0097623C">
              <w:t>日</w:t>
            </w:r>
            <w:r w:rsidRPr="0097623C">
              <w:t>~9</w:t>
            </w:r>
            <w:r w:rsidRPr="0097623C">
              <w:t>月</w:t>
            </w:r>
            <w:r w:rsidRPr="0097623C">
              <w:t>20</w:t>
            </w:r>
            <w:r w:rsidRPr="0097623C">
              <w:t>日龙溪阀门园区的监测结果（监测报告编号</w:t>
            </w:r>
            <w:r w:rsidRPr="0097623C">
              <w:rPr>
                <w:rFonts w:hint="eastAsia"/>
              </w:rPr>
              <w:t>：</w:t>
            </w:r>
            <w:r w:rsidRPr="0097623C">
              <w:t>浙科达检（</w:t>
            </w:r>
            <w:r w:rsidRPr="0097623C">
              <w:t>2020</w:t>
            </w:r>
            <w:r w:rsidRPr="0097623C">
              <w:t>）综字第</w:t>
            </w:r>
            <w:r w:rsidRPr="0097623C">
              <w:t>0196</w:t>
            </w:r>
            <w:r w:rsidRPr="0097623C">
              <w:t>号</w:t>
            </w:r>
            <w:r w:rsidRPr="0097623C">
              <w:rPr>
                <w:rFonts w:hint="eastAsia"/>
              </w:rPr>
              <w:t>）</w:t>
            </w:r>
            <w:r w:rsidRPr="0097623C">
              <w:t>，监测点位见图</w:t>
            </w:r>
            <w:r w:rsidRPr="0097623C">
              <w:rPr>
                <w:rFonts w:hint="eastAsia"/>
              </w:rPr>
              <w:t>3-1</w:t>
            </w:r>
            <w:r w:rsidRPr="0097623C">
              <w:t>，基本信息见表</w:t>
            </w:r>
            <w:r w:rsidRPr="0097623C">
              <w:t>3-2</w:t>
            </w:r>
            <w:r w:rsidRPr="0097623C">
              <w:t>，具体监测结果见表</w:t>
            </w:r>
            <w:r w:rsidRPr="0097623C">
              <w:t>3-3</w:t>
            </w:r>
            <w:r w:rsidRPr="0097623C">
              <w:t>。</w:t>
            </w:r>
          </w:p>
          <w:p w:rsidR="00C30459" w:rsidRPr="0097623C" w:rsidRDefault="009E5630" w:rsidP="00496A71">
            <w:pPr>
              <w:pStyle w:val="aff3"/>
              <w:spacing w:beforeLines="50" w:line="360" w:lineRule="auto"/>
              <w:rPr>
                <w:rFonts w:hAnsi="Times New Roman" w:cs="Times New Roman"/>
              </w:rPr>
            </w:pPr>
            <w:r w:rsidRPr="0097623C">
              <w:rPr>
                <w:rFonts w:hAnsi="Times New Roman" w:cs="Times New Roman"/>
              </w:rPr>
              <w:t>表</w:t>
            </w:r>
            <w:r w:rsidRPr="0097623C">
              <w:rPr>
                <w:rFonts w:hAnsi="Times New Roman" w:cs="Times New Roman"/>
              </w:rPr>
              <w:t xml:space="preserve">3-2 </w:t>
            </w:r>
            <w:r w:rsidRPr="0097623C">
              <w:rPr>
                <w:rFonts w:hAnsi="Times New Roman" w:cs="Times New Roman"/>
              </w:rPr>
              <w:t>其他污染物监测点位基本信息表</w:t>
            </w:r>
          </w:p>
          <w:tbl>
            <w:tblPr>
              <w:tblStyle w:val="af2"/>
              <w:tblW w:w="0" w:type="auto"/>
              <w:tblLook w:val="04A0"/>
            </w:tblPr>
            <w:tblGrid>
              <w:gridCol w:w="1179"/>
              <w:gridCol w:w="1203"/>
              <w:gridCol w:w="1198"/>
              <w:gridCol w:w="1168"/>
              <w:gridCol w:w="1168"/>
              <w:gridCol w:w="1168"/>
              <w:gridCol w:w="1186"/>
            </w:tblGrid>
            <w:tr w:rsidR="00C30459" w:rsidRPr="0097623C">
              <w:trPr>
                <w:trHeight w:val="340"/>
              </w:trPr>
              <w:tc>
                <w:tcPr>
                  <w:tcW w:w="1205" w:type="dxa"/>
                  <w:vMerge w:val="restart"/>
                  <w:vAlign w:val="center"/>
                </w:tcPr>
                <w:p w:rsidR="00C30459" w:rsidRPr="0097623C" w:rsidRDefault="009E5630">
                  <w:pPr>
                    <w:pStyle w:val="a0"/>
                    <w:jc w:val="center"/>
                    <w:rPr>
                      <w:b/>
                    </w:rPr>
                  </w:pPr>
                  <w:r w:rsidRPr="0097623C">
                    <w:rPr>
                      <w:b/>
                    </w:rPr>
                    <w:t>监测点位名称</w:t>
                  </w:r>
                </w:p>
              </w:tc>
              <w:tc>
                <w:tcPr>
                  <w:tcW w:w="2410" w:type="dxa"/>
                  <w:gridSpan w:val="2"/>
                  <w:vAlign w:val="center"/>
                </w:tcPr>
                <w:p w:rsidR="00C30459" w:rsidRPr="0097623C" w:rsidRDefault="009E5630">
                  <w:pPr>
                    <w:pStyle w:val="a0"/>
                    <w:jc w:val="center"/>
                    <w:rPr>
                      <w:b/>
                    </w:rPr>
                  </w:pPr>
                  <w:r w:rsidRPr="0097623C">
                    <w:rPr>
                      <w:b/>
                    </w:rPr>
                    <w:t>经纬度坐标</w:t>
                  </w:r>
                </w:p>
              </w:tc>
              <w:tc>
                <w:tcPr>
                  <w:tcW w:w="1205" w:type="dxa"/>
                  <w:vMerge w:val="restart"/>
                  <w:vAlign w:val="center"/>
                </w:tcPr>
                <w:p w:rsidR="00C30459" w:rsidRPr="0097623C" w:rsidRDefault="009E5630">
                  <w:pPr>
                    <w:pStyle w:val="a0"/>
                    <w:jc w:val="center"/>
                    <w:rPr>
                      <w:b/>
                    </w:rPr>
                  </w:pPr>
                  <w:r w:rsidRPr="0097623C">
                    <w:rPr>
                      <w:b/>
                    </w:rPr>
                    <w:t>监测因子</w:t>
                  </w:r>
                </w:p>
              </w:tc>
              <w:tc>
                <w:tcPr>
                  <w:tcW w:w="1205" w:type="dxa"/>
                  <w:vMerge w:val="restart"/>
                  <w:vAlign w:val="center"/>
                </w:tcPr>
                <w:p w:rsidR="00C30459" w:rsidRPr="0097623C" w:rsidRDefault="009E5630">
                  <w:pPr>
                    <w:pStyle w:val="a0"/>
                    <w:jc w:val="center"/>
                    <w:rPr>
                      <w:b/>
                    </w:rPr>
                  </w:pPr>
                  <w:r w:rsidRPr="0097623C">
                    <w:rPr>
                      <w:b/>
                    </w:rPr>
                    <w:t>监测时段</w:t>
                  </w:r>
                </w:p>
              </w:tc>
              <w:tc>
                <w:tcPr>
                  <w:tcW w:w="1205" w:type="dxa"/>
                  <w:vMerge w:val="restart"/>
                  <w:vAlign w:val="center"/>
                </w:tcPr>
                <w:p w:rsidR="00C30459" w:rsidRPr="0097623C" w:rsidRDefault="009E5630">
                  <w:pPr>
                    <w:pStyle w:val="a0"/>
                    <w:jc w:val="center"/>
                    <w:rPr>
                      <w:b/>
                    </w:rPr>
                  </w:pPr>
                  <w:r w:rsidRPr="0097623C">
                    <w:rPr>
                      <w:b/>
                    </w:rPr>
                    <w:t>相对厂址方位</w:t>
                  </w:r>
                </w:p>
              </w:tc>
              <w:tc>
                <w:tcPr>
                  <w:tcW w:w="1205" w:type="dxa"/>
                  <w:vMerge w:val="restart"/>
                  <w:vAlign w:val="center"/>
                </w:tcPr>
                <w:p w:rsidR="00C30459" w:rsidRPr="0097623C" w:rsidRDefault="009E5630">
                  <w:pPr>
                    <w:pStyle w:val="a0"/>
                    <w:jc w:val="center"/>
                    <w:rPr>
                      <w:b/>
                    </w:rPr>
                  </w:pPr>
                  <w:r w:rsidRPr="0097623C">
                    <w:rPr>
                      <w:b/>
                    </w:rPr>
                    <w:t>相对厂界距离（</w:t>
                  </w:r>
                  <w:r w:rsidRPr="0097623C">
                    <w:rPr>
                      <w:b/>
                    </w:rPr>
                    <w:t>m</w:t>
                  </w:r>
                  <w:r w:rsidRPr="0097623C">
                    <w:rPr>
                      <w:b/>
                    </w:rPr>
                    <w:t>）</w:t>
                  </w:r>
                </w:p>
              </w:tc>
            </w:tr>
            <w:tr w:rsidR="00C30459" w:rsidRPr="0097623C">
              <w:trPr>
                <w:trHeight w:val="340"/>
              </w:trPr>
              <w:tc>
                <w:tcPr>
                  <w:tcW w:w="1205" w:type="dxa"/>
                  <w:vMerge/>
                  <w:vAlign w:val="center"/>
                </w:tcPr>
                <w:p w:rsidR="00C30459" w:rsidRPr="0097623C" w:rsidRDefault="00C30459">
                  <w:pPr>
                    <w:pStyle w:val="a0"/>
                    <w:jc w:val="center"/>
                    <w:rPr>
                      <w:b/>
                    </w:rPr>
                  </w:pPr>
                </w:p>
              </w:tc>
              <w:tc>
                <w:tcPr>
                  <w:tcW w:w="1205" w:type="dxa"/>
                  <w:vAlign w:val="center"/>
                </w:tcPr>
                <w:p w:rsidR="00C30459" w:rsidRPr="0097623C" w:rsidRDefault="009E5630">
                  <w:pPr>
                    <w:pStyle w:val="a0"/>
                    <w:jc w:val="center"/>
                    <w:rPr>
                      <w:b/>
                    </w:rPr>
                  </w:pPr>
                  <w:r w:rsidRPr="0097623C">
                    <w:rPr>
                      <w:b/>
                    </w:rPr>
                    <w:t>经度</w:t>
                  </w:r>
                </w:p>
              </w:tc>
              <w:tc>
                <w:tcPr>
                  <w:tcW w:w="1205" w:type="dxa"/>
                  <w:vAlign w:val="center"/>
                </w:tcPr>
                <w:p w:rsidR="00C30459" w:rsidRPr="0097623C" w:rsidRDefault="009E5630">
                  <w:pPr>
                    <w:pStyle w:val="a0"/>
                    <w:jc w:val="center"/>
                    <w:rPr>
                      <w:b/>
                    </w:rPr>
                  </w:pPr>
                  <w:r w:rsidRPr="0097623C">
                    <w:rPr>
                      <w:b/>
                    </w:rPr>
                    <w:t>纬度</w:t>
                  </w:r>
                </w:p>
              </w:tc>
              <w:tc>
                <w:tcPr>
                  <w:tcW w:w="1205" w:type="dxa"/>
                  <w:vMerge/>
                  <w:vAlign w:val="center"/>
                </w:tcPr>
                <w:p w:rsidR="00C30459" w:rsidRPr="0097623C" w:rsidRDefault="00C30459">
                  <w:pPr>
                    <w:pStyle w:val="a0"/>
                    <w:jc w:val="center"/>
                  </w:pPr>
                </w:p>
              </w:tc>
              <w:tc>
                <w:tcPr>
                  <w:tcW w:w="1205" w:type="dxa"/>
                  <w:vMerge/>
                  <w:vAlign w:val="center"/>
                </w:tcPr>
                <w:p w:rsidR="00C30459" w:rsidRPr="0097623C" w:rsidRDefault="00C30459">
                  <w:pPr>
                    <w:pStyle w:val="a0"/>
                    <w:jc w:val="center"/>
                  </w:pPr>
                </w:p>
              </w:tc>
              <w:tc>
                <w:tcPr>
                  <w:tcW w:w="1205" w:type="dxa"/>
                  <w:vMerge/>
                  <w:vAlign w:val="center"/>
                </w:tcPr>
                <w:p w:rsidR="00C30459" w:rsidRPr="0097623C" w:rsidRDefault="00C30459">
                  <w:pPr>
                    <w:pStyle w:val="a0"/>
                    <w:jc w:val="center"/>
                  </w:pPr>
                </w:p>
              </w:tc>
              <w:tc>
                <w:tcPr>
                  <w:tcW w:w="1205" w:type="dxa"/>
                  <w:vMerge/>
                  <w:vAlign w:val="center"/>
                </w:tcPr>
                <w:p w:rsidR="00C30459" w:rsidRPr="0097623C" w:rsidRDefault="00C30459">
                  <w:pPr>
                    <w:pStyle w:val="a0"/>
                    <w:jc w:val="center"/>
                  </w:pPr>
                </w:p>
              </w:tc>
            </w:tr>
            <w:tr w:rsidR="00C30459" w:rsidRPr="0097623C">
              <w:trPr>
                <w:trHeight w:val="340"/>
              </w:trPr>
              <w:tc>
                <w:tcPr>
                  <w:tcW w:w="1205" w:type="dxa"/>
                  <w:vAlign w:val="center"/>
                </w:tcPr>
                <w:p w:rsidR="00C30459" w:rsidRPr="0097623C" w:rsidRDefault="009E5630">
                  <w:pPr>
                    <w:pStyle w:val="a0"/>
                    <w:jc w:val="center"/>
                  </w:pPr>
                  <w:r w:rsidRPr="0097623C">
                    <w:t>龙溪阀门园区</w:t>
                  </w:r>
                  <w:r w:rsidRPr="0097623C">
                    <w:t>G019</w:t>
                  </w:r>
                </w:p>
              </w:tc>
              <w:tc>
                <w:tcPr>
                  <w:tcW w:w="1205" w:type="dxa"/>
                  <w:vAlign w:val="center"/>
                </w:tcPr>
                <w:p w:rsidR="00C30459" w:rsidRPr="0097623C" w:rsidRDefault="009E5630">
                  <w:pPr>
                    <w:pStyle w:val="a0"/>
                    <w:jc w:val="center"/>
                  </w:pPr>
                  <w:r w:rsidRPr="0097623C">
                    <w:t>121°18′58″</w:t>
                  </w:r>
                </w:p>
              </w:tc>
              <w:tc>
                <w:tcPr>
                  <w:tcW w:w="1205" w:type="dxa"/>
                  <w:vAlign w:val="center"/>
                </w:tcPr>
                <w:p w:rsidR="00C30459" w:rsidRPr="0097623C" w:rsidRDefault="009E5630">
                  <w:pPr>
                    <w:pStyle w:val="a0"/>
                    <w:jc w:val="center"/>
                  </w:pPr>
                  <w:r w:rsidRPr="0097623C">
                    <w:t>28°10′46″</w:t>
                  </w:r>
                </w:p>
              </w:tc>
              <w:tc>
                <w:tcPr>
                  <w:tcW w:w="1205" w:type="dxa"/>
                  <w:vAlign w:val="center"/>
                </w:tcPr>
                <w:p w:rsidR="00C30459" w:rsidRPr="0097623C" w:rsidRDefault="009E5630">
                  <w:pPr>
                    <w:pStyle w:val="a0"/>
                    <w:jc w:val="center"/>
                  </w:pPr>
                  <w:r w:rsidRPr="0097623C">
                    <w:t>总悬浮颗粒物</w:t>
                  </w:r>
                </w:p>
              </w:tc>
              <w:tc>
                <w:tcPr>
                  <w:tcW w:w="1205" w:type="dxa"/>
                  <w:vAlign w:val="center"/>
                </w:tcPr>
                <w:p w:rsidR="00C30459" w:rsidRPr="0097623C" w:rsidRDefault="009E5630">
                  <w:pPr>
                    <w:pStyle w:val="a0"/>
                    <w:jc w:val="center"/>
                  </w:pPr>
                  <w:r w:rsidRPr="0097623C">
                    <w:t>24</w:t>
                  </w:r>
                  <w:r w:rsidRPr="0097623C">
                    <w:t>小时平均</w:t>
                  </w:r>
                </w:p>
              </w:tc>
              <w:tc>
                <w:tcPr>
                  <w:tcW w:w="1205" w:type="dxa"/>
                  <w:vAlign w:val="center"/>
                </w:tcPr>
                <w:p w:rsidR="00C30459" w:rsidRPr="0097623C" w:rsidRDefault="009E5630">
                  <w:pPr>
                    <w:pStyle w:val="a0"/>
                    <w:jc w:val="center"/>
                  </w:pPr>
                  <w:r w:rsidRPr="0097623C">
                    <w:rPr>
                      <w:rFonts w:hint="eastAsia"/>
                    </w:rPr>
                    <w:t>西北</w:t>
                  </w:r>
                </w:p>
              </w:tc>
              <w:tc>
                <w:tcPr>
                  <w:tcW w:w="1205" w:type="dxa"/>
                  <w:vAlign w:val="center"/>
                </w:tcPr>
                <w:p w:rsidR="00C30459" w:rsidRPr="0097623C" w:rsidRDefault="009E5630">
                  <w:pPr>
                    <w:pStyle w:val="a0"/>
                    <w:jc w:val="center"/>
                  </w:pPr>
                  <w:r w:rsidRPr="0097623C">
                    <w:rPr>
                      <w:rFonts w:hint="eastAsia"/>
                    </w:rPr>
                    <w:t>4090</w:t>
                  </w:r>
                </w:p>
              </w:tc>
            </w:tr>
          </w:tbl>
          <w:p w:rsidR="00C30459" w:rsidRPr="0097623C" w:rsidRDefault="009E5630">
            <w:pPr>
              <w:pStyle w:val="aff3"/>
              <w:rPr>
                <w:rFonts w:hAnsi="Times New Roman" w:cs="Times New Roman"/>
              </w:rPr>
            </w:pPr>
            <w:r w:rsidRPr="0097623C">
              <w:rPr>
                <w:rFonts w:hAnsi="Times New Roman" w:cs="Times New Roman"/>
              </w:rPr>
              <w:lastRenderedPageBreak/>
              <w:t>表</w:t>
            </w:r>
            <w:r w:rsidRPr="0097623C">
              <w:rPr>
                <w:rFonts w:hAnsi="Times New Roman" w:cs="Times New Roman"/>
              </w:rPr>
              <w:t>3-3</w:t>
            </w:r>
            <w:r w:rsidRPr="0097623C">
              <w:rPr>
                <w:rFonts w:hAnsi="Times New Roman" w:cs="Times New Roman"/>
              </w:rPr>
              <w:t>监测结果评价表</w:t>
            </w:r>
          </w:p>
          <w:tbl>
            <w:tblPr>
              <w:tblStyle w:val="af2"/>
              <w:tblW w:w="0" w:type="auto"/>
              <w:tblLook w:val="04A0"/>
            </w:tblPr>
            <w:tblGrid>
              <w:gridCol w:w="978"/>
              <w:gridCol w:w="925"/>
              <w:gridCol w:w="927"/>
              <w:gridCol w:w="1221"/>
              <w:gridCol w:w="1345"/>
              <w:gridCol w:w="1370"/>
              <w:gridCol w:w="851"/>
              <w:gridCol w:w="653"/>
            </w:tblGrid>
            <w:tr w:rsidR="00C30459" w:rsidRPr="0097623C">
              <w:tc>
                <w:tcPr>
                  <w:tcW w:w="1004" w:type="dxa"/>
                  <w:vAlign w:val="center"/>
                </w:tcPr>
                <w:p w:rsidR="00C30459" w:rsidRPr="0097623C" w:rsidRDefault="009E5630">
                  <w:pPr>
                    <w:pStyle w:val="a0"/>
                    <w:jc w:val="center"/>
                    <w:rPr>
                      <w:b/>
                    </w:rPr>
                  </w:pPr>
                  <w:r w:rsidRPr="0097623C">
                    <w:rPr>
                      <w:b/>
                    </w:rPr>
                    <w:t>监测点名称</w:t>
                  </w:r>
                </w:p>
              </w:tc>
              <w:tc>
                <w:tcPr>
                  <w:tcW w:w="970" w:type="dxa"/>
                  <w:vAlign w:val="center"/>
                </w:tcPr>
                <w:p w:rsidR="00C30459" w:rsidRPr="0097623C" w:rsidRDefault="009E5630">
                  <w:pPr>
                    <w:pStyle w:val="a0"/>
                    <w:jc w:val="center"/>
                    <w:rPr>
                      <w:b/>
                    </w:rPr>
                  </w:pPr>
                  <w:r w:rsidRPr="0097623C">
                    <w:rPr>
                      <w:b/>
                    </w:rPr>
                    <w:t>污染</w:t>
                  </w:r>
                </w:p>
                <w:p w:rsidR="00C30459" w:rsidRPr="0097623C" w:rsidRDefault="009E5630">
                  <w:pPr>
                    <w:pStyle w:val="a0"/>
                    <w:jc w:val="center"/>
                    <w:rPr>
                      <w:b/>
                    </w:rPr>
                  </w:pPr>
                  <w:r w:rsidRPr="0097623C">
                    <w:rPr>
                      <w:b/>
                    </w:rPr>
                    <w:t>物</w:t>
                  </w:r>
                </w:p>
              </w:tc>
              <w:tc>
                <w:tcPr>
                  <w:tcW w:w="972" w:type="dxa"/>
                  <w:vAlign w:val="center"/>
                </w:tcPr>
                <w:p w:rsidR="00C30459" w:rsidRPr="0097623C" w:rsidRDefault="009E5630">
                  <w:pPr>
                    <w:pStyle w:val="a0"/>
                    <w:jc w:val="center"/>
                    <w:rPr>
                      <w:b/>
                    </w:rPr>
                  </w:pPr>
                  <w:r w:rsidRPr="0097623C">
                    <w:rPr>
                      <w:b/>
                    </w:rPr>
                    <w:t>平均</w:t>
                  </w:r>
                </w:p>
                <w:p w:rsidR="00C30459" w:rsidRPr="0097623C" w:rsidRDefault="009E5630">
                  <w:pPr>
                    <w:pStyle w:val="a0"/>
                    <w:jc w:val="center"/>
                    <w:rPr>
                      <w:b/>
                    </w:rPr>
                  </w:pPr>
                  <w:r w:rsidRPr="0097623C">
                    <w:rPr>
                      <w:b/>
                    </w:rPr>
                    <w:t>时间</w:t>
                  </w:r>
                </w:p>
              </w:tc>
              <w:tc>
                <w:tcPr>
                  <w:tcW w:w="1197" w:type="dxa"/>
                  <w:vAlign w:val="center"/>
                </w:tcPr>
                <w:p w:rsidR="00C30459" w:rsidRPr="0097623C" w:rsidRDefault="009E5630">
                  <w:pPr>
                    <w:pStyle w:val="a0"/>
                    <w:jc w:val="center"/>
                    <w:rPr>
                      <w:b/>
                    </w:rPr>
                  </w:pPr>
                  <w:r w:rsidRPr="0097623C">
                    <w:rPr>
                      <w:b/>
                    </w:rPr>
                    <w:t>评价标准（</w:t>
                  </w:r>
                  <w:r w:rsidRPr="0097623C">
                    <w:rPr>
                      <w:b/>
                    </w:rPr>
                    <w:t>mg/m</w:t>
                  </w:r>
                  <w:r w:rsidRPr="0097623C">
                    <w:rPr>
                      <w:b/>
                      <w:vertAlign w:val="superscript"/>
                    </w:rPr>
                    <w:t>3</w:t>
                  </w:r>
                  <w:r w:rsidRPr="0097623C">
                    <w:rPr>
                      <w:b/>
                    </w:rPr>
                    <w:t>）</w:t>
                  </w:r>
                </w:p>
              </w:tc>
              <w:tc>
                <w:tcPr>
                  <w:tcW w:w="1351" w:type="dxa"/>
                  <w:vAlign w:val="center"/>
                </w:tcPr>
                <w:p w:rsidR="00C30459" w:rsidRPr="0097623C" w:rsidRDefault="009E5630">
                  <w:pPr>
                    <w:pStyle w:val="a0"/>
                    <w:jc w:val="center"/>
                    <w:rPr>
                      <w:b/>
                    </w:rPr>
                  </w:pPr>
                  <w:r w:rsidRPr="0097623C">
                    <w:rPr>
                      <w:b/>
                    </w:rPr>
                    <w:t>浓度范围（</w:t>
                  </w:r>
                  <w:r w:rsidRPr="0097623C">
                    <w:rPr>
                      <w:b/>
                    </w:rPr>
                    <w:t>mg/m</w:t>
                  </w:r>
                  <w:r w:rsidRPr="0097623C">
                    <w:rPr>
                      <w:b/>
                      <w:vertAlign w:val="superscript"/>
                    </w:rPr>
                    <w:t>3</w:t>
                  </w:r>
                  <w:r w:rsidRPr="0097623C">
                    <w:rPr>
                      <w:b/>
                    </w:rPr>
                    <w:t>）</w:t>
                  </w:r>
                </w:p>
              </w:tc>
              <w:tc>
                <w:tcPr>
                  <w:tcW w:w="1417" w:type="dxa"/>
                  <w:vAlign w:val="center"/>
                </w:tcPr>
                <w:p w:rsidR="00C30459" w:rsidRPr="0097623C" w:rsidRDefault="009E5630">
                  <w:pPr>
                    <w:pStyle w:val="a0"/>
                    <w:jc w:val="center"/>
                    <w:rPr>
                      <w:b/>
                    </w:rPr>
                  </w:pPr>
                  <w:r w:rsidRPr="0097623C">
                    <w:rPr>
                      <w:b/>
                    </w:rPr>
                    <w:t>最大浓度占</w:t>
                  </w:r>
                </w:p>
                <w:p w:rsidR="00C30459" w:rsidRPr="0097623C" w:rsidRDefault="009E5630">
                  <w:pPr>
                    <w:pStyle w:val="a0"/>
                    <w:jc w:val="center"/>
                    <w:rPr>
                      <w:b/>
                    </w:rPr>
                  </w:pPr>
                  <w:r w:rsidRPr="0097623C">
                    <w:rPr>
                      <w:b/>
                    </w:rPr>
                    <w:t>标率（</w:t>
                  </w:r>
                  <w:r w:rsidRPr="0097623C">
                    <w:rPr>
                      <w:b/>
                    </w:rPr>
                    <w:t>%</w:t>
                  </w:r>
                  <w:r w:rsidRPr="0097623C">
                    <w:rPr>
                      <w:b/>
                    </w:rPr>
                    <w:t>）</w:t>
                  </w:r>
                </w:p>
              </w:tc>
              <w:tc>
                <w:tcPr>
                  <w:tcW w:w="851" w:type="dxa"/>
                  <w:vAlign w:val="center"/>
                </w:tcPr>
                <w:p w:rsidR="00C30459" w:rsidRPr="0097623C" w:rsidRDefault="009E5630">
                  <w:pPr>
                    <w:pStyle w:val="a0"/>
                    <w:jc w:val="center"/>
                    <w:rPr>
                      <w:b/>
                    </w:rPr>
                  </w:pPr>
                  <w:r w:rsidRPr="0097623C">
                    <w:rPr>
                      <w:b/>
                    </w:rPr>
                    <w:t>超标率（</w:t>
                  </w:r>
                  <w:r w:rsidRPr="0097623C">
                    <w:rPr>
                      <w:b/>
                    </w:rPr>
                    <w:t>%</w:t>
                  </w:r>
                  <w:r w:rsidRPr="0097623C">
                    <w:rPr>
                      <w:b/>
                    </w:rPr>
                    <w:t>）</w:t>
                  </w:r>
                </w:p>
              </w:tc>
              <w:tc>
                <w:tcPr>
                  <w:tcW w:w="673" w:type="dxa"/>
                  <w:vAlign w:val="center"/>
                </w:tcPr>
                <w:p w:rsidR="00C30459" w:rsidRPr="0097623C" w:rsidRDefault="009E5630">
                  <w:pPr>
                    <w:pStyle w:val="a0"/>
                    <w:jc w:val="center"/>
                    <w:rPr>
                      <w:b/>
                    </w:rPr>
                  </w:pPr>
                  <w:r w:rsidRPr="0097623C">
                    <w:rPr>
                      <w:b/>
                    </w:rPr>
                    <w:t>达标</w:t>
                  </w:r>
                </w:p>
                <w:p w:rsidR="00C30459" w:rsidRPr="0097623C" w:rsidRDefault="009E5630">
                  <w:pPr>
                    <w:pStyle w:val="a0"/>
                    <w:jc w:val="center"/>
                    <w:rPr>
                      <w:b/>
                    </w:rPr>
                  </w:pPr>
                  <w:r w:rsidRPr="0097623C">
                    <w:rPr>
                      <w:b/>
                    </w:rPr>
                    <w:t>情况</w:t>
                  </w:r>
                </w:p>
              </w:tc>
            </w:tr>
            <w:tr w:rsidR="00C30459" w:rsidRPr="0097623C">
              <w:tc>
                <w:tcPr>
                  <w:tcW w:w="1004" w:type="dxa"/>
                  <w:vAlign w:val="center"/>
                </w:tcPr>
                <w:p w:rsidR="00C30459" w:rsidRPr="0097623C" w:rsidRDefault="009E5630">
                  <w:pPr>
                    <w:pStyle w:val="a0"/>
                    <w:jc w:val="center"/>
                  </w:pPr>
                  <w:r w:rsidRPr="0097623C">
                    <w:t>龙溪阀门园区</w:t>
                  </w:r>
                  <w:r w:rsidRPr="0097623C">
                    <w:t>G019</w:t>
                  </w:r>
                </w:p>
              </w:tc>
              <w:tc>
                <w:tcPr>
                  <w:tcW w:w="970" w:type="dxa"/>
                  <w:vAlign w:val="center"/>
                </w:tcPr>
                <w:p w:rsidR="00C30459" w:rsidRPr="0097623C" w:rsidRDefault="009E5630">
                  <w:pPr>
                    <w:pStyle w:val="a0"/>
                    <w:jc w:val="center"/>
                  </w:pPr>
                  <w:r w:rsidRPr="0097623C">
                    <w:t>总悬浮颗粒物</w:t>
                  </w:r>
                </w:p>
              </w:tc>
              <w:tc>
                <w:tcPr>
                  <w:tcW w:w="972" w:type="dxa"/>
                  <w:vAlign w:val="center"/>
                </w:tcPr>
                <w:p w:rsidR="00C30459" w:rsidRPr="0097623C" w:rsidRDefault="009E5630">
                  <w:pPr>
                    <w:pStyle w:val="a0"/>
                    <w:jc w:val="center"/>
                  </w:pPr>
                  <w:r w:rsidRPr="0097623C">
                    <w:t>24</w:t>
                  </w:r>
                  <w:r w:rsidRPr="0097623C">
                    <w:t>小时平均</w:t>
                  </w:r>
                </w:p>
              </w:tc>
              <w:tc>
                <w:tcPr>
                  <w:tcW w:w="1197" w:type="dxa"/>
                  <w:vAlign w:val="center"/>
                </w:tcPr>
                <w:p w:rsidR="00C30459" w:rsidRPr="0097623C" w:rsidRDefault="009E5630">
                  <w:pPr>
                    <w:pStyle w:val="a0"/>
                    <w:jc w:val="center"/>
                  </w:pPr>
                  <w:r w:rsidRPr="0097623C">
                    <w:t>0.3</w:t>
                  </w:r>
                </w:p>
              </w:tc>
              <w:tc>
                <w:tcPr>
                  <w:tcW w:w="1351" w:type="dxa"/>
                  <w:vAlign w:val="center"/>
                </w:tcPr>
                <w:p w:rsidR="00C30459" w:rsidRPr="0097623C" w:rsidRDefault="009E5630">
                  <w:pPr>
                    <w:pStyle w:val="a0"/>
                    <w:jc w:val="center"/>
                  </w:pPr>
                  <w:r w:rsidRPr="0097623C">
                    <w:t>0.119~0.139</w:t>
                  </w:r>
                </w:p>
              </w:tc>
              <w:tc>
                <w:tcPr>
                  <w:tcW w:w="1417" w:type="dxa"/>
                  <w:vAlign w:val="center"/>
                </w:tcPr>
                <w:p w:rsidR="00C30459" w:rsidRPr="0097623C" w:rsidRDefault="009E5630">
                  <w:pPr>
                    <w:pStyle w:val="a0"/>
                    <w:jc w:val="center"/>
                  </w:pPr>
                  <w:r w:rsidRPr="0097623C">
                    <w:t>46</w:t>
                  </w:r>
                </w:p>
              </w:tc>
              <w:tc>
                <w:tcPr>
                  <w:tcW w:w="851" w:type="dxa"/>
                  <w:vAlign w:val="center"/>
                </w:tcPr>
                <w:p w:rsidR="00C30459" w:rsidRPr="0097623C" w:rsidRDefault="009E5630">
                  <w:pPr>
                    <w:pStyle w:val="a0"/>
                    <w:jc w:val="center"/>
                  </w:pPr>
                  <w:r w:rsidRPr="0097623C">
                    <w:t>0</w:t>
                  </w:r>
                </w:p>
              </w:tc>
              <w:tc>
                <w:tcPr>
                  <w:tcW w:w="673" w:type="dxa"/>
                  <w:vAlign w:val="center"/>
                </w:tcPr>
                <w:p w:rsidR="00C30459" w:rsidRPr="0097623C" w:rsidRDefault="009E5630">
                  <w:pPr>
                    <w:pStyle w:val="a0"/>
                    <w:jc w:val="center"/>
                  </w:pPr>
                  <w:r w:rsidRPr="0097623C">
                    <w:t>达标</w:t>
                  </w:r>
                </w:p>
              </w:tc>
            </w:tr>
          </w:tbl>
          <w:p w:rsidR="00C30459" w:rsidRPr="0097623C" w:rsidRDefault="00836E90">
            <w:pPr>
              <w:spacing w:line="360" w:lineRule="auto"/>
              <w:ind w:firstLineChars="0" w:firstLine="0"/>
              <w:jc w:val="center"/>
            </w:pPr>
            <w:r w:rsidRPr="00836E90">
              <w:rPr>
                <w:b/>
                <w:kern w:val="0"/>
              </w:rPr>
              <w:pict>
                <v:shapetype id="_x0000_t202" coordsize="21600,21600" o:spt="202" path="m,l,21600r21600,l21600,xe">
                  <v:stroke joinstyle="miter"/>
                  <v:path gradientshapeok="t" o:connecttype="rect"/>
                </v:shapetype>
                <v:shape id="_x0000_s2189" type="#_x0000_t202" style="position:absolute;left:0;text-align:left;margin-left:259.25pt;margin-top:231.75pt;width:51.1pt;height:21pt;z-index:251692032;mso-height-percent:200;mso-position-horizontal-relative:text;mso-position-vertical-relative:text;mso-height-percent:200;mso-width-relative:margin;mso-height-relative:margin" filled="f" stroked="f" strokecolor="red">
                  <v:textbox style="mso-next-textbox:#_x0000_s2189;mso-fit-shape-to-text:t">
                    <w:txbxContent>
                      <w:p w:rsidR="00B13EF3" w:rsidRDefault="00B13EF3">
                        <w:pPr>
                          <w:spacing w:line="240" w:lineRule="auto"/>
                          <w:ind w:firstLineChars="0" w:firstLine="0"/>
                          <w:rPr>
                            <w:b/>
                            <w:color w:val="FFFF00"/>
                          </w:rPr>
                        </w:pPr>
                        <w:r>
                          <w:rPr>
                            <w:rFonts w:hint="eastAsia"/>
                            <w:b/>
                            <w:color w:val="FFFF00"/>
                          </w:rPr>
                          <w:t>本项目</w:t>
                        </w:r>
                      </w:p>
                    </w:txbxContent>
                  </v:textbox>
                </v:shape>
              </w:pict>
            </w:r>
            <w:r w:rsidRPr="00836E90">
              <w:rPr>
                <w:b/>
                <w:kern w:val="0"/>
              </w:rPr>
              <w:pict>
                <v:shape id="_x0000_s2188" type="#_x0000_t202" style="position:absolute;left:0;text-align:left;margin-left:51.5pt;margin-top:39pt;width:51.1pt;height:21pt;z-index:251691008;mso-height-percent:200;mso-position-horizontal-relative:text;mso-position-vertical-relative:text;mso-height-percent:200;mso-width-relative:margin;mso-height-relative:margin" filled="f" stroked="f" strokecolor="red">
                  <v:textbox style="mso-next-textbox:#_x0000_s2188;mso-fit-shape-to-text:t">
                    <w:txbxContent>
                      <w:p w:rsidR="00B13EF3" w:rsidRDefault="00B13EF3">
                        <w:pPr>
                          <w:spacing w:line="240" w:lineRule="auto"/>
                          <w:ind w:firstLineChars="0" w:firstLine="0"/>
                          <w:rPr>
                            <w:b/>
                            <w:color w:val="FFFF00"/>
                          </w:rPr>
                        </w:pPr>
                        <w:r>
                          <w:rPr>
                            <w:rFonts w:hint="eastAsia"/>
                            <w:b/>
                            <w:color w:val="FFFF00"/>
                          </w:rPr>
                          <w:t>G019</w:t>
                        </w:r>
                      </w:p>
                    </w:txbxContent>
                  </v:textbox>
                </v:shape>
              </w:pict>
            </w:r>
            <w:r>
              <w:pict>
                <v:shape id="_x0000_s2162" type="#_x0000_t202" style="position:absolute;left:0;text-align:left;margin-left:131.65pt;margin-top:126pt;width:51.1pt;height:21pt;z-index:251679744;mso-height-percent:200;mso-position-horizontal-relative:text;mso-position-vertical-relative:text;mso-height-percent:200;mso-width-relative:margin;mso-height-relative:margin" filled="f" stroked="f" strokecolor="red">
                  <v:textbox style="mso-next-textbox:#_x0000_s2162;mso-fit-shape-to-text:t">
                    <w:txbxContent>
                      <w:p w:rsidR="00B13EF3" w:rsidRDefault="00B13EF3">
                        <w:pPr>
                          <w:spacing w:line="240" w:lineRule="auto"/>
                          <w:ind w:firstLineChars="0" w:firstLine="0"/>
                          <w:rPr>
                            <w:b/>
                            <w:color w:val="FFFF00"/>
                          </w:rPr>
                        </w:pPr>
                        <w:r>
                          <w:rPr>
                            <w:rFonts w:hint="eastAsia"/>
                            <w:b/>
                            <w:color w:val="FFFF00"/>
                          </w:rPr>
                          <w:t>4090m</w:t>
                        </w:r>
                      </w:p>
                    </w:txbxContent>
                  </v:textbox>
                </v:shape>
              </w:pict>
            </w:r>
            <w:r>
              <w:pict>
                <v:shapetype id="_x0000_t32" coordsize="21600,21600" o:spt="32" o:oned="t" path="m,l21600,21600e" filled="f">
                  <v:path arrowok="t" fillok="f" o:connecttype="none"/>
                  <o:lock v:ext="edit" shapetype="t"/>
                </v:shapetype>
                <v:shape id="_x0000_s2161" type="#_x0000_t32" style="position:absolute;left:0;text-align:left;margin-left:87.2pt;margin-top:51pt;width:176.55pt;height:187.95pt;z-index:251678720;mso-position-horizontal-relative:text;mso-position-vertical-relative:text" o:connectortype="straight" strokecolor="red" strokeweight="1pt">
                  <v:stroke startarrow="block" endarrow="block"/>
                </v:shape>
              </w:pict>
            </w:r>
            <w:r w:rsidR="009E5630" w:rsidRPr="0097623C">
              <w:rPr>
                <w:noProof/>
              </w:rPr>
              <w:drawing>
                <wp:inline distT="0" distB="0" distL="0" distR="0">
                  <wp:extent cx="5000625" cy="3510915"/>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7"/>
                          <a:srcRect/>
                          <a:stretch>
                            <a:fillRect/>
                          </a:stretch>
                        </pic:blipFill>
                        <pic:spPr>
                          <a:xfrm>
                            <a:off x="0" y="0"/>
                            <a:ext cx="5002691" cy="3512960"/>
                          </a:xfrm>
                          <a:prstGeom prst="rect">
                            <a:avLst/>
                          </a:prstGeom>
                          <a:noFill/>
                          <a:ln w="9525">
                            <a:noFill/>
                            <a:miter lim="800000"/>
                            <a:headEnd/>
                            <a:tailEnd/>
                          </a:ln>
                        </pic:spPr>
                      </pic:pic>
                    </a:graphicData>
                  </a:graphic>
                </wp:inline>
              </w:drawing>
            </w:r>
          </w:p>
          <w:p w:rsidR="00C30459" w:rsidRPr="0097623C" w:rsidRDefault="009E5630">
            <w:pPr>
              <w:pStyle w:val="a0"/>
              <w:spacing w:line="360" w:lineRule="auto"/>
              <w:jc w:val="center"/>
              <w:rPr>
                <w:b/>
              </w:rPr>
            </w:pPr>
            <w:r w:rsidRPr="0097623C">
              <w:rPr>
                <w:rFonts w:hint="eastAsia"/>
                <w:b/>
              </w:rPr>
              <w:t>图</w:t>
            </w:r>
            <w:r w:rsidRPr="0097623C">
              <w:rPr>
                <w:rFonts w:hint="eastAsia"/>
                <w:b/>
              </w:rPr>
              <w:t xml:space="preserve">3-1 </w:t>
            </w:r>
            <w:r w:rsidRPr="0097623C">
              <w:rPr>
                <w:rFonts w:hint="eastAsia"/>
                <w:b/>
              </w:rPr>
              <w:t>本项目与监测点位关系示意图</w:t>
            </w:r>
          </w:p>
          <w:p w:rsidR="00C30459" w:rsidRPr="0097623C" w:rsidRDefault="009E5630">
            <w:pPr>
              <w:spacing w:line="360" w:lineRule="auto"/>
              <w:ind w:firstLine="480"/>
            </w:pPr>
            <w:r w:rsidRPr="0097623C">
              <w:t>根据上述结果，玉环市</w:t>
            </w:r>
            <w:r w:rsidRPr="0097623C">
              <w:t>20</w:t>
            </w:r>
            <w:r w:rsidRPr="0097623C">
              <w:rPr>
                <w:rFonts w:hint="eastAsia"/>
              </w:rPr>
              <w:t>20</w:t>
            </w:r>
            <w:r w:rsidRPr="0097623C">
              <w:t>区域环境空气基本污染物能达到《环境空气质量标准》（</w:t>
            </w:r>
            <w:r w:rsidRPr="0097623C">
              <w:t>GB3095-2012</w:t>
            </w:r>
            <w:r w:rsidRPr="0097623C">
              <w:t>）中的二级标准及修改单要求，能满足二类功能区的要求。总悬浮颗粒物监测结果能满足《环境空气质量标准》</w:t>
            </w:r>
            <w:r w:rsidRPr="0097623C">
              <w:t>(GB3095-2012)</w:t>
            </w:r>
            <w:r w:rsidRPr="0097623C">
              <w:t>及其修改单中的限值要求。项目所在地环境空气质量良好。</w:t>
            </w:r>
          </w:p>
          <w:p w:rsidR="00C30459" w:rsidRPr="0097623C" w:rsidRDefault="009E5630">
            <w:pPr>
              <w:adjustRightInd w:val="0"/>
              <w:snapToGrid w:val="0"/>
              <w:spacing w:line="420" w:lineRule="exact"/>
              <w:ind w:firstLine="482"/>
              <w:rPr>
                <w:b/>
                <w:kern w:val="0"/>
              </w:rPr>
            </w:pPr>
            <w:r w:rsidRPr="0097623C">
              <w:rPr>
                <w:b/>
                <w:kern w:val="0"/>
              </w:rPr>
              <w:t>2</w:t>
            </w:r>
            <w:r w:rsidRPr="0097623C">
              <w:rPr>
                <w:b/>
                <w:kern w:val="0"/>
              </w:rPr>
              <w:t>、地表水</w:t>
            </w:r>
          </w:p>
          <w:p w:rsidR="00C30459" w:rsidRPr="0097623C" w:rsidRDefault="009E5630">
            <w:pPr>
              <w:ind w:firstLine="480"/>
              <w:rPr>
                <w:snapToGrid w:val="0"/>
              </w:rPr>
            </w:pPr>
            <w:r w:rsidRPr="0097623C">
              <w:rPr>
                <w:snapToGrid w:val="0"/>
              </w:rPr>
              <w:t>本项目所在地附近水体为龙溪河</w:t>
            </w:r>
            <w:r w:rsidRPr="0097623C">
              <w:rPr>
                <w:rFonts w:hint="eastAsia"/>
                <w:snapToGrid w:val="0"/>
              </w:rPr>
              <w:t>支流，</w:t>
            </w:r>
            <w:r w:rsidRPr="0097623C">
              <w:rPr>
                <w:rFonts w:hint="eastAsia"/>
              </w:rPr>
              <w:t>水质参照附近龙溪河水质</w:t>
            </w:r>
            <w:r w:rsidRPr="0097623C">
              <w:rPr>
                <w:snapToGrid w:val="0"/>
              </w:rPr>
              <w:t>。根据《浙江省水功能区水环境功能区划分方案》（</w:t>
            </w:r>
            <w:r w:rsidRPr="0097623C">
              <w:rPr>
                <w:snapToGrid w:val="0"/>
              </w:rPr>
              <w:t>2015</w:t>
            </w:r>
            <w:r w:rsidRPr="0097623C">
              <w:rPr>
                <w:snapToGrid w:val="0"/>
              </w:rPr>
              <w:t>年版），龙溪河属于椒江（独流入海小河流），编号</w:t>
            </w:r>
            <w:r w:rsidRPr="0097623C">
              <w:rPr>
                <w:snapToGrid w:val="0"/>
              </w:rPr>
              <w:t>10</w:t>
            </w:r>
            <w:r w:rsidRPr="0097623C">
              <w:rPr>
                <w:rFonts w:hint="eastAsia"/>
                <w:snapToGrid w:val="0"/>
              </w:rPr>
              <w:t>8</w:t>
            </w:r>
            <w:r w:rsidRPr="0097623C">
              <w:rPr>
                <w:snapToGrid w:val="0"/>
              </w:rPr>
              <w:t>，水功能区为</w:t>
            </w:r>
            <w:r w:rsidRPr="0097623C">
              <w:rPr>
                <w:rFonts w:hint="eastAsia"/>
                <w:snapToGrid w:val="0"/>
              </w:rPr>
              <w:t>“北门河玉环景观娱乐、工业用水区”</w:t>
            </w:r>
            <w:r w:rsidRPr="0097623C">
              <w:rPr>
                <w:snapToGrid w:val="0"/>
              </w:rPr>
              <w:t>，水环境功能区为</w:t>
            </w:r>
            <w:r w:rsidRPr="0097623C">
              <w:rPr>
                <w:rFonts w:hint="eastAsia"/>
                <w:snapToGrid w:val="0"/>
              </w:rPr>
              <w:t>景观娱乐用水区</w:t>
            </w:r>
            <w:r w:rsidRPr="0097623C">
              <w:rPr>
                <w:snapToGrid w:val="0"/>
              </w:rPr>
              <w:t>，地表水环境质量执行《地表水环境质量标准》（</w:t>
            </w:r>
            <w:r w:rsidRPr="0097623C">
              <w:rPr>
                <w:snapToGrid w:val="0"/>
              </w:rPr>
              <w:t>GB3838-2002</w:t>
            </w:r>
            <w:r w:rsidRPr="0097623C">
              <w:rPr>
                <w:snapToGrid w:val="0"/>
              </w:rPr>
              <w:t>）</w:t>
            </w:r>
            <w:r w:rsidRPr="0097623C">
              <w:rPr>
                <w:rFonts w:ascii="宋体" w:hAnsi="宋体" w:cs="宋体" w:hint="eastAsia"/>
              </w:rPr>
              <w:t>Ⅳ</w:t>
            </w:r>
            <w:r w:rsidRPr="0097623C">
              <w:rPr>
                <w:snapToGrid w:val="0"/>
              </w:rPr>
              <w:t>类标准。</w:t>
            </w:r>
          </w:p>
          <w:p w:rsidR="00C30459" w:rsidRPr="0097623C" w:rsidRDefault="009E5630">
            <w:pPr>
              <w:ind w:firstLine="480"/>
              <w:rPr>
                <w:snapToGrid w:val="0"/>
              </w:rPr>
            </w:pPr>
            <w:r w:rsidRPr="0097623C">
              <w:rPr>
                <w:rFonts w:hint="eastAsia"/>
              </w:rPr>
              <w:t>项目所在地附近地表水环境质量现状引用</w:t>
            </w:r>
            <w:r w:rsidRPr="0097623C">
              <w:t>玉环共享环境数据云平台上浙江科达检测有限公司</w:t>
            </w:r>
            <w:r w:rsidRPr="0097623C">
              <w:t>2020</w:t>
            </w:r>
            <w:r w:rsidRPr="0097623C">
              <w:t>年</w:t>
            </w:r>
            <w:r w:rsidRPr="0097623C">
              <w:t>9</w:t>
            </w:r>
            <w:r w:rsidRPr="0097623C">
              <w:t>月</w:t>
            </w:r>
            <w:r w:rsidRPr="0097623C">
              <w:t>10</w:t>
            </w:r>
            <w:r w:rsidRPr="0097623C">
              <w:t>日至</w:t>
            </w:r>
            <w:r w:rsidRPr="0097623C">
              <w:t>9</w:t>
            </w:r>
            <w:r w:rsidRPr="0097623C">
              <w:t>月</w:t>
            </w:r>
            <w:r w:rsidRPr="0097623C">
              <w:t>12</w:t>
            </w:r>
            <w:r w:rsidRPr="0097623C">
              <w:t>日对</w:t>
            </w:r>
            <w:r w:rsidRPr="0097623C">
              <w:rPr>
                <w:rFonts w:hint="eastAsia"/>
              </w:rPr>
              <w:t>“小屿门</w:t>
            </w:r>
            <w:r w:rsidRPr="0097623C">
              <w:rPr>
                <w:rFonts w:hint="eastAsia"/>
              </w:rPr>
              <w:t>016</w:t>
            </w:r>
            <w:r w:rsidRPr="0097623C">
              <w:rPr>
                <w:rFonts w:hint="eastAsia"/>
              </w:rPr>
              <w:t>河</w:t>
            </w:r>
            <w:r w:rsidRPr="0097623C">
              <w:rPr>
                <w:rFonts w:hint="eastAsia"/>
              </w:rPr>
              <w:t>36</w:t>
            </w:r>
            <w:r w:rsidRPr="0097623C">
              <w:rPr>
                <w:rFonts w:hint="eastAsia"/>
              </w:rPr>
              <w:t>点位”（项目东南侧约</w:t>
            </w:r>
            <w:r w:rsidRPr="0097623C">
              <w:rPr>
                <w:rFonts w:hint="eastAsia"/>
              </w:rPr>
              <w:t>215m</w:t>
            </w:r>
            <w:r w:rsidRPr="0097623C">
              <w:rPr>
                <w:rFonts w:hint="eastAsia"/>
              </w:rPr>
              <w:t>处）</w:t>
            </w:r>
            <w:r w:rsidRPr="0097623C">
              <w:t>的</w:t>
            </w:r>
            <w:r w:rsidRPr="0097623C">
              <w:rPr>
                <w:rFonts w:hint="eastAsia"/>
              </w:rPr>
              <w:t>监测结果</w:t>
            </w:r>
            <w:r w:rsidRPr="0097623C">
              <w:t>（浙科达检（</w:t>
            </w:r>
            <w:r w:rsidRPr="0097623C">
              <w:t>2020</w:t>
            </w:r>
            <w:r w:rsidRPr="0097623C">
              <w:t>）综字第</w:t>
            </w:r>
            <w:r w:rsidRPr="0097623C">
              <w:t>0196</w:t>
            </w:r>
            <w:r w:rsidRPr="0097623C">
              <w:t>号）</w:t>
            </w:r>
            <w:r w:rsidRPr="0097623C">
              <w:rPr>
                <w:rFonts w:hint="eastAsia"/>
              </w:rPr>
              <w:t>进行分</w:t>
            </w:r>
            <w:r w:rsidRPr="0097623C">
              <w:rPr>
                <w:rFonts w:hint="eastAsia"/>
              </w:rPr>
              <w:lastRenderedPageBreak/>
              <w:t>析，具体监测结果见表</w:t>
            </w:r>
            <w:r w:rsidRPr="0097623C">
              <w:rPr>
                <w:rFonts w:hint="eastAsia"/>
              </w:rPr>
              <w:t>3</w:t>
            </w:r>
            <w:r w:rsidRPr="0097623C">
              <w:t>-3</w:t>
            </w:r>
            <w:r w:rsidRPr="0097623C">
              <w:rPr>
                <w:rFonts w:hint="eastAsia"/>
              </w:rPr>
              <w:t>，监测点位见图</w:t>
            </w:r>
            <w:r w:rsidRPr="0097623C">
              <w:t>3-</w:t>
            </w:r>
            <w:r w:rsidRPr="0097623C">
              <w:rPr>
                <w:rFonts w:hint="eastAsia"/>
              </w:rPr>
              <w:t>2</w:t>
            </w:r>
            <w:r w:rsidRPr="0097623C">
              <w:rPr>
                <w:rFonts w:hint="eastAsia"/>
              </w:rPr>
              <w:t>。</w:t>
            </w:r>
          </w:p>
          <w:p w:rsidR="00C30459" w:rsidRPr="0097623C" w:rsidRDefault="009E5630">
            <w:pPr>
              <w:pStyle w:val="aff3"/>
              <w:rPr>
                <w:rFonts w:hAnsi="Times New Roman" w:cs="Times New Roman"/>
                <w:snapToGrid w:val="0"/>
              </w:rPr>
            </w:pPr>
            <w:r w:rsidRPr="0097623C">
              <w:rPr>
                <w:rFonts w:hAnsi="Times New Roman" w:cs="Times New Roman"/>
                <w:snapToGrid w:val="0"/>
              </w:rPr>
              <w:t>表</w:t>
            </w:r>
            <w:r w:rsidRPr="0097623C">
              <w:rPr>
                <w:rFonts w:hAnsi="Times New Roman" w:cs="Times New Roman"/>
                <w:snapToGrid w:val="0"/>
              </w:rPr>
              <w:t>3-4</w:t>
            </w:r>
            <w:r w:rsidRPr="0097623C">
              <w:rPr>
                <w:rFonts w:hAnsi="Times New Roman" w:cs="Times New Roman" w:hint="eastAsia"/>
                <w:snapToGrid w:val="0"/>
              </w:rPr>
              <w:t>小屿门</w:t>
            </w:r>
            <w:r w:rsidRPr="0097623C">
              <w:rPr>
                <w:rFonts w:hAnsi="Times New Roman" w:cs="Times New Roman" w:hint="eastAsia"/>
                <w:snapToGrid w:val="0"/>
              </w:rPr>
              <w:t>016</w:t>
            </w:r>
            <w:r w:rsidRPr="0097623C">
              <w:rPr>
                <w:rFonts w:hAnsi="Times New Roman" w:cs="Times New Roman" w:hint="eastAsia"/>
                <w:snapToGrid w:val="0"/>
              </w:rPr>
              <w:t>河</w:t>
            </w:r>
            <w:r w:rsidRPr="0097623C">
              <w:rPr>
                <w:rFonts w:hAnsi="Times New Roman" w:cs="Times New Roman" w:hint="eastAsia"/>
                <w:snapToGrid w:val="0"/>
              </w:rPr>
              <w:t>36</w:t>
            </w:r>
            <w:r w:rsidRPr="0097623C">
              <w:rPr>
                <w:rFonts w:hAnsi="Times New Roman" w:cs="Times New Roman" w:hint="eastAsia"/>
                <w:snapToGrid w:val="0"/>
              </w:rPr>
              <w:t>点位</w:t>
            </w:r>
            <w:r w:rsidRPr="0097623C">
              <w:rPr>
                <w:rFonts w:hAnsi="Times New Roman" w:cs="Times New Roman" w:hint="eastAsia"/>
                <w:snapToGrid w:val="0"/>
              </w:rPr>
              <w:t>2020</w:t>
            </w:r>
            <w:r w:rsidRPr="0097623C">
              <w:rPr>
                <w:rFonts w:hAnsi="Times New Roman" w:cs="Times New Roman"/>
                <w:snapToGrid w:val="0"/>
              </w:rPr>
              <w:t>年监测数据一览表（单位：</w:t>
            </w:r>
            <w:r w:rsidRPr="0097623C">
              <w:rPr>
                <w:rFonts w:hAnsi="Times New Roman" w:cs="Times New Roman"/>
                <w:snapToGrid w:val="0"/>
              </w:rPr>
              <w:t>mg/L</w:t>
            </w:r>
            <w:r w:rsidRPr="0097623C">
              <w:rPr>
                <w:rFonts w:hAnsi="Times New Roman" w:cs="Times New Roman"/>
                <w:snapToGrid w:val="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1160"/>
              <w:gridCol w:w="993"/>
              <w:gridCol w:w="961"/>
              <w:gridCol w:w="1036"/>
              <w:gridCol w:w="1036"/>
              <w:gridCol w:w="1036"/>
              <w:gridCol w:w="1036"/>
              <w:gridCol w:w="1016"/>
            </w:tblGrid>
            <w:tr w:rsidR="00C30459" w:rsidRPr="0097623C">
              <w:trPr>
                <w:trHeight w:val="312"/>
                <w:jc w:val="center"/>
              </w:trPr>
              <w:tc>
                <w:tcPr>
                  <w:tcW w:w="701" w:type="pct"/>
                  <w:shd w:val="clear" w:color="auto" w:fill="auto"/>
                  <w:vAlign w:val="center"/>
                </w:tcPr>
                <w:p w:rsidR="00C30459" w:rsidRPr="0097623C" w:rsidRDefault="009E5630">
                  <w:pPr>
                    <w:pStyle w:val="afe"/>
                    <w:rPr>
                      <w:rFonts w:ascii="Times New Roman" w:hAnsi="Times New Roman" w:cs="Times New Roman"/>
                      <w:b/>
                      <w:bCs/>
                      <w:snapToGrid w:val="0"/>
                    </w:rPr>
                  </w:pPr>
                  <w:r w:rsidRPr="0097623C">
                    <w:rPr>
                      <w:rFonts w:ascii="Times New Roman" w:hAnsi="Times New Roman" w:cs="Times New Roman"/>
                      <w:b/>
                      <w:bCs/>
                      <w:snapToGrid w:val="0"/>
                    </w:rPr>
                    <w:t>检测项目</w:t>
                  </w:r>
                </w:p>
              </w:tc>
              <w:tc>
                <w:tcPr>
                  <w:tcW w:w="600" w:type="pct"/>
                  <w:vAlign w:val="center"/>
                </w:tcPr>
                <w:p w:rsidR="00C30459" w:rsidRPr="0097623C" w:rsidRDefault="009E5630">
                  <w:pPr>
                    <w:pStyle w:val="afe"/>
                    <w:rPr>
                      <w:rFonts w:ascii="Times New Roman" w:hAnsi="Times New Roman" w:cs="Times New Roman"/>
                      <w:b/>
                      <w:bCs/>
                      <w:snapToGrid w:val="0"/>
                    </w:rPr>
                  </w:pPr>
                  <w:r w:rsidRPr="0097623C">
                    <w:rPr>
                      <w:rFonts w:ascii="Times New Roman" w:hAnsi="Times New Roman" w:cs="Times New Roman"/>
                      <w:b/>
                      <w:bCs/>
                      <w:snapToGrid w:val="0"/>
                    </w:rPr>
                    <w:t>pH</w:t>
                  </w:r>
                </w:p>
              </w:tc>
              <w:tc>
                <w:tcPr>
                  <w:tcW w:w="581" w:type="pct"/>
                  <w:vAlign w:val="center"/>
                </w:tcPr>
                <w:p w:rsidR="00C30459" w:rsidRPr="0097623C" w:rsidRDefault="009E5630">
                  <w:pPr>
                    <w:pStyle w:val="afe"/>
                    <w:rPr>
                      <w:rFonts w:ascii="Times New Roman" w:hAnsi="Times New Roman" w:cs="Times New Roman"/>
                      <w:b/>
                      <w:bCs/>
                      <w:snapToGrid w:val="0"/>
                    </w:rPr>
                  </w:pPr>
                  <w:r w:rsidRPr="0097623C">
                    <w:rPr>
                      <w:rFonts w:ascii="Times New Roman" w:hAnsi="Times New Roman" w:cs="Times New Roman"/>
                      <w:b/>
                      <w:bCs/>
                      <w:snapToGrid w:val="0"/>
                    </w:rPr>
                    <w:t>COD</w:t>
                  </w:r>
                  <w:r w:rsidRPr="0097623C">
                    <w:rPr>
                      <w:rFonts w:ascii="Times New Roman" w:hAnsi="Times New Roman" w:cs="Times New Roman"/>
                      <w:b/>
                      <w:bCs/>
                      <w:snapToGrid w:val="0"/>
                      <w:vertAlign w:val="subscript"/>
                    </w:rPr>
                    <w:t>Cr</w:t>
                  </w:r>
                </w:p>
              </w:tc>
              <w:tc>
                <w:tcPr>
                  <w:tcW w:w="626" w:type="pct"/>
                  <w:vAlign w:val="center"/>
                </w:tcPr>
                <w:p w:rsidR="00C30459" w:rsidRPr="0097623C" w:rsidRDefault="009E5630">
                  <w:pPr>
                    <w:pStyle w:val="afe"/>
                    <w:rPr>
                      <w:rFonts w:ascii="Times New Roman" w:hAnsi="Times New Roman" w:cs="Times New Roman"/>
                      <w:b/>
                      <w:bCs/>
                      <w:snapToGrid w:val="0"/>
                    </w:rPr>
                  </w:pPr>
                  <w:r w:rsidRPr="0097623C">
                    <w:rPr>
                      <w:rFonts w:ascii="Times New Roman" w:hAnsi="Times New Roman" w:cs="Times New Roman"/>
                      <w:b/>
                      <w:bCs/>
                      <w:snapToGrid w:val="0"/>
                    </w:rPr>
                    <w:t>BOD</w:t>
                  </w:r>
                  <w:r w:rsidRPr="0097623C">
                    <w:rPr>
                      <w:rFonts w:ascii="Times New Roman" w:hAnsi="Times New Roman" w:cs="Times New Roman"/>
                      <w:b/>
                      <w:bCs/>
                      <w:snapToGrid w:val="0"/>
                      <w:vertAlign w:val="subscript"/>
                    </w:rPr>
                    <w:t>5</w:t>
                  </w:r>
                </w:p>
              </w:tc>
              <w:tc>
                <w:tcPr>
                  <w:tcW w:w="626" w:type="pct"/>
                  <w:vAlign w:val="center"/>
                </w:tcPr>
                <w:p w:rsidR="00C30459" w:rsidRPr="0097623C" w:rsidRDefault="009E5630">
                  <w:pPr>
                    <w:pStyle w:val="afe"/>
                    <w:rPr>
                      <w:rFonts w:ascii="Times New Roman" w:hAnsi="Times New Roman" w:cs="Times New Roman"/>
                      <w:b/>
                      <w:bCs/>
                      <w:snapToGrid w:val="0"/>
                    </w:rPr>
                  </w:pPr>
                  <w:r w:rsidRPr="0097623C">
                    <w:rPr>
                      <w:rFonts w:ascii="Times New Roman" w:hAnsi="Times New Roman" w:cs="Times New Roman"/>
                      <w:b/>
                      <w:bCs/>
                      <w:snapToGrid w:val="0"/>
                    </w:rPr>
                    <w:t>DO</w:t>
                  </w:r>
                </w:p>
              </w:tc>
              <w:tc>
                <w:tcPr>
                  <w:tcW w:w="626" w:type="pct"/>
                  <w:vAlign w:val="center"/>
                </w:tcPr>
                <w:p w:rsidR="00C30459" w:rsidRPr="0097623C" w:rsidRDefault="009E5630">
                  <w:pPr>
                    <w:pStyle w:val="afe"/>
                    <w:rPr>
                      <w:rFonts w:ascii="Times New Roman" w:hAnsi="Times New Roman" w:cs="Times New Roman"/>
                      <w:b/>
                      <w:bCs/>
                      <w:snapToGrid w:val="0"/>
                    </w:rPr>
                  </w:pPr>
                  <w:r w:rsidRPr="0097623C">
                    <w:rPr>
                      <w:rFonts w:ascii="Times New Roman" w:hAnsi="Times New Roman" w:cs="Times New Roman"/>
                      <w:b/>
                      <w:bCs/>
                      <w:snapToGrid w:val="0"/>
                    </w:rPr>
                    <w:t>NH</w:t>
                  </w:r>
                  <w:r w:rsidRPr="0097623C">
                    <w:rPr>
                      <w:rFonts w:ascii="Times New Roman" w:hAnsi="Times New Roman" w:cs="Times New Roman"/>
                      <w:b/>
                      <w:bCs/>
                      <w:snapToGrid w:val="0"/>
                      <w:vertAlign w:val="subscript"/>
                    </w:rPr>
                    <w:t>3</w:t>
                  </w:r>
                  <w:r w:rsidRPr="0097623C">
                    <w:rPr>
                      <w:rFonts w:ascii="Times New Roman" w:hAnsi="Times New Roman" w:cs="Times New Roman"/>
                      <w:b/>
                      <w:bCs/>
                      <w:snapToGrid w:val="0"/>
                    </w:rPr>
                    <w:t>-N</w:t>
                  </w:r>
                </w:p>
              </w:tc>
              <w:tc>
                <w:tcPr>
                  <w:tcW w:w="626" w:type="pct"/>
                  <w:vAlign w:val="center"/>
                </w:tcPr>
                <w:p w:rsidR="00C30459" w:rsidRPr="0097623C" w:rsidRDefault="009E5630">
                  <w:pPr>
                    <w:pStyle w:val="afe"/>
                    <w:rPr>
                      <w:rFonts w:ascii="Times New Roman" w:hAnsi="Times New Roman" w:cs="Times New Roman"/>
                      <w:b/>
                      <w:bCs/>
                      <w:snapToGrid w:val="0"/>
                    </w:rPr>
                  </w:pPr>
                  <w:r w:rsidRPr="0097623C">
                    <w:rPr>
                      <w:rFonts w:ascii="Times New Roman" w:hAnsi="Times New Roman" w:cs="Times New Roman"/>
                      <w:b/>
                      <w:bCs/>
                      <w:snapToGrid w:val="0"/>
                    </w:rPr>
                    <w:t>石油类</w:t>
                  </w:r>
                </w:p>
              </w:tc>
              <w:tc>
                <w:tcPr>
                  <w:tcW w:w="614" w:type="pct"/>
                  <w:shd w:val="clear" w:color="auto" w:fill="auto"/>
                  <w:vAlign w:val="center"/>
                </w:tcPr>
                <w:p w:rsidR="00C30459" w:rsidRPr="0097623C" w:rsidRDefault="009E5630">
                  <w:pPr>
                    <w:pStyle w:val="afe"/>
                    <w:rPr>
                      <w:rFonts w:ascii="Times New Roman" w:hAnsi="Times New Roman" w:cs="Times New Roman"/>
                      <w:b/>
                      <w:bCs/>
                      <w:snapToGrid w:val="0"/>
                    </w:rPr>
                  </w:pPr>
                  <w:r w:rsidRPr="0097623C">
                    <w:rPr>
                      <w:rFonts w:ascii="Times New Roman" w:hAnsi="Times New Roman" w:cs="Times New Roman"/>
                      <w:b/>
                      <w:bCs/>
                      <w:snapToGrid w:val="0"/>
                    </w:rPr>
                    <w:t>TP</w:t>
                  </w:r>
                </w:p>
              </w:tc>
            </w:tr>
            <w:tr w:rsidR="00C30459" w:rsidRPr="0097623C">
              <w:trPr>
                <w:trHeight w:val="312"/>
                <w:jc w:val="center"/>
              </w:trPr>
              <w:tc>
                <w:tcPr>
                  <w:tcW w:w="701" w:type="pct"/>
                  <w:shd w:val="clear" w:color="auto" w:fill="auto"/>
                  <w:vAlign w:val="center"/>
                </w:tcPr>
                <w:p w:rsidR="00C30459" w:rsidRPr="0097623C" w:rsidRDefault="009E5630">
                  <w:pPr>
                    <w:adjustRightInd w:val="0"/>
                    <w:snapToGrid w:val="0"/>
                    <w:spacing w:line="320" w:lineRule="exact"/>
                    <w:ind w:firstLineChars="0" w:firstLine="0"/>
                    <w:jc w:val="center"/>
                    <w:rPr>
                      <w:sz w:val="21"/>
                      <w:szCs w:val="21"/>
                    </w:rPr>
                  </w:pPr>
                  <w:r w:rsidRPr="0097623C">
                    <w:rPr>
                      <w:sz w:val="21"/>
                      <w:szCs w:val="21"/>
                    </w:rPr>
                    <w:t>2020.9.10</w:t>
                  </w:r>
                </w:p>
              </w:tc>
              <w:tc>
                <w:tcPr>
                  <w:tcW w:w="600"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7.05</w:t>
                  </w:r>
                </w:p>
              </w:tc>
              <w:tc>
                <w:tcPr>
                  <w:tcW w:w="581"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19</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2.9</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5.71</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0.14</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0.03</w:t>
                  </w:r>
                </w:p>
              </w:tc>
              <w:tc>
                <w:tcPr>
                  <w:tcW w:w="614" w:type="pct"/>
                  <w:shd w:val="clear" w:color="auto" w:fill="auto"/>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0.28</w:t>
                  </w:r>
                </w:p>
              </w:tc>
            </w:tr>
            <w:tr w:rsidR="00C30459" w:rsidRPr="0097623C">
              <w:trPr>
                <w:trHeight w:val="312"/>
                <w:jc w:val="center"/>
              </w:trPr>
              <w:tc>
                <w:tcPr>
                  <w:tcW w:w="701" w:type="pct"/>
                  <w:shd w:val="clear" w:color="auto" w:fill="auto"/>
                  <w:vAlign w:val="center"/>
                </w:tcPr>
                <w:p w:rsidR="00C30459" w:rsidRPr="0097623C" w:rsidRDefault="009E5630">
                  <w:pPr>
                    <w:adjustRightInd w:val="0"/>
                    <w:snapToGrid w:val="0"/>
                    <w:spacing w:line="320" w:lineRule="exact"/>
                    <w:ind w:firstLineChars="0" w:firstLine="0"/>
                    <w:jc w:val="center"/>
                    <w:rPr>
                      <w:sz w:val="21"/>
                      <w:szCs w:val="21"/>
                    </w:rPr>
                  </w:pPr>
                  <w:r w:rsidRPr="0097623C">
                    <w:rPr>
                      <w:sz w:val="21"/>
                      <w:szCs w:val="21"/>
                    </w:rPr>
                    <w:t>2020.9.11</w:t>
                  </w:r>
                </w:p>
              </w:tc>
              <w:tc>
                <w:tcPr>
                  <w:tcW w:w="600"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7.02</w:t>
                  </w:r>
                </w:p>
              </w:tc>
              <w:tc>
                <w:tcPr>
                  <w:tcW w:w="581"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20</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3.1</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5.14</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0.18</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w:t>
                  </w:r>
                  <w:r w:rsidRPr="0097623C">
                    <w:rPr>
                      <w:rFonts w:ascii="Times New Roman" w:hAnsi="Times New Roman" w:cs="Times New Roman" w:hint="eastAsia"/>
                      <w:snapToGrid w:val="0"/>
                    </w:rPr>
                    <w:t>0.01</w:t>
                  </w:r>
                </w:p>
              </w:tc>
              <w:tc>
                <w:tcPr>
                  <w:tcW w:w="614" w:type="pct"/>
                  <w:shd w:val="clear" w:color="auto" w:fill="auto"/>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0.22</w:t>
                  </w:r>
                </w:p>
              </w:tc>
            </w:tr>
            <w:tr w:rsidR="00C30459" w:rsidRPr="0097623C">
              <w:trPr>
                <w:trHeight w:val="312"/>
                <w:jc w:val="center"/>
              </w:trPr>
              <w:tc>
                <w:tcPr>
                  <w:tcW w:w="701" w:type="pct"/>
                  <w:shd w:val="clear" w:color="auto" w:fill="auto"/>
                  <w:vAlign w:val="center"/>
                </w:tcPr>
                <w:p w:rsidR="00C30459" w:rsidRPr="0097623C" w:rsidRDefault="009E5630">
                  <w:pPr>
                    <w:adjustRightInd w:val="0"/>
                    <w:snapToGrid w:val="0"/>
                    <w:spacing w:line="320" w:lineRule="exact"/>
                    <w:ind w:firstLineChars="0" w:firstLine="0"/>
                    <w:jc w:val="center"/>
                    <w:rPr>
                      <w:sz w:val="21"/>
                      <w:szCs w:val="21"/>
                    </w:rPr>
                  </w:pPr>
                  <w:r w:rsidRPr="0097623C">
                    <w:rPr>
                      <w:sz w:val="21"/>
                      <w:szCs w:val="21"/>
                    </w:rPr>
                    <w:t>2020.9.12</w:t>
                  </w:r>
                </w:p>
              </w:tc>
              <w:tc>
                <w:tcPr>
                  <w:tcW w:w="600"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7.09</w:t>
                  </w:r>
                </w:p>
              </w:tc>
              <w:tc>
                <w:tcPr>
                  <w:tcW w:w="581"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19</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3</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5.12</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0.23</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w:t>
                  </w:r>
                  <w:r w:rsidRPr="0097623C">
                    <w:rPr>
                      <w:rFonts w:ascii="Times New Roman" w:hAnsi="Times New Roman" w:cs="Times New Roman" w:hint="eastAsia"/>
                      <w:snapToGrid w:val="0"/>
                    </w:rPr>
                    <w:t>0.01</w:t>
                  </w:r>
                </w:p>
              </w:tc>
              <w:tc>
                <w:tcPr>
                  <w:tcW w:w="614" w:type="pct"/>
                  <w:shd w:val="clear" w:color="auto" w:fill="auto"/>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0.13</w:t>
                  </w:r>
                </w:p>
              </w:tc>
            </w:tr>
            <w:tr w:rsidR="00C30459" w:rsidRPr="0097623C">
              <w:trPr>
                <w:trHeight w:val="312"/>
                <w:jc w:val="center"/>
              </w:trPr>
              <w:tc>
                <w:tcPr>
                  <w:tcW w:w="701" w:type="pct"/>
                  <w:shd w:val="clear" w:color="auto" w:fill="auto"/>
                  <w:vAlign w:val="center"/>
                </w:tcPr>
                <w:p w:rsidR="00C30459" w:rsidRPr="0097623C" w:rsidRDefault="009E5630">
                  <w:pPr>
                    <w:adjustRightInd w:val="0"/>
                    <w:snapToGrid w:val="0"/>
                    <w:spacing w:line="320" w:lineRule="exact"/>
                    <w:ind w:firstLineChars="0" w:firstLine="0"/>
                    <w:jc w:val="center"/>
                    <w:rPr>
                      <w:sz w:val="21"/>
                      <w:szCs w:val="21"/>
                    </w:rPr>
                  </w:pPr>
                  <w:r w:rsidRPr="0097623C">
                    <w:rPr>
                      <w:rFonts w:hint="eastAsia"/>
                      <w:sz w:val="21"/>
                      <w:szCs w:val="21"/>
                    </w:rPr>
                    <w:t>平均值</w:t>
                  </w:r>
                </w:p>
              </w:tc>
              <w:tc>
                <w:tcPr>
                  <w:tcW w:w="600"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7.05</w:t>
                  </w:r>
                </w:p>
              </w:tc>
              <w:tc>
                <w:tcPr>
                  <w:tcW w:w="581"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19</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3.0</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5.32</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0.18</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0.002</w:t>
                  </w:r>
                </w:p>
              </w:tc>
              <w:tc>
                <w:tcPr>
                  <w:tcW w:w="614" w:type="pct"/>
                  <w:shd w:val="clear" w:color="auto" w:fill="auto"/>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hint="eastAsia"/>
                      <w:snapToGrid w:val="0"/>
                    </w:rPr>
                    <w:t>0.21</w:t>
                  </w:r>
                </w:p>
              </w:tc>
            </w:tr>
            <w:tr w:rsidR="00C30459" w:rsidRPr="0097623C">
              <w:trPr>
                <w:trHeight w:val="312"/>
                <w:jc w:val="center"/>
              </w:trPr>
              <w:tc>
                <w:tcPr>
                  <w:tcW w:w="701" w:type="pct"/>
                  <w:shd w:val="clear" w:color="auto" w:fill="auto"/>
                  <w:vAlign w:val="center"/>
                </w:tcPr>
                <w:p w:rsidR="00C30459" w:rsidRPr="0097623C" w:rsidRDefault="009E5630">
                  <w:pPr>
                    <w:pStyle w:val="afe"/>
                    <w:rPr>
                      <w:rFonts w:ascii="Times New Roman" w:hAnsi="Times New Roman" w:cs="Times New Roman"/>
                      <w:snapToGrid w:val="0"/>
                    </w:rPr>
                  </w:pPr>
                  <w:r w:rsidRPr="0097623C">
                    <w:rPr>
                      <w:rFonts w:ascii="Calibri" w:eastAsia="宋体" w:hAnsi="Calibri" w:cs="Times New Roman" w:hint="eastAsia"/>
                      <w:spacing w:val="-4"/>
                      <w:szCs w:val="21"/>
                    </w:rPr>
                    <w:t>Ⅳ</w:t>
                  </w:r>
                  <w:r w:rsidRPr="0097623C">
                    <w:rPr>
                      <w:rFonts w:ascii="Calibri" w:eastAsia="宋体" w:hAnsi="Calibri" w:cs="Times New Roman"/>
                      <w:spacing w:val="-4"/>
                      <w:szCs w:val="21"/>
                    </w:rPr>
                    <w:t>类</w:t>
                  </w:r>
                  <w:r w:rsidRPr="0097623C">
                    <w:rPr>
                      <w:rFonts w:ascii="Times New Roman" w:hAnsi="Times New Roman" w:cs="Times New Roman" w:hint="eastAsia"/>
                      <w:snapToGrid w:val="0"/>
                    </w:rPr>
                    <w:t>标准</w:t>
                  </w:r>
                </w:p>
              </w:tc>
              <w:tc>
                <w:tcPr>
                  <w:tcW w:w="600"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snapToGrid w:val="0"/>
                    </w:rPr>
                    <w:t>6~9</w:t>
                  </w:r>
                </w:p>
              </w:tc>
              <w:tc>
                <w:tcPr>
                  <w:tcW w:w="581"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snapToGrid w:val="0"/>
                    </w:rPr>
                    <w:t>≤</w:t>
                  </w:r>
                  <w:r w:rsidRPr="0097623C">
                    <w:rPr>
                      <w:rFonts w:ascii="Times New Roman" w:hAnsi="Times New Roman" w:cs="Times New Roman" w:hint="eastAsia"/>
                      <w:snapToGrid w:val="0"/>
                    </w:rPr>
                    <w:t>30</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snapToGrid w:val="0"/>
                    </w:rPr>
                    <w:t>≤</w:t>
                  </w:r>
                  <w:r w:rsidRPr="0097623C">
                    <w:rPr>
                      <w:rFonts w:ascii="Times New Roman" w:hAnsi="Times New Roman" w:cs="Times New Roman" w:hint="eastAsia"/>
                      <w:snapToGrid w:val="0"/>
                    </w:rPr>
                    <w:t>6</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snapToGrid w:val="0"/>
                    </w:rPr>
                    <w:t>≥</w:t>
                  </w:r>
                  <w:r w:rsidRPr="0097623C">
                    <w:rPr>
                      <w:rFonts w:ascii="Times New Roman" w:hAnsi="Times New Roman" w:cs="Times New Roman" w:hint="eastAsia"/>
                      <w:snapToGrid w:val="0"/>
                    </w:rPr>
                    <w:t>3</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snapToGrid w:val="0"/>
                    </w:rPr>
                    <w:t>≤</w:t>
                  </w:r>
                  <w:r w:rsidRPr="0097623C">
                    <w:rPr>
                      <w:rFonts w:ascii="Times New Roman" w:hAnsi="Times New Roman" w:cs="Times New Roman" w:hint="eastAsia"/>
                      <w:snapToGrid w:val="0"/>
                    </w:rPr>
                    <w:t>1.5</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snapToGrid w:val="0"/>
                    </w:rPr>
                    <w:t>≤</w:t>
                  </w:r>
                  <w:r w:rsidRPr="0097623C">
                    <w:rPr>
                      <w:rFonts w:ascii="Times New Roman" w:hAnsi="Times New Roman" w:cs="Times New Roman" w:hint="eastAsia"/>
                      <w:snapToGrid w:val="0"/>
                    </w:rPr>
                    <w:t>0.5</w:t>
                  </w:r>
                </w:p>
              </w:tc>
              <w:tc>
                <w:tcPr>
                  <w:tcW w:w="614" w:type="pct"/>
                  <w:shd w:val="clear" w:color="auto" w:fill="auto"/>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snapToGrid w:val="0"/>
                    </w:rPr>
                    <w:t>≤</w:t>
                  </w:r>
                  <w:r w:rsidRPr="0097623C">
                    <w:rPr>
                      <w:rFonts w:ascii="Times New Roman" w:hAnsi="Times New Roman" w:cs="Times New Roman" w:hint="eastAsia"/>
                      <w:snapToGrid w:val="0"/>
                    </w:rPr>
                    <w:t>0.3</w:t>
                  </w:r>
                </w:p>
              </w:tc>
            </w:tr>
            <w:tr w:rsidR="00C30459" w:rsidRPr="0097623C">
              <w:trPr>
                <w:trHeight w:val="312"/>
                <w:jc w:val="center"/>
              </w:trPr>
              <w:tc>
                <w:tcPr>
                  <w:tcW w:w="701" w:type="pct"/>
                  <w:shd w:val="clear" w:color="auto" w:fill="auto"/>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snapToGrid w:val="0"/>
                    </w:rPr>
                    <w:t>达标情况</w:t>
                  </w:r>
                </w:p>
              </w:tc>
              <w:tc>
                <w:tcPr>
                  <w:tcW w:w="600"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snapToGrid w:val="0"/>
                    </w:rPr>
                    <w:t>达标</w:t>
                  </w:r>
                </w:p>
              </w:tc>
              <w:tc>
                <w:tcPr>
                  <w:tcW w:w="581"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snapToGrid w:val="0"/>
                    </w:rPr>
                    <w:t>达标</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snapToGrid w:val="0"/>
                    </w:rPr>
                    <w:t>达标</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snapToGrid w:val="0"/>
                    </w:rPr>
                    <w:t>达标</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snapToGrid w:val="0"/>
                    </w:rPr>
                    <w:t>达标</w:t>
                  </w:r>
                </w:p>
              </w:tc>
              <w:tc>
                <w:tcPr>
                  <w:tcW w:w="626" w:type="pct"/>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snapToGrid w:val="0"/>
                    </w:rPr>
                    <w:t>达标</w:t>
                  </w:r>
                </w:p>
              </w:tc>
              <w:tc>
                <w:tcPr>
                  <w:tcW w:w="614" w:type="pct"/>
                  <w:shd w:val="clear" w:color="auto" w:fill="auto"/>
                  <w:vAlign w:val="center"/>
                </w:tcPr>
                <w:p w:rsidR="00C30459" w:rsidRPr="0097623C" w:rsidRDefault="009E5630">
                  <w:pPr>
                    <w:pStyle w:val="afe"/>
                    <w:rPr>
                      <w:rFonts w:ascii="Times New Roman" w:hAnsi="Times New Roman" w:cs="Times New Roman"/>
                      <w:snapToGrid w:val="0"/>
                    </w:rPr>
                  </w:pPr>
                  <w:r w:rsidRPr="0097623C">
                    <w:rPr>
                      <w:rFonts w:ascii="Times New Roman" w:hAnsi="Times New Roman" w:cs="Times New Roman"/>
                      <w:snapToGrid w:val="0"/>
                    </w:rPr>
                    <w:t>达标</w:t>
                  </w:r>
                </w:p>
              </w:tc>
            </w:tr>
          </w:tbl>
          <w:p w:rsidR="00C30459" w:rsidRPr="0097623C" w:rsidRDefault="00C30459">
            <w:pPr>
              <w:pStyle w:val="aa"/>
              <w:spacing w:line="240" w:lineRule="auto"/>
              <w:ind w:firstLineChars="0" w:firstLine="0"/>
              <w:rPr>
                <w:lang w:val="en-US"/>
              </w:rPr>
            </w:pPr>
          </w:p>
          <w:p w:rsidR="00C30459" w:rsidRPr="0097623C" w:rsidRDefault="00836E90">
            <w:pPr>
              <w:pStyle w:val="aa"/>
              <w:spacing w:line="240" w:lineRule="auto"/>
              <w:ind w:firstLineChars="0" w:firstLine="0"/>
              <w:rPr>
                <w:lang w:val="en-US"/>
              </w:rPr>
            </w:pPr>
            <w:r w:rsidRPr="00836E90">
              <w:rPr>
                <w:b/>
              </w:rPr>
              <w:pict>
                <v:shape id="_x0000_s2191" type="#_x0000_t202" style="position:absolute;left:0;text-align:left;margin-left:250.2pt;margin-top:177.35pt;width:86.25pt;height:38.35pt;z-index:251693056;mso-height-percent:200;mso-height-percent:200;mso-width-relative:margin;mso-height-relative:margin" filled="f" stroked="f">
                  <v:textbox style="mso-next-textbox:#_x0000_s2191;mso-fit-shape-to-text:t">
                    <w:txbxContent>
                      <w:p w:rsidR="00B13EF3" w:rsidRDefault="00B13EF3">
                        <w:pPr>
                          <w:spacing w:line="240" w:lineRule="auto"/>
                          <w:ind w:firstLineChars="0" w:firstLine="0"/>
                          <w:rPr>
                            <w:b/>
                            <w:color w:val="FFFF00"/>
                          </w:rPr>
                        </w:pPr>
                        <w:r>
                          <w:rPr>
                            <w:rFonts w:hint="eastAsia"/>
                            <w:b/>
                            <w:color w:val="FFFF00"/>
                          </w:rPr>
                          <w:t>小屿门</w:t>
                        </w:r>
                        <w:r>
                          <w:rPr>
                            <w:rFonts w:hint="eastAsia"/>
                            <w:b/>
                            <w:color w:val="FFFF00"/>
                          </w:rPr>
                          <w:t>016</w:t>
                        </w:r>
                      </w:p>
                      <w:p w:rsidR="00B13EF3" w:rsidRDefault="00B13EF3">
                        <w:pPr>
                          <w:spacing w:line="240" w:lineRule="auto"/>
                          <w:ind w:firstLineChars="0" w:firstLine="0"/>
                          <w:rPr>
                            <w:b/>
                            <w:color w:val="FFFF00"/>
                          </w:rPr>
                        </w:pPr>
                        <w:r>
                          <w:rPr>
                            <w:rFonts w:hint="eastAsia"/>
                            <w:b/>
                            <w:color w:val="FFFF00"/>
                          </w:rPr>
                          <w:t>河</w:t>
                        </w:r>
                        <w:r>
                          <w:rPr>
                            <w:rFonts w:hint="eastAsia"/>
                            <w:b/>
                            <w:color w:val="FFFF00"/>
                          </w:rPr>
                          <w:t>36</w:t>
                        </w:r>
                      </w:p>
                    </w:txbxContent>
                  </v:textbox>
                </v:shape>
              </w:pict>
            </w:r>
            <w:r w:rsidRPr="00836E90">
              <w:rPr>
                <w:b/>
              </w:rPr>
              <w:pict>
                <v:shape id="_x0000_s2192" type="#_x0000_t202" style="position:absolute;left:0;text-align:left;margin-left:178.35pt;margin-top:78.4pt;width:51.1pt;height:22.75pt;z-index:251694080;mso-height-percent:200;mso-height-percent:200;mso-width-relative:margin;mso-height-relative:margin" filled="f" stroked="f" strokecolor="red">
                  <v:textbox style="mso-next-textbox:#_x0000_s2192;mso-fit-shape-to-text:t">
                    <w:txbxContent>
                      <w:p w:rsidR="00B13EF3" w:rsidRDefault="00B13EF3">
                        <w:pPr>
                          <w:spacing w:line="240" w:lineRule="auto"/>
                          <w:ind w:firstLineChars="0" w:firstLine="0"/>
                          <w:rPr>
                            <w:b/>
                            <w:color w:val="FFFF00"/>
                          </w:rPr>
                        </w:pPr>
                        <w:r>
                          <w:rPr>
                            <w:rFonts w:hint="eastAsia"/>
                            <w:b/>
                            <w:color w:val="FFFF00"/>
                          </w:rPr>
                          <w:t>本项目</w:t>
                        </w:r>
                      </w:p>
                    </w:txbxContent>
                  </v:textbox>
                </v:shape>
              </w:pict>
            </w:r>
            <w:r w:rsidRPr="00836E90">
              <w:pict>
                <v:shape id="_x0000_s2145" type="#_x0000_t202" style="position:absolute;left:0;text-align:left;margin-left:207.45pt;margin-top:156.4pt;width:63.75pt;height:21pt;z-index:251672576;mso-height-percent:200;mso-height-percent:200;mso-width-relative:margin;mso-height-relative:margin" filled="f" stroked="f">
                  <v:textbox style="mso-next-textbox:#_x0000_s2145;mso-fit-shape-to-text:t">
                    <w:txbxContent>
                      <w:p w:rsidR="00B13EF3" w:rsidRDefault="00B13EF3">
                        <w:pPr>
                          <w:spacing w:line="240" w:lineRule="auto"/>
                          <w:ind w:firstLineChars="0" w:firstLine="0"/>
                          <w:rPr>
                            <w:b/>
                            <w:color w:val="FFFF00"/>
                          </w:rPr>
                        </w:pPr>
                        <w:r>
                          <w:rPr>
                            <w:rFonts w:hint="eastAsia"/>
                            <w:b/>
                            <w:color w:val="FFFF00"/>
                          </w:rPr>
                          <w:t>215m</w:t>
                        </w:r>
                      </w:p>
                    </w:txbxContent>
                  </v:textbox>
                </v:shape>
              </w:pict>
            </w:r>
            <w:r w:rsidRPr="00836E90">
              <w:rPr>
                <w:b/>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238" type="#_x0000_t5" style="position:absolute;left:0;text-align:left;margin-left:247.95pt;margin-top:186.8pt;width:8.5pt;height:8.5pt;z-index:251710464" fillcolor="#7030a0" strokecolor="#7030a0"/>
              </w:pict>
            </w:r>
            <w:r>
              <w:rPr>
                <w:lang w:val="en-US"/>
              </w:rPr>
              <w:pict>
                <v:shape id="_x0000_s2237" type="#_x0000_t32" style="position:absolute;left:0;text-align:left;margin-left:229.45pt;margin-top:106.65pt;width:23.25pt;height:80.85pt;z-index:251709440" o:connectortype="straight">
                  <v:stroke startarrow="block" endarrow="block"/>
                </v:shape>
              </w:pict>
            </w:r>
            <w:r w:rsidRPr="00836E90">
              <w:rPr>
                <w:b/>
                <w:lang w:val="en-US"/>
              </w:rPr>
              <w:pict>
                <v:rect id="_x0000_s2236" style="position:absolute;left:0;text-align:left;margin-left:188.45pt;margin-top:59.55pt;width:32.25pt;height:52.5pt;rotation:-872856fd;z-index:251708416" filled="f" strokecolor="red" strokeweight="1.25pt"/>
              </w:pict>
            </w:r>
            <w:r w:rsidR="009E5630" w:rsidRPr="0097623C">
              <w:rPr>
                <w:rFonts w:hint="eastAsia"/>
                <w:noProof/>
                <w:lang w:val="en-US"/>
              </w:rPr>
              <w:drawing>
                <wp:inline distT="0" distB="0" distL="0" distR="0">
                  <wp:extent cx="5229225" cy="3971925"/>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8"/>
                          <a:srcRect/>
                          <a:stretch>
                            <a:fillRect/>
                          </a:stretch>
                        </pic:blipFill>
                        <pic:spPr>
                          <a:xfrm>
                            <a:off x="0" y="0"/>
                            <a:ext cx="5229225" cy="3971925"/>
                          </a:xfrm>
                          <a:prstGeom prst="rect">
                            <a:avLst/>
                          </a:prstGeom>
                          <a:noFill/>
                          <a:ln w="9525">
                            <a:noFill/>
                            <a:miter lim="800000"/>
                            <a:headEnd/>
                            <a:tailEnd/>
                          </a:ln>
                        </pic:spPr>
                      </pic:pic>
                    </a:graphicData>
                  </a:graphic>
                </wp:inline>
              </w:drawing>
            </w:r>
          </w:p>
          <w:p w:rsidR="00C30459" w:rsidRPr="0097623C" w:rsidRDefault="009E5630">
            <w:pPr>
              <w:pStyle w:val="aff3"/>
              <w:rPr>
                <w:rFonts w:hAnsi="Times New Roman" w:cs="Times New Roman"/>
              </w:rPr>
            </w:pPr>
            <w:r w:rsidRPr="0097623C">
              <w:rPr>
                <w:rFonts w:hAnsi="Times New Roman" w:cs="Times New Roman"/>
              </w:rPr>
              <w:t>图</w:t>
            </w:r>
            <w:r w:rsidRPr="0097623C">
              <w:rPr>
                <w:rFonts w:hAnsi="Times New Roman" w:cs="Times New Roman"/>
              </w:rPr>
              <w:t>3-</w:t>
            </w:r>
            <w:r w:rsidRPr="0097623C">
              <w:rPr>
                <w:rFonts w:hAnsi="Times New Roman" w:cs="Times New Roman" w:hint="eastAsia"/>
              </w:rPr>
              <w:t>2</w:t>
            </w:r>
            <w:r w:rsidRPr="0097623C">
              <w:rPr>
                <w:rFonts w:hAnsi="Times New Roman" w:cs="Times New Roman"/>
              </w:rPr>
              <w:t>本项目与地表水监测断面</w:t>
            </w:r>
            <w:r w:rsidRPr="0097623C">
              <w:rPr>
                <w:rFonts w:hAnsi="Times New Roman" w:cs="Times New Roman" w:hint="eastAsia"/>
              </w:rPr>
              <w:t>位置</w:t>
            </w:r>
            <w:r w:rsidRPr="0097623C">
              <w:rPr>
                <w:rFonts w:hAnsi="Times New Roman" w:cs="Times New Roman"/>
              </w:rPr>
              <w:t>示意图</w:t>
            </w:r>
          </w:p>
          <w:p w:rsidR="00C30459" w:rsidRPr="0097623C" w:rsidRDefault="009E5630">
            <w:pPr>
              <w:ind w:firstLine="480"/>
              <w:rPr>
                <w:rFonts w:eastAsiaTheme="minorEastAsia"/>
                <w:snapToGrid w:val="0"/>
              </w:rPr>
            </w:pPr>
            <w:r w:rsidRPr="0097623C">
              <w:rPr>
                <w:rFonts w:eastAsiaTheme="minorEastAsia"/>
                <w:snapToGrid w:val="0"/>
              </w:rPr>
              <w:t>对照《地表水环境质量标准》（</w:t>
            </w:r>
            <w:r w:rsidRPr="0097623C">
              <w:rPr>
                <w:rFonts w:eastAsiaTheme="minorEastAsia"/>
                <w:snapToGrid w:val="0"/>
              </w:rPr>
              <w:t>GB3838-2002</w:t>
            </w:r>
            <w:r w:rsidRPr="0097623C">
              <w:rPr>
                <w:rFonts w:eastAsiaTheme="minorEastAsia"/>
                <w:snapToGrid w:val="0"/>
              </w:rPr>
              <w:t>）有关标准限值，</w:t>
            </w:r>
            <w:r w:rsidRPr="0097623C">
              <w:rPr>
                <w:rFonts w:eastAsiaTheme="minorEastAsia" w:hint="eastAsia"/>
                <w:snapToGrid w:val="0"/>
              </w:rPr>
              <w:t>监测</w:t>
            </w:r>
            <w:r w:rsidRPr="0097623C">
              <w:rPr>
                <w:rFonts w:eastAsiaTheme="minorEastAsia"/>
                <w:snapToGrid w:val="0"/>
              </w:rPr>
              <w:t>断面</w:t>
            </w:r>
            <w:r w:rsidRPr="0097623C">
              <w:t>监测项目均满足《地表水环境质量标准》（</w:t>
            </w:r>
            <w:r w:rsidRPr="0097623C">
              <w:t>GB3838-2002</w:t>
            </w:r>
            <w:r w:rsidRPr="0097623C">
              <w:t>）</w:t>
            </w:r>
            <w:r w:rsidRPr="0097623C">
              <w:rPr>
                <w:rFonts w:hint="eastAsia"/>
                <w:spacing w:val="-4"/>
              </w:rPr>
              <w:t>Ⅳ</w:t>
            </w:r>
            <w:r w:rsidRPr="0097623C">
              <w:t>类标准要求</w:t>
            </w:r>
            <w:r w:rsidRPr="0097623C">
              <w:rPr>
                <w:rFonts w:eastAsiaTheme="minorEastAsia"/>
                <w:snapToGrid w:val="0"/>
              </w:rPr>
              <w:t>。</w:t>
            </w:r>
          </w:p>
          <w:p w:rsidR="00C30459" w:rsidRPr="0097623C" w:rsidRDefault="009E5630">
            <w:pPr>
              <w:adjustRightInd w:val="0"/>
              <w:snapToGrid w:val="0"/>
              <w:ind w:firstLine="482"/>
              <w:rPr>
                <w:b/>
                <w:kern w:val="0"/>
              </w:rPr>
            </w:pPr>
            <w:r w:rsidRPr="0097623C">
              <w:rPr>
                <w:b/>
                <w:kern w:val="0"/>
              </w:rPr>
              <w:t>3</w:t>
            </w:r>
            <w:r w:rsidRPr="0097623C">
              <w:rPr>
                <w:b/>
                <w:kern w:val="0"/>
              </w:rPr>
              <w:t>、声环境</w:t>
            </w:r>
          </w:p>
          <w:p w:rsidR="00C30459" w:rsidRPr="0097623C" w:rsidRDefault="009E5630">
            <w:pPr>
              <w:adjustRightInd w:val="0"/>
              <w:snapToGrid w:val="0"/>
              <w:ind w:firstLine="480"/>
            </w:pPr>
            <w:r w:rsidRPr="0097623C">
              <w:t>本项目位于玉环市</w:t>
            </w:r>
            <w:r w:rsidRPr="0097623C">
              <w:rPr>
                <w:rFonts w:hint="eastAsia"/>
              </w:rPr>
              <w:t>五金电镀产业功能区小屿门区块</w:t>
            </w:r>
            <w:r w:rsidRPr="0097623C">
              <w:t>，根据现场调查，项目所在地周边</w:t>
            </w:r>
            <w:r w:rsidRPr="0097623C">
              <w:t>50m</w:t>
            </w:r>
            <w:r w:rsidRPr="0097623C">
              <w:t>范围内无学校、医院及居民区等敏感点存在，无需进行声环境质量现状监测。</w:t>
            </w:r>
          </w:p>
          <w:p w:rsidR="00C30459" w:rsidRPr="0097623C" w:rsidRDefault="009E5630">
            <w:pPr>
              <w:adjustRightInd w:val="0"/>
              <w:snapToGrid w:val="0"/>
              <w:ind w:firstLine="482"/>
              <w:rPr>
                <w:b/>
                <w:kern w:val="0"/>
              </w:rPr>
            </w:pPr>
            <w:r w:rsidRPr="0097623C">
              <w:rPr>
                <w:b/>
                <w:kern w:val="0"/>
              </w:rPr>
              <w:t>4</w:t>
            </w:r>
            <w:r w:rsidRPr="0097623C">
              <w:rPr>
                <w:b/>
                <w:kern w:val="0"/>
              </w:rPr>
              <w:t>、地下水及土壤环境</w:t>
            </w:r>
          </w:p>
          <w:p w:rsidR="00C30459" w:rsidRPr="0097623C" w:rsidRDefault="009E5630">
            <w:pPr>
              <w:ind w:firstLine="480"/>
              <w:rPr>
                <w:kern w:val="0"/>
              </w:rPr>
            </w:pPr>
            <w:r w:rsidRPr="0097623C">
              <w:rPr>
                <w:kern w:val="0"/>
              </w:rPr>
              <w:t>本项目位于</w:t>
            </w:r>
            <w:r w:rsidRPr="0097623C">
              <w:t>玉环市</w:t>
            </w:r>
            <w:r w:rsidRPr="0097623C">
              <w:rPr>
                <w:rFonts w:hint="eastAsia"/>
              </w:rPr>
              <w:t>五金电镀产业功能区小屿门区块</w:t>
            </w:r>
            <w:r w:rsidRPr="0097623C">
              <w:t>，周边</w:t>
            </w:r>
            <w:r w:rsidRPr="0097623C">
              <w:t>500m</w:t>
            </w:r>
            <w:r w:rsidRPr="0097623C">
              <w:t>范围内不存在地下水环境保护目标。本项目</w:t>
            </w:r>
            <w:r w:rsidRPr="0097623C">
              <w:rPr>
                <w:kern w:val="0"/>
              </w:rPr>
              <w:t>主要工艺为下料、红冲、</w:t>
            </w:r>
            <w:r w:rsidRPr="0097623C">
              <w:rPr>
                <w:rFonts w:hint="eastAsia"/>
                <w:kern w:val="0"/>
              </w:rPr>
              <w:t>抛丸、退火机、加工等</w:t>
            </w:r>
            <w:r w:rsidRPr="0097623C">
              <w:rPr>
                <w:kern w:val="0"/>
              </w:rPr>
              <w:t>，</w:t>
            </w:r>
            <w:r w:rsidRPr="0097623C">
              <w:rPr>
                <w:kern w:val="0"/>
              </w:rPr>
              <w:lastRenderedPageBreak/>
              <w:t>排放废气主要为颗粒物、</w:t>
            </w:r>
            <w:r w:rsidRPr="0097623C">
              <w:rPr>
                <w:kern w:val="0"/>
              </w:rPr>
              <w:t>SO</w:t>
            </w:r>
            <w:r w:rsidRPr="0097623C">
              <w:rPr>
                <w:kern w:val="0"/>
                <w:vertAlign w:val="subscript"/>
              </w:rPr>
              <w:t>2</w:t>
            </w:r>
            <w:r w:rsidRPr="0097623C">
              <w:rPr>
                <w:kern w:val="0"/>
              </w:rPr>
              <w:t>、</w:t>
            </w:r>
            <w:r w:rsidRPr="0097623C">
              <w:rPr>
                <w:kern w:val="0"/>
              </w:rPr>
              <w:t>NO</w:t>
            </w:r>
            <w:r w:rsidRPr="0097623C">
              <w:rPr>
                <w:kern w:val="0"/>
                <w:vertAlign w:val="subscript"/>
              </w:rPr>
              <w:t>X</w:t>
            </w:r>
            <w:r w:rsidRPr="0097623C">
              <w:rPr>
                <w:kern w:val="0"/>
              </w:rPr>
              <w:t>；环评要求企业针对液压油</w:t>
            </w:r>
            <w:r w:rsidRPr="0097623C">
              <w:rPr>
                <w:rFonts w:hint="eastAsia"/>
                <w:kern w:val="0"/>
              </w:rPr>
              <w:t>、切削液等</w:t>
            </w:r>
            <w:r w:rsidRPr="0097623C">
              <w:rPr>
                <w:kern w:val="0"/>
              </w:rPr>
              <w:t>存放处、危废暂存间做好防渗措施。经采取防渗措施后，项目不存在地下水及土壤污染途径，因此可不开展地下水及土壤环境质量现状调查。</w:t>
            </w:r>
          </w:p>
          <w:p w:rsidR="00C30459" w:rsidRPr="0097623C" w:rsidRDefault="009E5630">
            <w:pPr>
              <w:adjustRightInd w:val="0"/>
              <w:snapToGrid w:val="0"/>
              <w:ind w:firstLine="482"/>
              <w:rPr>
                <w:b/>
                <w:kern w:val="0"/>
              </w:rPr>
            </w:pPr>
            <w:r w:rsidRPr="0097623C">
              <w:rPr>
                <w:b/>
                <w:kern w:val="0"/>
              </w:rPr>
              <w:t>5</w:t>
            </w:r>
            <w:r w:rsidRPr="0097623C">
              <w:rPr>
                <w:b/>
                <w:kern w:val="0"/>
              </w:rPr>
              <w:t>、生态环境</w:t>
            </w:r>
          </w:p>
          <w:p w:rsidR="00C30459" w:rsidRPr="0097623C" w:rsidRDefault="009E5630">
            <w:pPr>
              <w:adjustRightInd w:val="0"/>
              <w:snapToGrid w:val="0"/>
              <w:ind w:firstLine="480"/>
            </w:pPr>
            <w:r w:rsidRPr="0097623C">
              <w:rPr>
                <w:kern w:val="0"/>
              </w:rPr>
              <w:t>本项目位于</w:t>
            </w:r>
            <w:r w:rsidRPr="0097623C">
              <w:t>玉环市</w:t>
            </w:r>
            <w:r w:rsidRPr="0097623C">
              <w:rPr>
                <w:rFonts w:hint="eastAsia"/>
              </w:rPr>
              <w:t>五金电镀产业功能区小屿门区块</w:t>
            </w:r>
            <w:r w:rsidRPr="0097623C">
              <w:t>，不新增用地，且用地范围内不含有生态环境保护目标，无需进行生态现状调查。</w:t>
            </w:r>
          </w:p>
          <w:p w:rsidR="00C30459" w:rsidRPr="0097623C" w:rsidRDefault="009E5630">
            <w:pPr>
              <w:adjustRightInd w:val="0"/>
              <w:snapToGrid w:val="0"/>
              <w:ind w:firstLine="482"/>
              <w:rPr>
                <w:b/>
                <w:kern w:val="0"/>
              </w:rPr>
            </w:pPr>
            <w:r w:rsidRPr="0097623C">
              <w:rPr>
                <w:b/>
                <w:kern w:val="0"/>
              </w:rPr>
              <w:t>6</w:t>
            </w:r>
            <w:r w:rsidRPr="0097623C">
              <w:rPr>
                <w:b/>
                <w:kern w:val="0"/>
              </w:rPr>
              <w:t>、电磁辐射</w:t>
            </w:r>
          </w:p>
          <w:p w:rsidR="00C30459" w:rsidRPr="0097623C" w:rsidRDefault="009E5630">
            <w:pPr>
              <w:ind w:firstLine="480"/>
            </w:pPr>
            <w:r w:rsidRPr="0097623C">
              <w:t>本项目不涉及。</w:t>
            </w:r>
          </w:p>
        </w:tc>
      </w:tr>
      <w:tr w:rsidR="00C30459" w:rsidRPr="0097623C">
        <w:trPr>
          <w:jc w:val="center"/>
        </w:trPr>
        <w:tc>
          <w:tcPr>
            <w:tcW w:w="456" w:type="dxa"/>
            <w:vAlign w:val="center"/>
          </w:tcPr>
          <w:p w:rsidR="00C30459" w:rsidRPr="0097623C" w:rsidRDefault="009E5630">
            <w:pPr>
              <w:pStyle w:val="afc"/>
            </w:pPr>
            <w:r w:rsidRPr="0097623C">
              <w:lastRenderedPageBreak/>
              <w:t>环境保护目标</w:t>
            </w:r>
          </w:p>
        </w:tc>
        <w:tc>
          <w:tcPr>
            <w:tcW w:w="8491" w:type="dxa"/>
            <w:vAlign w:val="center"/>
          </w:tcPr>
          <w:p w:rsidR="00C30459" w:rsidRPr="0097623C" w:rsidRDefault="009E5630">
            <w:pPr>
              <w:ind w:firstLine="480"/>
              <w:rPr>
                <w:b/>
                <w:snapToGrid w:val="0"/>
                <w:szCs w:val="21"/>
              </w:rPr>
            </w:pPr>
            <w:r w:rsidRPr="0097623C">
              <w:t>根据项目具体特点、区域现状及规划初步踏勘，项目评价区域内主要环境保护目标为：</w:t>
            </w:r>
          </w:p>
          <w:p w:rsidR="00C30459" w:rsidRPr="0097623C" w:rsidRDefault="009E5630">
            <w:pPr>
              <w:ind w:firstLine="482"/>
              <w:rPr>
                <w:b/>
                <w:snapToGrid w:val="0"/>
                <w:szCs w:val="21"/>
              </w:rPr>
            </w:pPr>
            <w:r w:rsidRPr="0097623C">
              <w:rPr>
                <w:b/>
                <w:snapToGrid w:val="0"/>
                <w:szCs w:val="21"/>
              </w:rPr>
              <w:t>1</w:t>
            </w:r>
            <w:r w:rsidRPr="0097623C">
              <w:rPr>
                <w:b/>
                <w:snapToGrid w:val="0"/>
                <w:szCs w:val="21"/>
              </w:rPr>
              <w:t>、大气环境</w:t>
            </w:r>
          </w:p>
          <w:p w:rsidR="00C30459" w:rsidRPr="0097623C" w:rsidRDefault="009E5630">
            <w:pPr>
              <w:ind w:firstLine="480"/>
              <w:rPr>
                <w:szCs w:val="21"/>
              </w:rPr>
            </w:pPr>
            <w:r w:rsidRPr="0097623C">
              <w:rPr>
                <w:szCs w:val="21"/>
              </w:rPr>
              <w:t>本项目位于环境空气二类区，保护级别为《环境空气质量标准》（</w:t>
            </w:r>
            <w:r w:rsidRPr="0097623C">
              <w:rPr>
                <w:szCs w:val="21"/>
              </w:rPr>
              <w:t>GB3095-2012</w:t>
            </w:r>
            <w:r w:rsidRPr="0097623C">
              <w:rPr>
                <w:szCs w:val="21"/>
              </w:rPr>
              <w:t>）二级。厂界外</w:t>
            </w:r>
            <w:r w:rsidRPr="0097623C">
              <w:rPr>
                <w:szCs w:val="21"/>
              </w:rPr>
              <w:t>500m</w:t>
            </w:r>
            <w:r w:rsidRPr="0097623C">
              <w:rPr>
                <w:szCs w:val="21"/>
              </w:rPr>
              <w:t>范围内无自然保护区、风景名胜区，其他保护目标主要为</w:t>
            </w:r>
            <w:r w:rsidRPr="0097623C">
              <w:rPr>
                <w:rFonts w:hint="eastAsia"/>
                <w:szCs w:val="21"/>
              </w:rPr>
              <w:t>东南</w:t>
            </w:r>
            <w:r w:rsidRPr="0097623C">
              <w:rPr>
                <w:szCs w:val="21"/>
              </w:rPr>
              <w:t>侧的</w:t>
            </w:r>
            <w:r w:rsidRPr="0097623C">
              <w:rPr>
                <w:rFonts w:hint="eastAsia"/>
                <w:szCs w:val="21"/>
              </w:rPr>
              <w:t>下礁门村</w:t>
            </w:r>
            <w:r w:rsidRPr="0097623C">
              <w:rPr>
                <w:szCs w:val="21"/>
              </w:rPr>
              <w:t>，具体见表</w:t>
            </w:r>
            <w:r w:rsidRPr="0097623C">
              <w:rPr>
                <w:szCs w:val="21"/>
              </w:rPr>
              <w:t>3-</w:t>
            </w:r>
            <w:r w:rsidRPr="0097623C">
              <w:rPr>
                <w:rFonts w:hint="eastAsia"/>
                <w:szCs w:val="21"/>
              </w:rPr>
              <w:t>5</w:t>
            </w:r>
            <w:r w:rsidRPr="0097623C">
              <w:rPr>
                <w:szCs w:val="21"/>
              </w:rPr>
              <w:t>。</w:t>
            </w:r>
          </w:p>
          <w:p w:rsidR="00C30459" w:rsidRPr="0097623C" w:rsidRDefault="009E5630">
            <w:pPr>
              <w:ind w:firstLine="482"/>
              <w:rPr>
                <w:b/>
                <w:snapToGrid w:val="0"/>
                <w:szCs w:val="21"/>
              </w:rPr>
            </w:pPr>
            <w:r w:rsidRPr="0097623C">
              <w:rPr>
                <w:b/>
                <w:snapToGrid w:val="0"/>
                <w:szCs w:val="21"/>
              </w:rPr>
              <w:t>2</w:t>
            </w:r>
            <w:r w:rsidRPr="0097623C">
              <w:rPr>
                <w:b/>
                <w:snapToGrid w:val="0"/>
                <w:szCs w:val="21"/>
              </w:rPr>
              <w:t>、声环境</w:t>
            </w:r>
          </w:p>
          <w:p w:rsidR="00C30459" w:rsidRPr="0097623C" w:rsidRDefault="009E5630">
            <w:pPr>
              <w:ind w:firstLine="480"/>
              <w:rPr>
                <w:szCs w:val="21"/>
              </w:rPr>
            </w:pPr>
            <w:r w:rsidRPr="0097623C">
              <w:rPr>
                <w:szCs w:val="21"/>
              </w:rPr>
              <w:t>根据《玉环市声环境功能区划》（见附图</w:t>
            </w:r>
            <w:r w:rsidRPr="0097623C">
              <w:rPr>
                <w:szCs w:val="21"/>
              </w:rPr>
              <w:t>5</w:t>
            </w:r>
            <w:r w:rsidRPr="0097623C">
              <w:rPr>
                <w:szCs w:val="21"/>
              </w:rPr>
              <w:t>），本项目所在区域声环境功能区划为</w:t>
            </w:r>
            <w:r w:rsidRPr="0097623C">
              <w:rPr>
                <w:szCs w:val="21"/>
              </w:rPr>
              <w:t>3</w:t>
            </w:r>
            <w:r w:rsidRPr="0097623C">
              <w:rPr>
                <w:szCs w:val="21"/>
              </w:rPr>
              <w:t>类区，厂界外</w:t>
            </w:r>
            <w:r w:rsidRPr="0097623C">
              <w:rPr>
                <w:szCs w:val="21"/>
              </w:rPr>
              <w:t>50m</w:t>
            </w:r>
            <w:r w:rsidRPr="0097623C">
              <w:rPr>
                <w:szCs w:val="21"/>
              </w:rPr>
              <w:t>范围内无现状声环境保护目标。</w:t>
            </w:r>
          </w:p>
          <w:p w:rsidR="00C30459" w:rsidRPr="0097623C" w:rsidRDefault="009E5630">
            <w:pPr>
              <w:ind w:firstLine="482"/>
              <w:rPr>
                <w:b/>
                <w:snapToGrid w:val="0"/>
                <w:szCs w:val="21"/>
              </w:rPr>
            </w:pPr>
            <w:r w:rsidRPr="0097623C">
              <w:rPr>
                <w:b/>
                <w:snapToGrid w:val="0"/>
                <w:szCs w:val="21"/>
              </w:rPr>
              <w:t>3</w:t>
            </w:r>
            <w:r w:rsidRPr="0097623C">
              <w:rPr>
                <w:b/>
                <w:snapToGrid w:val="0"/>
                <w:szCs w:val="21"/>
              </w:rPr>
              <w:t>、地下水环境</w:t>
            </w:r>
          </w:p>
          <w:p w:rsidR="00C30459" w:rsidRPr="0097623C" w:rsidRDefault="009E5630">
            <w:pPr>
              <w:ind w:firstLine="480"/>
              <w:rPr>
                <w:szCs w:val="21"/>
              </w:rPr>
            </w:pPr>
            <w:r w:rsidRPr="0097623C">
              <w:rPr>
                <w:szCs w:val="21"/>
              </w:rPr>
              <w:t>本项目厂界外</w:t>
            </w:r>
            <w:r w:rsidRPr="0097623C">
              <w:rPr>
                <w:szCs w:val="21"/>
              </w:rPr>
              <w:t>500m</w:t>
            </w:r>
            <w:r w:rsidRPr="0097623C">
              <w:rPr>
                <w:szCs w:val="21"/>
              </w:rPr>
              <w:t>范围内无地下水环境保护目标，地下水目前尚无开发利用计划。</w:t>
            </w:r>
          </w:p>
          <w:p w:rsidR="00C30459" w:rsidRPr="0097623C" w:rsidRDefault="009E5630">
            <w:pPr>
              <w:ind w:firstLine="482"/>
              <w:rPr>
                <w:b/>
                <w:szCs w:val="21"/>
              </w:rPr>
            </w:pPr>
            <w:r w:rsidRPr="0097623C">
              <w:rPr>
                <w:b/>
                <w:szCs w:val="21"/>
              </w:rPr>
              <w:t>4</w:t>
            </w:r>
            <w:r w:rsidRPr="0097623C">
              <w:rPr>
                <w:b/>
                <w:szCs w:val="21"/>
              </w:rPr>
              <w:t>、生态环境</w:t>
            </w:r>
          </w:p>
          <w:p w:rsidR="00C30459" w:rsidRPr="0097623C" w:rsidRDefault="009E5630">
            <w:pPr>
              <w:ind w:firstLine="480"/>
              <w:rPr>
                <w:szCs w:val="21"/>
              </w:rPr>
            </w:pPr>
            <w:r w:rsidRPr="0097623C">
              <w:rPr>
                <w:kern w:val="0"/>
              </w:rPr>
              <w:t>本项目位于</w:t>
            </w:r>
            <w:r w:rsidRPr="0097623C">
              <w:t>玉环市</w:t>
            </w:r>
            <w:r w:rsidRPr="0097623C">
              <w:rPr>
                <w:rFonts w:hint="eastAsia"/>
              </w:rPr>
              <w:t>五金电镀产业功能区小屿门区块</w:t>
            </w:r>
            <w:r w:rsidRPr="0097623C">
              <w:rPr>
                <w:szCs w:val="21"/>
              </w:rPr>
              <w:t>，</w:t>
            </w:r>
            <w:r w:rsidRPr="0097623C">
              <w:rPr>
                <w:rFonts w:hint="eastAsia"/>
                <w:szCs w:val="21"/>
              </w:rPr>
              <w:t>不涉及</w:t>
            </w:r>
            <w:r w:rsidRPr="0097623C">
              <w:rPr>
                <w:szCs w:val="21"/>
              </w:rPr>
              <w:t>产业园区外新增用地。</w:t>
            </w:r>
          </w:p>
          <w:p w:rsidR="00C30459" w:rsidRPr="0097623C" w:rsidRDefault="009E5630">
            <w:pPr>
              <w:ind w:firstLine="480"/>
              <w:rPr>
                <w:snapToGrid w:val="0"/>
                <w:szCs w:val="21"/>
              </w:rPr>
            </w:pPr>
            <w:r w:rsidRPr="0097623C">
              <w:rPr>
                <w:snapToGrid w:val="0"/>
                <w:szCs w:val="21"/>
              </w:rPr>
              <w:t>本项目主要环境保护目标见表</w:t>
            </w:r>
            <w:r w:rsidRPr="0097623C">
              <w:rPr>
                <w:snapToGrid w:val="0"/>
                <w:szCs w:val="21"/>
              </w:rPr>
              <w:t>3-5</w:t>
            </w:r>
            <w:r w:rsidRPr="0097623C">
              <w:rPr>
                <w:snapToGrid w:val="0"/>
                <w:szCs w:val="21"/>
              </w:rPr>
              <w:t>及附图</w:t>
            </w:r>
            <w:r w:rsidRPr="0097623C">
              <w:rPr>
                <w:snapToGrid w:val="0"/>
                <w:szCs w:val="21"/>
              </w:rPr>
              <w:t>6</w:t>
            </w:r>
            <w:r w:rsidRPr="0097623C">
              <w:rPr>
                <w:snapToGrid w:val="0"/>
                <w:szCs w:val="21"/>
              </w:rPr>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3-5</w:t>
            </w:r>
            <w:r w:rsidRPr="0097623C">
              <w:rPr>
                <w:rFonts w:hAnsi="Times New Roman" w:cs="Times New Roman"/>
              </w:rPr>
              <w:t>本项目主要环境保护目标一览表</w:t>
            </w:r>
          </w:p>
          <w:tbl>
            <w:tblPr>
              <w:tblW w:w="499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155"/>
              <w:gridCol w:w="992"/>
              <w:gridCol w:w="850"/>
              <w:gridCol w:w="1038"/>
              <w:gridCol w:w="524"/>
              <w:gridCol w:w="994"/>
              <w:gridCol w:w="1134"/>
              <w:gridCol w:w="713"/>
              <w:gridCol w:w="866"/>
            </w:tblGrid>
            <w:tr w:rsidR="00C30459" w:rsidRPr="0097623C">
              <w:trPr>
                <w:cantSplit/>
                <w:trHeight w:val="312"/>
                <w:jc w:val="center"/>
              </w:trPr>
              <w:tc>
                <w:tcPr>
                  <w:tcW w:w="699" w:type="pct"/>
                  <w:vMerge w:val="restart"/>
                  <w:vAlign w:val="center"/>
                </w:tcPr>
                <w:p w:rsidR="00C30459" w:rsidRPr="0097623C" w:rsidRDefault="009E5630">
                  <w:pPr>
                    <w:pStyle w:val="afe"/>
                    <w:rPr>
                      <w:rFonts w:ascii="Times New Roman" w:hAnsi="Times New Roman" w:cs="Times New Roman"/>
                      <w:b/>
                      <w:bCs/>
                      <w:szCs w:val="21"/>
                    </w:rPr>
                  </w:pPr>
                  <w:r w:rsidRPr="0097623C">
                    <w:rPr>
                      <w:rFonts w:ascii="Times New Roman" w:hAnsi="Times New Roman" w:cs="Times New Roman"/>
                      <w:b/>
                      <w:bCs/>
                      <w:szCs w:val="21"/>
                    </w:rPr>
                    <w:t>保护类别</w:t>
                  </w:r>
                </w:p>
              </w:tc>
              <w:tc>
                <w:tcPr>
                  <w:tcW w:w="600" w:type="pct"/>
                  <w:vMerge w:val="restart"/>
                  <w:tcMar>
                    <w:left w:w="0" w:type="dxa"/>
                    <w:right w:w="0" w:type="dxa"/>
                  </w:tcMar>
                  <w:vAlign w:val="center"/>
                </w:tcPr>
                <w:p w:rsidR="00C30459" w:rsidRPr="0097623C" w:rsidRDefault="009E5630">
                  <w:pPr>
                    <w:pStyle w:val="afe"/>
                    <w:rPr>
                      <w:rFonts w:ascii="Times New Roman" w:hAnsi="Times New Roman" w:cs="Times New Roman"/>
                      <w:b/>
                      <w:bCs/>
                      <w:szCs w:val="21"/>
                    </w:rPr>
                  </w:pPr>
                  <w:r w:rsidRPr="0097623C">
                    <w:rPr>
                      <w:rFonts w:ascii="Times New Roman" w:hAnsi="Times New Roman" w:cs="Times New Roman"/>
                      <w:b/>
                      <w:bCs/>
                      <w:szCs w:val="21"/>
                    </w:rPr>
                    <w:t>名称</w:t>
                  </w:r>
                </w:p>
              </w:tc>
              <w:tc>
                <w:tcPr>
                  <w:tcW w:w="1142" w:type="pct"/>
                  <w:gridSpan w:val="2"/>
                  <w:tcMar>
                    <w:left w:w="0" w:type="dxa"/>
                    <w:right w:w="0" w:type="dxa"/>
                  </w:tcMar>
                  <w:vAlign w:val="center"/>
                </w:tcPr>
                <w:p w:rsidR="00C30459" w:rsidRPr="0097623C" w:rsidRDefault="009E5630">
                  <w:pPr>
                    <w:pStyle w:val="afe"/>
                    <w:rPr>
                      <w:rFonts w:ascii="Times New Roman" w:hAnsi="Times New Roman" w:cs="Times New Roman"/>
                      <w:b/>
                      <w:bCs/>
                      <w:szCs w:val="21"/>
                    </w:rPr>
                  </w:pPr>
                  <w:r w:rsidRPr="0097623C">
                    <w:rPr>
                      <w:rFonts w:ascii="Times New Roman" w:hAnsi="Times New Roman" w:cs="Times New Roman"/>
                      <w:b/>
                      <w:bCs/>
                      <w:szCs w:val="21"/>
                    </w:rPr>
                    <w:t>坐标</w:t>
                  </w:r>
                  <w:r w:rsidRPr="0097623C">
                    <w:rPr>
                      <w:rFonts w:ascii="Times New Roman" w:hAnsi="Times New Roman" w:cs="Times New Roman"/>
                      <w:b/>
                      <w:bCs/>
                      <w:szCs w:val="21"/>
                    </w:rPr>
                    <w:t>/m</w:t>
                  </w:r>
                </w:p>
              </w:tc>
              <w:tc>
                <w:tcPr>
                  <w:tcW w:w="317" w:type="pct"/>
                  <w:vMerge w:val="restart"/>
                  <w:tcMar>
                    <w:left w:w="0" w:type="dxa"/>
                    <w:right w:w="0" w:type="dxa"/>
                  </w:tcMar>
                  <w:vAlign w:val="center"/>
                </w:tcPr>
                <w:p w:rsidR="00C30459" w:rsidRPr="0097623C" w:rsidRDefault="009E5630">
                  <w:pPr>
                    <w:pStyle w:val="afe"/>
                    <w:rPr>
                      <w:rFonts w:ascii="Times New Roman" w:hAnsi="Times New Roman" w:cs="Times New Roman"/>
                      <w:b/>
                      <w:bCs/>
                      <w:szCs w:val="21"/>
                    </w:rPr>
                  </w:pPr>
                  <w:r w:rsidRPr="0097623C">
                    <w:rPr>
                      <w:rFonts w:ascii="Times New Roman" w:hAnsi="Times New Roman" w:cs="Times New Roman"/>
                      <w:b/>
                      <w:bCs/>
                      <w:szCs w:val="21"/>
                    </w:rPr>
                    <w:t>保护</w:t>
                  </w:r>
                </w:p>
                <w:p w:rsidR="00C30459" w:rsidRPr="0097623C" w:rsidRDefault="009E5630">
                  <w:pPr>
                    <w:pStyle w:val="afe"/>
                    <w:rPr>
                      <w:rFonts w:ascii="Times New Roman" w:hAnsi="Times New Roman" w:cs="Times New Roman"/>
                      <w:b/>
                      <w:bCs/>
                      <w:szCs w:val="21"/>
                    </w:rPr>
                  </w:pPr>
                  <w:r w:rsidRPr="0097623C">
                    <w:rPr>
                      <w:rFonts w:ascii="Times New Roman" w:hAnsi="Times New Roman" w:cs="Times New Roman"/>
                      <w:b/>
                      <w:bCs/>
                      <w:szCs w:val="21"/>
                    </w:rPr>
                    <w:t>对象</w:t>
                  </w:r>
                </w:p>
              </w:tc>
              <w:tc>
                <w:tcPr>
                  <w:tcW w:w="601" w:type="pct"/>
                  <w:vMerge w:val="restart"/>
                  <w:tcMar>
                    <w:left w:w="0" w:type="dxa"/>
                    <w:right w:w="0" w:type="dxa"/>
                  </w:tcMar>
                  <w:vAlign w:val="center"/>
                </w:tcPr>
                <w:p w:rsidR="00C30459" w:rsidRPr="0097623C" w:rsidRDefault="009E5630">
                  <w:pPr>
                    <w:pStyle w:val="afe"/>
                    <w:rPr>
                      <w:rFonts w:ascii="Times New Roman" w:hAnsi="Times New Roman" w:cs="Times New Roman"/>
                      <w:b/>
                      <w:bCs/>
                      <w:szCs w:val="21"/>
                    </w:rPr>
                  </w:pPr>
                  <w:r w:rsidRPr="0097623C">
                    <w:rPr>
                      <w:rFonts w:ascii="Times New Roman" w:hAnsi="Times New Roman" w:cs="Times New Roman"/>
                      <w:b/>
                      <w:bCs/>
                      <w:szCs w:val="21"/>
                    </w:rPr>
                    <w:t>保护内容</w:t>
                  </w:r>
                </w:p>
              </w:tc>
              <w:tc>
                <w:tcPr>
                  <w:tcW w:w="686" w:type="pct"/>
                  <w:vMerge w:val="restart"/>
                  <w:tcMar>
                    <w:left w:w="0" w:type="dxa"/>
                    <w:right w:w="0" w:type="dxa"/>
                  </w:tcMar>
                  <w:vAlign w:val="center"/>
                </w:tcPr>
                <w:p w:rsidR="00C30459" w:rsidRPr="0097623C" w:rsidRDefault="009E5630">
                  <w:pPr>
                    <w:pStyle w:val="afe"/>
                    <w:rPr>
                      <w:rFonts w:ascii="Times New Roman" w:hAnsi="Times New Roman" w:cs="Times New Roman"/>
                      <w:b/>
                      <w:bCs/>
                      <w:szCs w:val="21"/>
                    </w:rPr>
                  </w:pPr>
                  <w:r w:rsidRPr="0097623C">
                    <w:rPr>
                      <w:rFonts w:ascii="Times New Roman" w:hAnsi="Times New Roman" w:cs="Times New Roman"/>
                      <w:b/>
                      <w:bCs/>
                      <w:szCs w:val="21"/>
                    </w:rPr>
                    <w:t>环境功</w:t>
                  </w:r>
                </w:p>
                <w:p w:rsidR="00C30459" w:rsidRPr="0097623C" w:rsidRDefault="009E5630">
                  <w:pPr>
                    <w:pStyle w:val="afe"/>
                    <w:rPr>
                      <w:rFonts w:ascii="Times New Roman" w:hAnsi="Times New Roman" w:cs="Times New Roman"/>
                      <w:b/>
                      <w:bCs/>
                      <w:szCs w:val="21"/>
                    </w:rPr>
                  </w:pPr>
                  <w:r w:rsidRPr="0097623C">
                    <w:rPr>
                      <w:rFonts w:ascii="Times New Roman" w:hAnsi="Times New Roman" w:cs="Times New Roman"/>
                      <w:b/>
                      <w:bCs/>
                      <w:szCs w:val="21"/>
                    </w:rPr>
                    <w:t>能区</w:t>
                  </w:r>
                </w:p>
              </w:tc>
              <w:tc>
                <w:tcPr>
                  <w:tcW w:w="431" w:type="pct"/>
                  <w:vMerge w:val="restart"/>
                  <w:tcMar>
                    <w:left w:w="0" w:type="dxa"/>
                    <w:right w:w="0" w:type="dxa"/>
                  </w:tcMar>
                  <w:vAlign w:val="center"/>
                </w:tcPr>
                <w:p w:rsidR="00C30459" w:rsidRPr="0097623C" w:rsidRDefault="009E5630">
                  <w:pPr>
                    <w:pStyle w:val="afe"/>
                    <w:rPr>
                      <w:rFonts w:ascii="Times New Roman" w:hAnsi="Times New Roman" w:cs="Times New Roman"/>
                      <w:b/>
                      <w:bCs/>
                      <w:szCs w:val="21"/>
                    </w:rPr>
                  </w:pPr>
                  <w:r w:rsidRPr="0097623C">
                    <w:rPr>
                      <w:rFonts w:ascii="Times New Roman" w:hAnsi="Times New Roman" w:cs="Times New Roman"/>
                      <w:b/>
                      <w:bCs/>
                      <w:szCs w:val="21"/>
                    </w:rPr>
                    <w:t>相对厂</w:t>
                  </w:r>
                </w:p>
                <w:p w:rsidR="00C30459" w:rsidRPr="0097623C" w:rsidRDefault="009E5630">
                  <w:pPr>
                    <w:pStyle w:val="afe"/>
                    <w:rPr>
                      <w:rFonts w:ascii="Times New Roman" w:hAnsi="Times New Roman" w:cs="Times New Roman"/>
                      <w:b/>
                      <w:bCs/>
                      <w:szCs w:val="21"/>
                    </w:rPr>
                  </w:pPr>
                  <w:r w:rsidRPr="0097623C">
                    <w:rPr>
                      <w:rFonts w:ascii="Times New Roman" w:hAnsi="Times New Roman" w:cs="Times New Roman"/>
                      <w:b/>
                      <w:bCs/>
                      <w:szCs w:val="21"/>
                    </w:rPr>
                    <w:t>址方位</w:t>
                  </w:r>
                </w:p>
              </w:tc>
              <w:tc>
                <w:tcPr>
                  <w:tcW w:w="524" w:type="pct"/>
                  <w:vMerge w:val="restart"/>
                  <w:tcMar>
                    <w:left w:w="0" w:type="dxa"/>
                    <w:right w:w="0" w:type="dxa"/>
                  </w:tcMar>
                  <w:vAlign w:val="center"/>
                </w:tcPr>
                <w:p w:rsidR="00C30459" w:rsidRPr="0097623C" w:rsidRDefault="009E5630">
                  <w:pPr>
                    <w:pStyle w:val="afe"/>
                    <w:rPr>
                      <w:rFonts w:ascii="Times New Roman" w:hAnsi="Times New Roman" w:cs="Times New Roman"/>
                      <w:b/>
                      <w:bCs/>
                      <w:szCs w:val="21"/>
                    </w:rPr>
                  </w:pPr>
                  <w:r w:rsidRPr="0097623C">
                    <w:rPr>
                      <w:rFonts w:ascii="Times New Roman" w:hAnsi="Times New Roman" w:cs="Times New Roman"/>
                      <w:b/>
                      <w:bCs/>
                      <w:szCs w:val="21"/>
                    </w:rPr>
                    <w:t>相对厂界距离</w:t>
                  </w:r>
                  <w:r w:rsidRPr="0097623C">
                    <w:rPr>
                      <w:rFonts w:ascii="Times New Roman" w:hAnsi="Times New Roman" w:cs="Times New Roman"/>
                      <w:b/>
                      <w:bCs/>
                      <w:szCs w:val="21"/>
                    </w:rPr>
                    <w:t>/m</w:t>
                  </w:r>
                </w:p>
              </w:tc>
            </w:tr>
            <w:tr w:rsidR="00C30459" w:rsidRPr="0097623C">
              <w:trPr>
                <w:cantSplit/>
                <w:trHeight w:val="312"/>
                <w:jc w:val="center"/>
              </w:trPr>
              <w:tc>
                <w:tcPr>
                  <w:tcW w:w="699" w:type="pct"/>
                  <w:vMerge/>
                  <w:vAlign w:val="center"/>
                </w:tcPr>
                <w:p w:rsidR="00C30459" w:rsidRPr="0097623C" w:rsidRDefault="00C30459">
                  <w:pPr>
                    <w:pStyle w:val="afe"/>
                    <w:rPr>
                      <w:rFonts w:ascii="Times New Roman" w:hAnsi="Times New Roman" w:cs="Times New Roman"/>
                      <w:kern w:val="0"/>
                      <w:szCs w:val="21"/>
                    </w:rPr>
                  </w:pPr>
                </w:p>
              </w:tc>
              <w:tc>
                <w:tcPr>
                  <w:tcW w:w="600" w:type="pct"/>
                  <w:vMerge/>
                  <w:tcMar>
                    <w:left w:w="0" w:type="dxa"/>
                    <w:right w:w="0" w:type="dxa"/>
                  </w:tcMar>
                  <w:vAlign w:val="center"/>
                </w:tcPr>
                <w:p w:rsidR="00C30459" w:rsidRPr="0097623C" w:rsidRDefault="00C30459">
                  <w:pPr>
                    <w:pStyle w:val="afe"/>
                    <w:rPr>
                      <w:rFonts w:ascii="Times New Roman" w:hAnsi="Times New Roman" w:cs="Times New Roman"/>
                      <w:kern w:val="0"/>
                      <w:szCs w:val="21"/>
                    </w:rPr>
                  </w:pPr>
                </w:p>
              </w:tc>
              <w:tc>
                <w:tcPr>
                  <w:tcW w:w="514" w:type="pct"/>
                  <w:tcMar>
                    <w:left w:w="0" w:type="dxa"/>
                    <w:right w:w="0" w:type="dxa"/>
                  </w:tcMar>
                  <w:vAlign w:val="center"/>
                </w:tcPr>
                <w:p w:rsidR="00C30459" w:rsidRPr="0097623C" w:rsidRDefault="009E5630">
                  <w:pPr>
                    <w:pStyle w:val="afe"/>
                    <w:rPr>
                      <w:rFonts w:ascii="Times New Roman" w:hAnsi="Times New Roman" w:cs="Times New Roman"/>
                      <w:bCs/>
                      <w:kern w:val="0"/>
                      <w:szCs w:val="21"/>
                    </w:rPr>
                  </w:pPr>
                  <w:r w:rsidRPr="0097623C">
                    <w:rPr>
                      <w:rFonts w:ascii="Times New Roman" w:hAnsi="Times New Roman" w:cs="Times New Roman"/>
                      <w:bCs/>
                      <w:kern w:val="0"/>
                      <w:szCs w:val="21"/>
                    </w:rPr>
                    <w:t>X</w:t>
                  </w:r>
                </w:p>
              </w:tc>
              <w:tc>
                <w:tcPr>
                  <w:tcW w:w="628" w:type="pct"/>
                  <w:tcMar>
                    <w:left w:w="0" w:type="dxa"/>
                    <w:right w:w="0" w:type="dxa"/>
                  </w:tcMar>
                  <w:vAlign w:val="center"/>
                </w:tcPr>
                <w:p w:rsidR="00C30459" w:rsidRPr="0097623C" w:rsidRDefault="009E5630">
                  <w:pPr>
                    <w:pStyle w:val="afe"/>
                    <w:rPr>
                      <w:rFonts w:ascii="Times New Roman" w:hAnsi="Times New Roman" w:cs="Times New Roman"/>
                      <w:bCs/>
                      <w:kern w:val="0"/>
                      <w:szCs w:val="21"/>
                    </w:rPr>
                  </w:pPr>
                  <w:r w:rsidRPr="0097623C">
                    <w:rPr>
                      <w:rFonts w:ascii="Times New Roman" w:hAnsi="Times New Roman" w:cs="Times New Roman"/>
                      <w:bCs/>
                      <w:kern w:val="0"/>
                      <w:szCs w:val="21"/>
                    </w:rPr>
                    <w:t>Y</w:t>
                  </w:r>
                </w:p>
              </w:tc>
              <w:tc>
                <w:tcPr>
                  <w:tcW w:w="317" w:type="pct"/>
                  <w:vMerge/>
                  <w:tcMar>
                    <w:left w:w="0" w:type="dxa"/>
                    <w:right w:w="0" w:type="dxa"/>
                  </w:tcMar>
                  <w:vAlign w:val="center"/>
                </w:tcPr>
                <w:p w:rsidR="00C30459" w:rsidRPr="0097623C" w:rsidRDefault="00C30459">
                  <w:pPr>
                    <w:pStyle w:val="afe"/>
                    <w:rPr>
                      <w:rFonts w:ascii="Times New Roman" w:hAnsi="Times New Roman" w:cs="Times New Roman"/>
                      <w:kern w:val="0"/>
                      <w:szCs w:val="21"/>
                    </w:rPr>
                  </w:pPr>
                </w:p>
              </w:tc>
              <w:tc>
                <w:tcPr>
                  <w:tcW w:w="601" w:type="pct"/>
                  <w:vMerge/>
                  <w:tcMar>
                    <w:left w:w="0" w:type="dxa"/>
                    <w:right w:w="0" w:type="dxa"/>
                  </w:tcMar>
                  <w:vAlign w:val="center"/>
                </w:tcPr>
                <w:p w:rsidR="00C30459" w:rsidRPr="0097623C" w:rsidRDefault="00C30459">
                  <w:pPr>
                    <w:pStyle w:val="afe"/>
                    <w:rPr>
                      <w:rFonts w:ascii="Times New Roman" w:hAnsi="Times New Roman" w:cs="Times New Roman"/>
                      <w:kern w:val="0"/>
                      <w:szCs w:val="21"/>
                    </w:rPr>
                  </w:pPr>
                </w:p>
              </w:tc>
              <w:tc>
                <w:tcPr>
                  <w:tcW w:w="686" w:type="pct"/>
                  <w:vMerge/>
                  <w:tcMar>
                    <w:left w:w="0" w:type="dxa"/>
                    <w:right w:w="0" w:type="dxa"/>
                  </w:tcMar>
                  <w:vAlign w:val="center"/>
                </w:tcPr>
                <w:p w:rsidR="00C30459" w:rsidRPr="0097623C" w:rsidRDefault="00C30459">
                  <w:pPr>
                    <w:pStyle w:val="afe"/>
                    <w:rPr>
                      <w:rFonts w:ascii="Times New Roman" w:hAnsi="Times New Roman" w:cs="Times New Roman"/>
                      <w:kern w:val="0"/>
                      <w:szCs w:val="21"/>
                    </w:rPr>
                  </w:pPr>
                </w:p>
              </w:tc>
              <w:tc>
                <w:tcPr>
                  <w:tcW w:w="431" w:type="pct"/>
                  <w:vMerge/>
                  <w:tcMar>
                    <w:left w:w="0" w:type="dxa"/>
                    <w:right w:w="0" w:type="dxa"/>
                  </w:tcMar>
                  <w:vAlign w:val="center"/>
                </w:tcPr>
                <w:p w:rsidR="00C30459" w:rsidRPr="0097623C" w:rsidRDefault="00C30459">
                  <w:pPr>
                    <w:pStyle w:val="afe"/>
                    <w:rPr>
                      <w:rFonts w:ascii="Times New Roman" w:hAnsi="Times New Roman" w:cs="Times New Roman"/>
                      <w:kern w:val="0"/>
                      <w:szCs w:val="21"/>
                    </w:rPr>
                  </w:pPr>
                </w:p>
              </w:tc>
              <w:tc>
                <w:tcPr>
                  <w:tcW w:w="524" w:type="pct"/>
                  <w:vMerge/>
                  <w:tcMar>
                    <w:left w:w="0" w:type="dxa"/>
                    <w:right w:w="0" w:type="dxa"/>
                  </w:tcMar>
                  <w:vAlign w:val="center"/>
                </w:tcPr>
                <w:p w:rsidR="00C30459" w:rsidRPr="0097623C" w:rsidRDefault="00C30459">
                  <w:pPr>
                    <w:pStyle w:val="afe"/>
                    <w:rPr>
                      <w:rFonts w:ascii="Times New Roman" w:hAnsi="Times New Roman" w:cs="Times New Roman"/>
                      <w:kern w:val="0"/>
                      <w:szCs w:val="21"/>
                    </w:rPr>
                  </w:pPr>
                </w:p>
              </w:tc>
            </w:tr>
            <w:tr w:rsidR="00C30459" w:rsidRPr="0097623C">
              <w:trPr>
                <w:cantSplit/>
                <w:trHeight w:val="312"/>
                <w:jc w:val="center"/>
              </w:trPr>
              <w:tc>
                <w:tcPr>
                  <w:tcW w:w="699" w:type="pct"/>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环境空气</w:t>
                  </w:r>
                </w:p>
              </w:tc>
              <w:tc>
                <w:tcPr>
                  <w:tcW w:w="600" w:type="pct"/>
                  <w:tcMar>
                    <w:left w:w="0" w:type="dxa"/>
                    <w:right w:w="0"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hint="eastAsia"/>
                      <w:szCs w:val="21"/>
                    </w:rPr>
                    <w:t>下礁门村</w:t>
                  </w:r>
                </w:p>
              </w:tc>
              <w:tc>
                <w:tcPr>
                  <w:tcW w:w="514" w:type="pct"/>
                  <w:tcMar>
                    <w:left w:w="0" w:type="dxa"/>
                    <w:right w:w="0"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hint="eastAsia"/>
                      <w:kern w:val="0"/>
                      <w:szCs w:val="21"/>
                    </w:rPr>
                    <w:t>337461</w:t>
                  </w:r>
                </w:p>
              </w:tc>
              <w:tc>
                <w:tcPr>
                  <w:tcW w:w="628" w:type="pct"/>
                  <w:tcMar>
                    <w:left w:w="0" w:type="dxa"/>
                    <w:right w:w="0"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hint="eastAsia"/>
                      <w:kern w:val="0"/>
                      <w:szCs w:val="21"/>
                    </w:rPr>
                    <w:t>3114805</w:t>
                  </w:r>
                </w:p>
              </w:tc>
              <w:tc>
                <w:tcPr>
                  <w:tcW w:w="317" w:type="pct"/>
                  <w:tcMar>
                    <w:left w:w="0" w:type="dxa"/>
                    <w:right w:w="0"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居住</w:t>
                  </w:r>
                </w:p>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区</w:t>
                  </w:r>
                </w:p>
              </w:tc>
              <w:tc>
                <w:tcPr>
                  <w:tcW w:w="601" w:type="pct"/>
                  <w:tcMar>
                    <w:left w:w="0" w:type="dxa"/>
                    <w:right w:w="0"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约</w:t>
                  </w:r>
                  <w:r w:rsidRPr="0097623C">
                    <w:rPr>
                      <w:rFonts w:ascii="Times New Roman" w:hAnsi="Times New Roman" w:cs="Times New Roman"/>
                      <w:szCs w:val="21"/>
                    </w:rPr>
                    <w:t>2</w:t>
                  </w:r>
                  <w:r w:rsidRPr="0097623C">
                    <w:rPr>
                      <w:rFonts w:ascii="Times New Roman" w:hAnsi="Times New Roman" w:cs="Times New Roman" w:hint="eastAsia"/>
                      <w:szCs w:val="21"/>
                    </w:rPr>
                    <w:t>0</w:t>
                  </w:r>
                  <w:r w:rsidRPr="0097623C">
                    <w:rPr>
                      <w:rFonts w:ascii="Times New Roman" w:hAnsi="Times New Roman" w:cs="Times New Roman"/>
                      <w:szCs w:val="21"/>
                    </w:rPr>
                    <w:t>户，</w:t>
                  </w:r>
                  <w:r w:rsidRPr="0097623C">
                    <w:rPr>
                      <w:rFonts w:ascii="Times New Roman" w:hAnsi="Times New Roman" w:cs="Times New Roman" w:hint="eastAsia"/>
                      <w:szCs w:val="21"/>
                    </w:rPr>
                    <w:t>60</w:t>
                  </w:r>
                  <w:r w:rsidRPr="0097623C">
                    <w:rPr>
                      <w:rFonts w:ascii="Times New Roman" w:hAnsi="Times New Roman" w:cs="Times New Roman"/>
                      <w:szCs w:val="21"/>
                    </w:rPr>
                    <w:t>人</w:t>
                  </w:r>
                </w:p>
              </w:tc>
              <w:tc>
                <w:tcPr>
                  <w:tcW w:w="686" w:type="pct"/>
                  <w:tcMar>
                    <w:left w:w="0" w:type="dxa"/>
                    <w:right w:w="0"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环境空气</w:t>
                  </w:r>
                </w:p>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二类功能区</w:t>
                  </w:r>
                </w:p>
              </w:tc>
              <w:tc>
                <w:tcPr>
                  <w:tcW w:w="431" w:type="pct"/>
                  <w:tcMar>
                    <w:left w:w="0" w:type="dxa"/>
                    <w:right w:w="0"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hint="eastAsia"/>
                      <w:szCs w:val="21"/>
                    </w:rPr>
                    <w:t>东南</w:t>
                  </w:r>
                </w:p>
              </w:tc>
              <w:tc>
                <w:tcPr>
                  <w:tcW w:w="524" w:type="pct"/>
                  <w:tcMar>
                    <w:left w:w="0" w:type="dxa"/>
                    <w:right w:w="0"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hint="eastAsia"/>
                      <w:szCs w:val="21"/>
                    </w:rPr>
                    <w:t>约</w:t>
                  </w:r>
                  <w:r w:rsidRPr="0097623C">
                    <w:rPr>
                      <w:rFonts w:ascii="Times New Roman" w:hAnsi="Times New Roman" w:cs="Times New Roman" w:hint="eastAsia"/>
                      <w:szCs w:val="21"/>
                    </w:rPr>
                    <w:t>205</w:t>
                  </w:r>
                </w:p>
              </w:tc>
            </w:tr>
            <w:tr w:rsidR="00C30459" w:rsidRPr="0097623C">
              <w:trPr>
                <w:cantSplit/>
                <w:trHeight w:val="312"/>
                <w:jc w:val="center"/>
              </w:trPr>
              <w:tc>
                <w:tcPr>
                  <w:tcW w:w="699" w:type="pct"/>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声环境</w:t>
                  </w:r>
                </w:p>
              </w:tc>
              <w:tc>
                <w:tcPr>
                  <w:tcW w:w="600" w:type="pct"/>
                  <w:tcMar>
                    <w:left w:w="0" w:type="dxa"/>
                    <w:right w:w="0"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c>
                <w:tcPr>
                  <w:tcW w:w="514" w:type="pct"/>
                  <w:tcMar>
                    <w:left w:w="0" w:type="dxa"/>
                    <w:right w:w="0"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w:t>
                  </w:r>
                </w:p>
              </w:tc>
              <w:tc>
                <w:tcPr>
                  <w:tcW w:w="628" w:type="pct"/>
                  <w:tcMar>
                    <w:left w:w="0" w:type="dxa"/>
                    <w:right w:w="0"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w:t>
                  </w:r>
                </w:p>
              </w:tc>
              <w:tc>
                <w:tcPr>
                  <w:tcW w:w="317" w:type="pct"/>
                  <w:tcMar>
                    <w:left w:w="0" w:type="dxa"/>
                    <w:right w:w="0"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w:t>
                  </w:r>
                </w:p>
              </w:tc>
              <w:tc>
                <w:tcPr>
                  <w:tcW w:w="601" w:type="pct"/>
                  <w:tcMar>
                    <w:left w:w="0" w:type="dxa"/>
                    <w:right w:w="0"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c>
                <w:tcPr>
                  <w:tcW w:w="686" w:type="pct"/>
                  <w:tcMar>
                    <w:left w:w="0" w:type="dxa"/>
                    <w:right w:w="0"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w:t>
                  </w:r>
                </w:p>
              </w:tc>
              <w:tc>
                <w:tcPr>
                  <w:tcW w:w="431" w:type="pct"/>
                  <w:tcMar>
                    <w:left w:w="0" w:type="dxa"/>
                    <w:right w:w="0"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c>
                <w:tcPr>
                  <w:tcW w:w="524" w:type="pct"/>
                  <w:tcMar>
                    <w:left w:w="0" w:type="dxa"/>
                    <w:right w:w="0"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r>
            <w:tr w:rsidR="00C30459" w:rsidRPr="0097623C">
              <w:trPr>
                <w:cantSplit/>
                <w:trHeight w:val="312"/>
                <w:jc w:val="center"/>
              </w:trPr>
              <w:tc>
                <w:tcPr>
                  <w:tcW w:w="699" w:type="pct"/>
                  <w:tcMar>
                    <w:left w:w="28" w:type="dxa"/>
                    <w:right w:w="28"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地下水</w:t>
                  </w:r>
                </w:p>
              </w:tc>
              <w:tc>
                <w:tcPr>
                  <w:tcW w:w="600" w:type="pct"/>
                  <w:tcMar>
                    <w:left w:w="0" w:type="dxa"/>
                    <w:right w:w="0"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c>
                <w:tcPr>
                  <w:tcW w:w="514" w:type="pct"/>
                  <w:tcMar>
                    <w:left w:w="28" w:type="dxa"/>
                    <w:right w:w="28"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w:t>
                  </w:r>
                </w:p>
              </w:tc>
              <w:tc>
                <w:tcPr>
                  <w:tcW w:w="628" w:type="pct"/>
                  <w:tcMar>
                    <w:left w:w="28" w:type="dxa"/>
                    <w:right w:w="28"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w:t>
                  </w:r>
                </w:p>
              </w:tc>
              <w:tc>
                <w:tcPr>
                  <w:tcW w:w="317" w:type="pct"/>
                  <w:tcMar>
                    <w:left w:w="28" w:type="dxa"/>
                    <w:right w:w="28"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w:t>
                  </w:r>
                </w:p>
              </w:tc>
              <w:tc>
                <w:tcPr>
                  <w:tcW w:w="601" w:type="pct"/>
                  <w:tcMar>
                    <w:left w:w="28" w:type="dxa"/>
                    <w:right w:w="28"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c>
                <w:tcPr>
                  <w:tcW w:w="686" w:type="pct"/>
                  <w:tcMar>
                    <w:left w:w="28" w:type="dxa"/>
                    <w:right w:w="28"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w:t>
                  </w:r>
                </w:p>
              </w:tc>
              <w:tc>
                <w:tcPr>
                  <w:tcW w:w="431" w:type="pct"/>
                  <w:tcMar>
                    <w:left w:w="28" w:type="dxa"/>
                    <w:right w:w="28"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c>
                <w:tcPr>
                  <w:tcW w:w="524" w:type="pct"/>
                  <w:tcMar>
                    <w:left w:w="28" w:type="dxa"/>
                    <w:right w:w="28"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r>
            <w:tr w:rsidR="00C30459" w:rsidRPr="0097623C">
              <w:trPr>
                <w:cantSplit/>
                <w:trHeight w:val="312"/>
                <w:jc w:val="center"/>
              </w:trPr>
              <w:tc>
                <w:tcPr>
                  <w:tcW w:w="699" w:type="pct"/>
                  <w:tcMar>
                    <w:left w:w="28" w:type="dxa"/>
                    <w:right w:w="28"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hint="eastAsia"/>
                      <w:szCs w:val="21"/>
                    </w:rPr>
                    <w:t>土壤环境</w:t>
                  </w:r>
                </w:p>
              </w:tc>
              <w:tc>
                <w:tcPr>
                  <w:tcW w:w="600" w:type="pct"/>
                  <w:tcMar>
                    <w:left w:w="0" w:type="dxa"/>
                    <w:right w:w="0"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w:t>
                  </w:r>
                </w:p>
              </w:tc>
              <w:tc>
                <w:tcPr>
                  <w:tcW w:w="514" w:type="pct"/>
                  <w:tcMar>
                    <w:left w:w="28" w:type="dxa"/>
                    <w:right w:w="28"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w:t>
                  </w:r>
                </w:p>
              </w:tc>
              <w:tc>
                <w:tcPr>
                  <w:tcW w:w="628" w:type="pct"/>
                  <w:tcMar>
                    <w:left w:w="28" w:type="dxa"/>
                    <w:right w:w="28"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w:t>
                  </w:r>
                </w:p>
              </w:tc>
              <w:tc>
                <w:tcPr>
                  <w:tcW w:w="317" w:type="pct"/>
                  <w:tcMar>
                    <w:left w:w="28" w:type="dxa"/>
                    <w:right w:w="28"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c>
                <w:tcPr>
                  <w:tcW w:w="601" w:type="pct"/>
                  <w:tcMar>
                    <w:left w:w="28" w:type="dxa"/>
                    <w:right w:w="28"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w:t>
                  </w:r>
                </w:p>
              </w:tc>
              <w:tc>
                <w:tcPr>
                  <w:tcW w:w="686" w:type="pct"/>
                  <w:tcMar>
                    <w:left w:w="28" w:type="dxa"/>
                    <w:right w:w="28"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c>
                <w:tcPr>
                  <w:tcW w:w="431" w:type="pct"/>
                  <w:tcMar>
                    <w:left w:w="28" w:type="dxa"/>
                    <w:right w:w="28"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c>
                <w:tcPr>
                  <w:tcW w:w="524" w:type="pct"/>
                  <w:tcMar>
                    <w:left w:w="28" w:type="dxa"/>
                    <w:right w:w="28"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r>
            <w:tr w:rsidR="00C30459" w:rsidRPr="0097623C">
              <w:trPr>
                <w:cantSplit/>
                <w:trHeight w:val="312"/>
                <w:jc w:val="center"/>
              </w:trPr>
              <w:tc>
                <w:tcPr>
                  <w:tcW w:w="699" w:type="pct"/>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生态环境</w:t>
                  </w:r>
                </w:p>
              </w:tc>
              <w:tc>
                <w:tcPr>
                  <w:tcW w:w="600" w:type="pct"/>
                  <w:tcMar>
                    <w:left w:w="0" w:type="dxa"/>
                    <w:right w:w="0"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c>
                <w:tcPr>
                  <w:tcW w:w="514" w:type="pct"/>
                  <w:tcMar>
                    <w:left w:w="0" w:type="dxa"/>
                    <w:right w:w="0"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w:t>
                  </w:r>
                </w:p>
              </w:tc>
              <w:tc>
                <w:tcPr>
                  <w:tcW w:w="628" w:type="pct"/>
                  <w:tcMar>
                    <w:left w:w="0" w:type="dxa"/>
                    <w:right w:w="0"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w:t>
                  </w:r>
                </w:p>
              </w:tc>
              <w:tc>
                <w:tcPr>
                  <w:tcW w:w="317" w:type="pct"/>
                  <w:tcMar>
                    <w:left w:w="0" w:type="dxa"/>
                    <w:right w:w="0"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w:t>
                  </w:r>
                </w:p>
              </w:tc>
              <w:tc>
                <w:tcPr>
                  <w:tcW w:w="601" w:type="pct"/>
                  <w:tcMar>
                    <w:left w:w="0" w:type="dxa"/>
                    <w:right w:w="0"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c>
                <w:tcPr>
                  <w:tcW w:w="686" w:type="pct"/>
                  <w:tcMar>
                    <w:left w:w="0" w:type="dxa"/>
                    <w:right w:w="0" w:type="dxa"/>
                  </w:tcMar>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w:t>
                  </w:r>
                </w:p>
              </w:tc>
              <w:tc>
                <w:tcPr>
                  <w:tcW w:w="431" w:type="pct"/>
                  <w:tcMar>
                    <w:left w:w="0" w:type="dxa"/>
                    <w:right w:w="0"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c>
                <w:tcPr>
                  <w:tcW w:w="524" w:type="pct"/>
                  <w:tcMar>
                    <w:left w:w="0" w:type="dxa"/>
                    <w:right w:w="0" w:type="dxa"/>
                  </w:tcMar>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r>
          </w:tbl>
          <w:p w:rsidR="00C30459" w:rsidRPr="0097623C" w:rsidRDefault="009E5630">
            <w:pPr>
              <w:spacing w:line="240" w:lineRule="auto"/>
              <w:ind w:firstLineChars="0" w:firstLine="0"/>
              <w:rPr>
                <w:rStyle w:val="aff4"/>
                <w:szCs w:val="21"/>
              </w:rPr>
            </w:pPr>
            <w:r w:rsidRPr="0097623C">
              <w:rPr>
                <w:rStyle w:val="aff4"/>
                <w:szCs w:val="21"/>
              </w:rPr>
              <w:t>注：</w:t>
            </w:r>
            <w:r w:rsidRPr="0097623C">
              <w:rPr>
                <w:rStyle w:val="aff4"/>
                <w:szCs w:val="21"/>
              </w:rPr>
              <w:t>①</w:t>
            </w:r>
            <w:r w:rsidRPr="0097623C">
              <w:rPr>
                <w:rStyle w:val="aff4"/>
                <w:szCs w:val="21"/>
              </w:rPr>
              <w:t>表中的</w:t>
            </w:r>
            <w:r w:rsidRPr="0097623C">
              <w:rPr>
                <w:rStyle w:val="aff4"/>
                <w:szCs w:val="21"/>
              </w:rPr>
              <w:t>“</w:t>
            </w:r>
            <w:r w:rsidRPr="0097623C">
              <w:rPr>
                <w:rStyle w:val="aff4"/>
                <w:szCs w:val="21"/>
              </w:rPr>
              <w:t>方位</w:t>
            </w:r>
            <w:r w:rsidRPr="0097623C">
              <w:rPr>
                <w:rStyle w:val="aff4"/>
                <w:szCs w:val="21"/>
              </w:rPr>
              <w:t>”</w:t>
            </w:r>
            <w:r w:rsidRPr="0097623C">
              <w:rPr>
                <w:rStyle w:val="aff4"/>
                <w:szCs w:val="21"/>
              </w:rPr>
              <w:t>以拟建厂址为基准点，</w:t>
            </w:r>
            <w:r w:rsidRPr="0097623C">
              <w:rPr>
                <w:rStyle w:val="aff4"/>
                <w:szCs w:val="21"/>
              </w:rPr>
              <w:t>“</w:t>
            </w:r>
            <w:r w:rsidRPr="0097623C">
              <w:rPr>
                <w:rStyle w:val="aff4"/>
                <w:szCs w:val="21"/>
              </w:rPr>
              <w:t>距离</w:t>
            </w:r>
            <w:r w:rsidRPr="0097623C">
              <w:rPr>
                <w:rStyle w:val="aff4"/>
                <w:szCs w:val="21"/>
              </w:rPr>
              <w:t>”</w:t>
            </w:r>
            <w:r w:rsidRPr="0097623C">
              <w:rPr>
                <w:rStyle w:val="aff4"/>
                <w:szCs w:val="21"/>
              </w:rPr>
              <w:t>是指保护目标与厂界的最近距离。</w:t>
            </w:r>
          </w:p>
          <w:p w:rsidR="00C30459" w:rsidRPr="0097623C" w:rsidRDefault="009E5630" w:rsidP="00553B41">
            <w:pPr>
              <w:pStyle w:val="a0"/>
            </w:pPr>
            <w:r w:rsidRPr="0097623C">
              <w:rPr>
                <w:rStyle w:val="aff4"/>
                <w:rFonts w:ascii="宋体" w:hAnsi="宋体" w:cs="宋体" w:hint="eastAsia"/>
                <w:szCs w:val="21"/>
              </w:rPr>
              <w:t>②</w:t>
            </w:r>
            <w:r w:rsidRPr="0097623C">
              <w:rPr>
                <w:rStyle w:val="aff4"/>
                <w:szCs w:val="21"/>
              </w:rPr>
              <w:t>各环境保护目标</w:t>
            </w:r>
            <w:r w:rsidRPr="0097623C">
              <w:rPr>
                <w:rStyle w:val="aff4"/>
                <w:szCs w:val="21"/>
              </w:rPr>
              <w:t>UTM</w:t>
            </w:r>
            <w:r w:rsidRPr="0097623C">
              <w:rPr>
                <w:rStyle w:val="aff4"/>
                <w:szCs w:val="21"/>
              </w:rPr>
              <w:t>坐标均取自</w:t>
            </w:r>
            <w:r w:rsidRPr="0097623C">
              <w:rPr>
                <w:rStyle w:val="aff4"/>
                <w:szCs w:val="21"/>
              </w:rPr>
              <w:t>“</w:t>
            </w:r>
            <w:r w:rsidR="00553B41" w:rsidRPr="0097623C">
              <w:rPr>
                <w:rStyle w:val="aff4"/>
                <w:szCs w:val="21"/>
              </w:rPr>
              <w:t>Google Earth</w:t>
            </w:r>
            <w:r w:rsidRPr="0097623C">
              <w:rPr>
                <w:rStyle w:val="aff4"/>
                <w:szCs w:val="21"/>
              </w:rPr>
              <w:t>”</w:t>
            </w:r>
            <w:r w:rsidRPr="0097623C">
              <w:rPr>
                <w:rStyle w:val="aff4"/>
                <w:szCs w:val="21"/>
              </w:rPr>
              <w:t>。</w:t>
            </w:r>
          </w:p>
        </w:tc>
      </w:tr>
      <w:tr w:rsidR="00C30459" w:rsidRPr="0097623C">
        <w:trPr>
          <w:trHeight w:val="1121"/>
          <w:jc w:val="center"/>
        </w:trPr>
        <w:tc>
          <w:tcPr>
            <w:tcW w:w="456" w:type="dxa"/>
            <w:vAlign w:val="center"/>
          </w:tcPr>
          <w:p w:rsidR="00C30459" w:rsidRPr="0097623C" w:rsidRDefault="009E5630">
            <w:pPr>
              <w:pStyle w:val="afc"/>
            </w:pPr>
            <w:r w:rsidRPr="0097623C">
              <w:lastRenderedPageBreak/>
              <w:t>污染</w:t>
            </w:r>
          </w:p>
          <w:p w:rsidR="00C30459" w:rsidRPr="0097623C" w:rsidRDefault="009E5630">
            <w:pPr>
              <w:pStyle w:val="afc"/>
            </w:pPr>
            <w:r w:rsidRPr="0097623C">
              <w:t>物排</w:t>
            </w:r>
          </w:p>
          <w:p w:rsidR="00C30459" w:rsidRPr="0097623C" w:rsidRDefault="009E5630">
            <w:pPr>
              <w:pStyle w:val="afc"/>
            </w:pPr>
            <w:r w:rsidRPr="0097623C">
              <w:t>放控</w:t>
            </w:r>
          </w:p>
          <w:p w:rsidR="00C30459" w:rsidRPr="0097623C" w:rsidRDefault="009E5630">
            <w:pPr>
              <w:pStyle w:val="afc"/>
            </w:pPr>
            <w:r w:rsidRPr="0097623C">
              <w:t>制标</w:t>
            </w:r>
          </w:p>
          <w:p w:rsidR="00C30459" w:rsidRPr="0097623C" w:rsidRDefault="009E5630">
            <w:pPr>
              <w:pStyle w:val="afc"/>
            </w:pPr>
            <w:r w:rsidRPr="0097623C">
              <w:t>准</w:t>
            </w:r>
          </w:p>
        </w:tc>
        <w:tc>
          <w:tcPr>
            <w:tcW w:w="8491" w:type="dxa"/>
            <w:vAlign w:val="center"/>
          </w:tcPr>
          <w:p w:rsidR="00C30459" w:rsidRPr="0097623C" w:rsidRDefault="009E5630">
            <w:pPr>
              <w:snapToGrid w:val="0"/>
              <w:ind w:firstLine="482"/>
              <w:jc w:val="left"/>
              <w:rPr>
                <w:szCs w:val="21"/>
              </w:rPr>
            </w:pPr>
            <w:r w:rsidRPr="0097623C">
              <w:rPr>
                <w:b/>
                <w:szCs w:val="21"/>
              </w:rPr>
              <w:t>1</w:t>
            </w:r>
            <w:r w:rsidRPr="0097623C">
              <w:rPr>
                <w:b/>
                <w:szCs w:val="21"/>
              </w:rPr>
              <w:t>、废气</w:t>
            </w:r>
          </w:p>
          <w:p w:rsidR="00AE3507" w:rsidRPr="0097623C" w:rsidRDefault="00AE3507" w:rsidP="00AE3507">
            <w:pPr>
              <w:ind w:firstLine="480"/>
            </w:pPr>
            <w:r w:rsidRPr="0097623C">
              <w:rPr>
                <w:rFonts w:hint="eastAsia"/>
              </w:rPr>
              <w:t>（</w:t>
            </w:r>
            <w:r w:rsidRPr="0097623C">
              <w:rPr>
                <w:rFonts w:hint="eastAsia"/>
              </w:rPr>
              <w:t>1</w:t>
            </w:r>
            <w:r w:rsidRPr="0097623C">
              <w:rPr>
                <w:rFonts w:hint="eastAsia"/>
              </w:rPr>
              <w:t>）</w:t>
            </w:r>
            <w:r w:rsidRPr="0097623C">
              <w:t>红冲废气</w:t>
            </w:r>
            <w:r w:rsidRPr="0097623C">
              <w:rPr>
                <w:rFonts w:hint="eastAsia"/>
              </w:rPr>
              <w:t>（石墨粉尘、加热烟尘）</w:t>
            </w:r>
          </w:p>
          <w:p w:rsidR="00AE3507" w:rsidRPr="0097623C" w:rsidRDefault="00AE3507" w:rsidP="00AE3507">
            <w:pPr>
              <w:ind w:firstLine="480"/>
            </w:pPr>
            <w:r w:rsidRPr="0097623C">
              <w:t>本项目</w:t>
            </w:r>
            <w:r w:rsidRPr="0097623C">
              <w:rPr>
                <w:rFonts w:hint="eastAsia"/>
              </w:rPr>
              <w:t>红冲采用电直接加热，</w:t>
            </w:r>
            <w:r w:rsidRPr="0097623C">
              <w:t>红冲废气</w:t>
            </w:r>
            <w:r w:rsidRPr="0097623C">
              <w:rPr>
                <w:rFonts w:hint="eastAsia"/>
              </w:rPr>
              <w:t>（石墨粉尘、加热烟尘）</w:t>
            </w:r>
            <w:r w:rsidRPr="0097623C">
              <w:t>经收集后统一处理后排放，外排污染物为颗粒物（烟尘、粉尘）。</w:t>
            </w:r>
          </w:p>
          <w:p w:rsidR="00AE3507" w:rsidRPr="0097623C" w:rsidRDefault="00AE3507" w:rsidP="00AE3507">
            <w:pPr>
              <w:ind w:firstLine="480"/>
            </w:pPr>
            <w:r w:rsidRPr="0097623C">
              <w:t>根据《工业炉窑大气污染综合治理方案》（浙环函〔</w:t>
            </w:r>
            <w:r w:rsidRPr="0097623C">
              <w:t>2019</w:t>
            </w:r>
            <w:r w:rsidRPr="0097623C">
              <w:t>〕</w:t>
            </w:r>
            <w:r w:rsidRPr="0097623C">
              <w:t>315</w:t>
            </w:r>
            <w:r w:rsidRPr="0097623C">
              <w:t>号）规定：暂未制订行业排放标准的，原则上按照颗粒物排放限值不高于</w:t>
            </w:r>
            <w:r w:rsidRPr="0097623C">
              <w:t>30mg/m</w:t>
            </w:r>
            <w:r w:rsidRPr="0097623C">
              <w:rPr>
                <w:vertAlign w:val="superscript"/>
              </w:rPr>
              <w:t>3</w:t>
            </w:r>
            <w:r w:rsidRPr="0097623C">
              <w:t>，因此，本项目</w:t>
            </w:r>
            <w:r w:rsidRPr="0097623C">
              <w:rPr>
                <w:rFonts w:hint="eastAsia"/>
              </w:rPr>
              <w:t>石墨粉尘和加热烟尘</w:t>
            </w:r>
            <w:r w:rsidRPr="0097623C">
              <w:t>（颗粒物）排放浓度从严，按照不高于</w:t>
            </w:r>
            <w:r w:rsidRPr="0097623C">
              <w:t>30mg/m</w:t>
            </w:r>
            <w:r w:rsidRPr="0097623C">
              <w:rPr>
                <w:vertAlign w:val="superscript"/>
              </w:rPr>
              <w:t>3</w:t>
            </w:r>
            <w:r w:rsidRPr="0097623C">
              <w:t>实施；无组织排放的污染物执行《大气污染物综合排放标准》（</w:t>
            </w:r>
            <w:r w:rsidRPr="0097623C">
              <w:t>GB16297-1996</w:t>
            </w:r>
            <w:r w:rsidRPr="0097623C">
              <w:t>）表</w:t>
            </w:r>
            <w:r w:rsidRPr="0097623C">
              <w:t>2</w:t>
            </w:r>
            <w:r w:rsidRPr="0097623C">
              <w:t>新污染源大气污染物排放限值</w:t>
            </w:r>
            <w:r w:rsidRPr="0097623C">
              <w:t>-</w:t>
            </w:r>
            <w:r w:rsidRPr="0097623C">
              <w:t>无组织排放监控浓度限值。具体标准值见表</w:t>
            </w:r>
            <w:r w:rsidRPr="0097623C">
              <w:t>3-6~</w:t>
            </w:r>
            <w:r w:rsidRPr="0097623C">
              <w:t>表</w:t>
            </w:r>
            <w:r w:rsidRPr="0097623C">
              <w:t>3-7</w:t>
            </w:r>
            <w:r w:rsidRPr="0097623C">
              <w:t>。</w:t>
            </w:r>
          </w:p>
          <w:p w:rsidR="00AE3507" w:rsidRPr="0097623C" w:rsidRDefault="00AE3507" w:rsidP="00AE3507">
            <w:pPr>
              <w:pStyle w:val="aff3"/>
              <w:rPr>
                <w:rFonts w:hAnsi="Times New Roman" w:cs="Times New Roman"/>
              </w:rPr>
            </w:pPr>
            <w:r w:rsidRPr="0097623C">
              <w:rPr>
                <w:rFonts w:hAnsi="Times New Roman" w:cs="Times New Roman"/>
              </w:rPr>
              <w:t>表</w:t>
            </w:r>
            <w:r w:rsidRPr="0097623C">
              <w:rPr>
                <w:rFonts w:hAnsi="Times New Roman" w:cs="Times New Roman"/>
              </w:rPr>
              <w:t>3-6</w:t>
            </w:r>
            <w:r w:rsidRPr="0097623C">
              <w:rPr>
                <w:rFonts w:hAnsi="Times New Roman" w:cs="Times New Roman"/>
              </w:rPr>
              <w:t>废气污染物有组织排放标准一览表</w:t>
            </w:r>
          </w:p>
          <w:tbl>
            <w:tblPr>
              <w:tblW w:w="494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04"/>
              <w:gridCol w:w="1314"/>
              <w:gridCol w:w="1669"/>
              <w:gridCol w:w="2364"/>
              <w:gridCol w:w="2239"/>
            </w:tblGrid>
            <w:tr w:rsidR="00AE3507" w:rsidRPr="0097623C" w:rsidTr="00AE3507">
              <w:trPr>
                <w:trHeight w:val="312"/>
              </w:trPr>
              <w:tc>
                <w:tcPr>
                  <w:tcW w:w="369" w:type="pct"/>
                  <w:vMerge w:val="restart"/>
                  <w:vAlign w:val="center"/>
                </w:tcPr>
                <w:p w:rsidR="00AE3507" w:rsidRPr="0097623C" w:rsidRDefault="00AE3507" w:rsidP="00B13EF3">
                  <w:pPr>
                    <w:pStyle w:val="afe"/>
                    <w:rPr>
                      <w:rFonts w:ascii="Times New Roman" w:hAnsi="Times New Roman" w:cs="Times New Roman"/>
                      <w:b/>
                      <w:bCs/>
                    </w:rPr>
                  </w:pPr>
                  <w:r w:rsidRPr="0097623C">
                    <w:rPr>
                      <w:rFonts w:ascii="Times New Roman" w:hAnsi="Times New Roman" w:cs="Times New Roman"/>
                      <w:b/>
                      <w:bCs/>
                    </w:rPr>
                    <w:t>序号</w:t>
                  </w:r>
                </w:p>
              </w:tc>
              <w:tc>
                <w:tcPr>
                  <w:tcW w:w="802" w:type="pct"/>
                  <w:vMerge w:val="restart"/>
                  <w:vAlign w:val="center"/>
                </w:tcPr>
                <w:p w:rsidR="00AE3507" w:rsidRPr="0097623C" w:rsidRDefault="00AE3507" w:rsidP="00B13EF3">
                  <w:pPr>
                    <w:pStyle w:val="afe"/>
                    <w:rPr>
                      <w:rFonts w:ascii="Times New Roman" w:hAnsi="Times New Roman" w:cs="Times New Roman"/>
                      <w:b/>
                      <w:bCs/>
                    </w:rPr>
                  </w:pPr>
                  <w:r w:rsidRPr="0097623C">
                    <w:rPr>
                      <w:rFonts w:ascii="Times New Roman" w:hAnsi="Times New Roman" w:cs="Times New Roman"/>
                      <w:b/>
                      <w:bCs/>
                    </w:rPr>
                    <w:t>污染物种类</w:t>
                  </w:r>
                </w:p>
              </w:tc>
              <w:tc>
                <w:tcPr>
                  <w:tcW w:w="2462" w:type="pct"/>
                  <w:gridSpan w:val="2"/>
                  <w:tcBorders>
                    <w:bottom w:val="single" w:sz="2" w:space="0" w:color="auto"/>
                  </w:tcBorders>
                  <w:vAlign w:val="center"/>
                </w:tcPr>
                <w:p w:rsidR="00AE3507" w:rsidRPr="0097623C" w:rsidRDefault="00AE3507" w:rsidP="00B13EF3">
                  <w:pPr>
                    <w:pStyle w:val="afe"/>
                    <w:rPr>
                      <w:rFonts w:ascii="Times New Roman" w:hAnsi="Times New Roman" w:cs="Times New Roman"/>
                      <w:b/>
                      <w:bCs/>
                    </w:rPr>
                  </w:pPr>
                  <w:r w:rsidRPr="0097623C">
                    <w:rPr>
                      <w:rFonts w:ascii="Times New Roman" w:hAnsi="Times New Roman" w:cs="Times New Roman"/>
                      <w:b/>
                      <w:bCs/>
                    </w:rPr>
                    <w:t>污染物排放标准</w:t>
                  </w:r>
                </w:p>
              </w:tc>
              <w:tc>
                <w:tcPr>
                  <w:tcW w:w="1367" w:type="pct"/>
                  <w:vMerge w:val="restart"/>
                  <w:vAlign w:val="center"/>
                </w:tcPr>
                <w:p w:rsidR="00AE3507" w:rsidRPr="0097623C" w:rsidRDefault="00AE3507" w:rsidP="00B13EF3">
                  <w:pPr>
                    <w:pStyle w:val="afe"/>
                    <w:rPr>
                      <w:rFonts w:ascii="Times New Roman" w:hAnsi="Times New Roman" w:cs="Times New Roman"/>
                      <w:b/>
                      <w:bCs/>
                    </w:rPr>
                  </w:pPr>
                  <w:r w:rsidRPr="0097623C">
                    <w:rPr>
                      <w:rFonts w:ascii="Times New Roman" w:hAnsi="Times New Roman" w:cs="Times New Roman"/>
                      <w:b/>
                      <w:bCs/>
                    </w:rPr>
                    <w:t>备注</w:t>
                  </w:r>
                </w:p>
              </w:tc>
            </w:tr>
            <w:tr w:rsidR="00AE3507" w:rsidRPr="0097623C" w:rsidTr="00AE3507">
              <w:trPr>
                <w:trHeight w:val="312"/>
              </w:trPr>
              <w:tc>
                <w:tcPr>
                  <w:tcW w:w="369" w:type="pct"/>
                  <w:vMerge/>
                  <w:vAlign w:val="center"/>
                </w:tcPr>
                <w:p w:rsidR="00AE3507" w:rsidRPr="0097623C" w:rsidRDefault="00AE3507" w:rsidP="00B13EF3">
                  <w:pPr>
                    <w:pStyle w:val="afe"/>
                    <w:rPr>
                      <w:rFonts w:ascii="Times New Roman" w:hAnsi="Times New Roman" w:cs="Times New Roman"/>
                      <w:b/>
                      <w:bCs/>
                    </w:rPr>
                  </w:pPr>
                </w:p>
              </w:tc>
              <w:tc>
                <w:tcPr>
                  <w:tcW w:w="802" w:type="pct"/>
                  <w:vMerge/>
                  <w:tcBorders>
                    <w:bottom w:val="single" w:sz="2" w:space="0" w:color="auto"/>
                  </w:tcBorders>
                  <w:vAlign w:val="center"/>
                </w:tcPr>
                <w:p w:rsidR="00AE3507" w:rsidRPr="0097623C" w:rsidRDefault="00AE3507" w:rsidP="00B13EF3">
                  <w:pPr>
                    <w:pStyle w:val="afe"/>
                    <w:rPr>
                      <w:rFonts w:ascii="Times New Roman" w:hAnsi="Times New Roman" w:cs="Times New Roman"/>
                      <w:b/>
                      <w:bCs/>
                    </w:rPr>
                  </w:pPr>
                </w:p>
              </w:tc>
              <w:tc>
                <w:tcPr>
                  <w:tcW w:w="1019" w:type="pct"/>
                  <w:tcBorders>
                    <w:bottom w:val="single" w:sz="2" w:space="0" w:color="auto"/>
                  </w:tcBorders>
                  <w:vAlign w:val="center"/>
                </w:tcPr>
                <w:p w:rsidR="00AE3507" w:rsidRPr="0097623C" w:rsidRDefault="00AE3507" w:rsidP="00B13EF3">
                  <w:pPr>
                    <w:pStyle w:val="afe"/>
                    <w:rPr>
                      <w:rFonts w:ascii="Times New Roman" w:hAnsi="Times New Roman" w:cs="Times New Roman"/>
                      <w:b/>
                      <w:bCs/>
                    </w:rPr>
                  </w:pPr>
                  <w:r w:rsidRPr="0097623C">
                    <w:rPr>
                      <w:rFonts w:ascii="Times New Roman" w:hAnsi="Times New Roman" w:cs="Times New Roman"/>
                      <w:b/>
                      <w:bCs/>
                    </w:rPr>
                    <w:t>浓度（</w:t>
                  </w:r>
                  <w:r w:rsidRPr="0097623C">
                    <w:rPr>
                      <w:rFonts w:ascii="Times New Roman" w:hAnsi="Times New Roman" w:cs="Times New Roman"/>
                      <w:b/>
                      <w:bCs/>
                    </w:rPr>
                    <w:t>mg/m</w:t>
                  </w:r>
                  <w:r w:rsidRPr="0097623C">
                    <w:rPr>
                      <w:rFonts w:ascii="Times New Roman" w:hAnsi="Times New Roman" w:cs="Times New Roman"/>
                      <w:b/>
                      <w:bCs/>
                      <w:vertAlign w:val="superscript"/>
                    </w:rPr>
                    <w:t>3</w:t>
                  </w:r>
                  <w:r w:rsidRPr="0097623C">
                    <w:rPr>
                      <w:rFonts w:ascii="Times New Roman" w:hAnsi="Times New Roman" w:cs="Times New Roman"/>
                      <w:b/>
                      <w:bCs/>
                    </w:rPr>
                    <w:t>）</w:t>
                  </w:r>
                </w:p>
              </w:tc>
              <w:tc>
                <w:tcPr>
                  <w:tcW w:w="1443" w:type="pct"/>
                  <w:tcBorders>
                    <w:bottom w:val="single" w:sz="2" w:space="0" w:color="auto"/>
                  </w:tcBorders>
                </w:tcPr>
                <w:p w:rsidR="00AE3507" w:rsidRPr="0097623C" w:rsidRDefault="00AE3507" w:rsidP="00B13EF3">
                  <w:pPr>
                    <w:pStyle w:val="afe"/>
                    <w:rPr>
                      <w:rFonts w:ascii="Times New Roman" w:hAnsi="Times New Roman" w:cs="Times New Roman"/>
                      <w:b/>
                      <w:bCs/>
                    </w:rPr>
                  </w:pPr>
                  <w:r w:rsidRPr="0097623C">
                    <w:rPr>
                      <w:rFonts w:ascii="Times New Roman" w:hAnsi="Times New Roman" w:cs="Times New Roman"/>
                      <w:b/>
                      <w:bCs/>
                    </w:rPr>
                    <w:t>污染物排放监控位置</w:t>
                  </w:r>
                </w:p>
              </w:tc>
              <w:tc>
                <w:tcPr>
                  <w:tcW w:w="1367" w:type="pct"/>
                  <w:vMerge/>
                  <w:tcBorders>
                    <w:bottom w:val="single" w:sz="2" w:space="0" w:color="auto"/>
                  </w:tcBorders>
                </w:tcPr>
                <w:p w:rsidR="00AE3507" w:rsidRPr="0097623C" w:rsidRDefault="00AE3507" w:rsidP="00B13EF3">
                  <w:pPr>
                    <w:pStyle w:val="afe"/>
                    <w:rPr>
                      <w:rFonts w:ascii="Times New Roman" w:hAnsi="Times New Roman" w:cs="Times New Roman"/>
                      <w:b/>
                      <w:bCs/>
                    </w:rPr>
                  </w:pPr>
                </w:p>
              </w:tc>
            </w:tr>
            <w:tr w:rsidR="00AE3507" w:rsidRPr="0097623C" w:rsidTr="00AE3507">
              <w:trPr>
                <w:trHeight w:val="312"/>
              </w:trPr>
              <w:tc>
                <w:tcPr>
                  <w:tcW w:w="369" w:type="pct"/>
                  <w:vAlign w:val="center"/>
                </w:tcPr>
                <w:p w:rsidR="00AE3507" w:rsidRPr="0097623C" w:rsidRDefault="00AE3507" w:rsidP="00B13EF3">
                  <w:pPr>
                    <w:pStyle w:val="afe"/>
                    <w:rPr>
                      <w:rFonts w:ascii="Times New Roman" w:hAnsi="Times New Roman" w:cs="Times New Roman"/>
                    </w:rPr>
                  </w:pPr>
                  <w:r w:rsidRPr="0097623C">
                    <w:rPr>
                      <w:rFonts w:ascii="Times New Roman" w:hAnsi="Times New Roman" w:cs="Times New Roman"/>
                    </w:rPr>
                    <w:t>1</w:t>
                  </w:r>
                </w:p>
              </w:tc>
              <w:tc>
                <w:tcPr>
                  <w:tcW w:w="802" w:type="pct"/>
                  <w:tcBorders>
                    <w:bottom w:val="single" w:sz="4" w:space="0" w:color="auto"/>
                  </w:tcBorders>
                  <w:vAlign w:val="center"/>
                </w:tcPr>
                <w:p w:rsidR="00AE3507" w:rsidRPr="0097623C" w:rsidRDefault="00AE3507" w:rsidP="00B13EF3">
                  <w:pPr>
                    <w:pStyle w:val="afe"/>
                    <w:rPr>
                      <w:rFonts w:ascii="Times New Roman" w:hAnsi="Times New Roman" w:cs="Times New Roman"/>
                    </w:rPr>
                  </w:pPr>
                  <w:r w:rsidRPr="0097623C">
                    <w:rPr>
                      <w:rFonts w:ascii="Times New Roman" w:hAnsi="Times New Roman" w:cs="Times New Roman"/>
                    </w:rPr>
                    <w:t>颗粒物</w:t>
                  </w:r>
                </w:p>
              </w:tc>
              <w:tc>
                <w:tcPr>
                  <w:tcW w:w="1019" w:type="pct"/>
                  <w:tcBorders>
                    <w:bottom w:val="single" w:sz="4" w:space="0" w:color="auto"/>
                  </w:tcBorders>
                  <w:vAlign w:val="center"/>
                </w:tcPr>
                <w:p w:rsidR="00AE3507" w:rsidRPr="0097623C" w:rsidRDefault="00AE3507" w:rsidP="00B13EF3">
                  <w:pPr>
                    <w:pStyle w:val="afe"/>
                    <w:rPr>
                      <w:rFonts w:ascii="Times New Roman" w:hAnsi="Times New Roman" w:cs="Times New Roman"/>
                    </w:rPr>
                  </w:pPr>
                  <w:r w:rsidRPr="0097623C">
                    <w:rPr>
                      <w:rFonts w:ascii="Times New Roman" w:hAnsi="Times New Roman" w:cs="Times New Roman"/>
                    </w:rPr>
                    <w:t>30</w:t>
                  </w:r>
                </w:p>
              </w:tc>
              <w:tc>
                <w:tcPr>
                  <w:tcW w:w="1443" w:type="pct"/>
                  <w:vAlign w:val="center"/>
                </w:tcPr>
                <w:p w:rsidR="00AE3507" w:rsidRPr="0097623C" w:rsidRDefault="00AE3507" w:rsidP="00B13EF3">
                  <w:pPr>
                    <w:pStyle w:val="afe"/>
                    <w:rPr>
                      <w:rFonts w:ascii="Times New Roman" w:hAnsi="Times New Roman" w:cs="Times New Roman"/>
                    </w:rPr>
                  </w:pPr>
                  <w:r w:rsidRPr="0097623C">
                    <w:rPr>
                      <w:rFonts w:ascii="Times New Roman" w:hAnsi="Times New Roman" w:cs="Times New Roman"/>
                    </w:rPr>
                    <w:t>车间或生产设施排气筒</w:t>
                  </w:r>
                </w:p>
              </w:tc>
              <w:tc>
                <w:tcPr>
                  <w:tcW w:w="1367" w:type="pct"/>
                  <w:vAlign w:val="center"/>
                </w:tcPr>
                <w:p w:rsidR="00AE3507" w:rsidRPr="0097623C" w:rsidRDefault="00AE3507" w:rsidP="00B13EF3">
                  <w:pPr>
                    <w:pStyle w:val="afe"/>
                    <w:rPr>
                      <w:rFonts w:ascii="Times New Roman" w:hAnsi="Times New Roman" w:cs="Times New Roman"/>
                    </w:rPr>
                  </w:pPr>
                  <w:r w:rsidRPr="0097623C">
                    <w:rPr>
                      <w:rFonts w:ascii="Times New Roman" w:hAnsi="Times New Roman" w:cs="Times New Roman"/>
                    </w:rPr>
                    <w:t>浙环函〔</w:t>
                  </w:r>
                  <w:r w:rsidRPr="0097623C">
                    <w:rPr>
                      <w:rFonts w:ascii="Times New Roman" w:hAnsi="Times New Roman" w:cs="Times New Roman"/>
                    </w:rPr>
                    <w:t>2019</w:t>
                  </w:r>
                  <w:r w:rsidRPr="0097623C">
                    <w:rPr>
                      <w:rFonts w:ascii="Times New Roman" w:hAnsi="Times New Roman" w:cs="Times New Roman"/>
                    </w:rPr>
                    <w:t>〕</w:t>
                  </w:r>
                  <w:r w:rsidRPr="0097623C">
                    <w:rPr>
                      <w:rFonts w:ascii="Times New Roman" w:hAnsi="Times New Roman" w:cs="Times New Roman"/>
                    </w:rPr>
                    <w:t>315</w:t>
                  </w:r>
                  <w:r w:rsidRPr="0097623C">
                    <w:rPr>
                      <w:rFonts w:ascii="Times New Roman" w:hAnsi="Times New Roman" w:cs="Times New Roman"/>
                    </w:rPr>
                    <w:t>号</w:t>
                  </w:r>
                </w:p>
              </w:tc>
            </w:tr>
          </w:tbl>
          <w:p w:rsidR="00AE3507" w:rsidRPr="0097623C" w:rsidRDefault="00AE3507" w:rsidP="00AE3507">
            <w:pPr>
              <w:pStyle w:val="aff3"/>
              <w:spacing w:before="120"/>
              <w:rPr>
                <w:rFonts w:hAnsi="Times New Roman" w:cs="Times New Roman"/>
              </w:rPr>
            </w:pPr>
            <w:r w:rsidRPr="0097623C">
              <w:rPr>
                <w:rFonts w:hAnsi="Times New Roman" w:cs="Times New Roman"/>
              </w:rPr>
              <w:t>表</w:t>
            </w:r>
            <w:r w:rsidRPr="0097623C">
              <w:rPr>
                <w:rFonts w:hAnsi="Times New Roman" w:cs="Times New Roman"/>
              </w:rPr>
              <w:t>3-7</w:t>
            </w:r>
            <w:r w:rsidRPr="0097623C">
              <w:rPr>
                <w:rFonts w:hAnsi="Times New Roman" w:cs="Times New Roman"/>
              </w:rPr>
              <w:t>企业边界大气污染物浓度限值</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947"/>
              <w:gridCol w:w="1668"/>
              <w:gridCol w:w="3612"/>
              <w:gridCol w:w="2047"/>
            </w:tblGrid>
            <w:tr w:rsidR="00AE3507" w:rsidRPr="0097623C" w:rsidTr="00B13EF3">
              <w:trPr>
                <w:cantSplit/>
                <w:trHeight w:val="312"/>
                <w:jc w:val="center"/>
              </w:trPr>
              <w:tc>
                <w:tcPr>
                  <w:tcW w:w="572" w:type="pct"/>
                  <w:vAlign w:val="center"/>
                </w:tcPr>
                <w:p w:rsidR="00AE3507" w:rsidRPr="0097623C" w:rsidRDefault="00AE3507" w:rsidP="00B13EF3">
                  <w:pPr>
                    <w:pStyle w:val="afe"/>
                    <w:rPr>
                      <w:rFonts w:ascii="Times New Roman" w:hAnsi="Times New Roman" w:cs="Times New Roman"/>
                      <w:b/>
                      <w:bCs/>
                    </w:rPr>
                  </w:pPr>
                  <w:r w:rsidRPr="0097623C">
                    <w:rPr>
                      <w:rFonts w:ascii="Times New Roman" w:hAnsi="Times New Roman" w:cs="Times New Roman"/>
                      <w:b/>
                      <w:bCs/>
                    </w:rPr>
                    <w:t>序号</w:t>
                  </w:r>
                </w:p>
              </w:tc>
              <w:tc>
                <w:tcPr>
                  <w:tcW w:w="1008" w:type="pct"/>
                </w:tcPr>
                <w:p w:rsidR="00AE3507" w:rsidRPr="0097623C" w:rsidRDefault="00AE3507" w:rsidP="00B13EF3">
                  <w:pPr>
                    <w:pStyle w:val="afe"/>
                    <w:rPr>
                      <w:rFonts w:ascii="Times New Roman" w:hAnsi="Times New Roman" w:cs="Times New Roman"/>
                      <w:b/>
                      <w:bCs/>
                    </w:rPr>
                  </w:pPr>
                  <w:r w:rsidRPr="0097623C">
                    <w:rPr>
                      <w:rFonts w:ascii="Times New Roman" w:hAnsi="Times New Roman" w:cs="Times New Roman"/>
                      <w:b/>
                      <w:bCs/>
                    </w:rPr>
                    <w:t>污染物</w:t>
                  </w:r>
                </w:p>
              </w:tc>
              <w:tc>
                <w:tcPr>
                  <w:tcW w:w="2183" w:type="pct"/>
                  <w:vAlign w:val="center"/>
                </w:tcPr>
                <w:p w:rsidR="00AE3507" w:rsidRPr="0097623C" w:rsidRDefault="00AE3507" w:rsidP="00B13EF3">
                  <w:pPr>
                    <w:pStyle w:val="afe"/>
                    <w:rPr>
                      <w:rFonts w:ascii="Times New Roman" w:hAnsi="Times New Roman" w:cs="Times New Roman"/>
                      <w:b/>
                      <w:bCs/>
                    </w:rPr>
                  </w:pPr>
                  <w:r w:rsidRPr="0097623C">
                    <w:rPr>
                      <w:rFonts w:ascii="Times New Roman" w:hAnsi="Times New Roman" w:cs="Times New Roman"/>
                      <w:b/>
                      <w:bCs/>
                    </w:rPr>
                    <w:t>无组织排放监控浓度限值（</w:t>
                  </w:r>
                  <w:r w:rsidRPr="0097623C">
                    <w:rPr>
                      <w:rFonts w:ascii="Times New Roman" w:hAnsi="Times New Roman" w:cs="Times New Roman"/>
                      <w:b/>
                      <w:bCs/>
                    </w:rPr>
                    <w:t>mg/m</w:t>
                  </w:r>
                  <w:r w:rsidRPr="0097623C">
                    <w:rPr>
                      <w:rFonts w:ascii="Times New Roman" w:hAnsi="Times New Roman" w:cs="Times New Roman"/>
                      <w:b/>
                      <w:bCs/>
                      <w:vertAlign w:val="superscript"/>
                    </w:rPr>
                    <w:t>3</w:t>
                  </w:r>
                  <w:r w:rsidRPr="0097623C">
                    <w:rPr>
                      <w:rFonts w:ascii="Times New Roman" w:hAnsi="Times New Roman" w:cs="Times New Roman"/>
                      <w:b/>
                      <w:bCs/>
                    </w:rPr>
                    <w:t>）</w:t>
                  </w:r>
                </w:p>
              </w:tc>
              <w:tc>
                <w:tcPr>
                  <w:tcW w:w="1237" w:type="pct"/>
                  <w:vAlign w:val="center"/>
                </w:tcPr>
                <w:p w:rsidR="00AE3507" w:rsidRPr="0097623C" w:rsidRDefault="00AE3507" w:rsidP="00B13EF3">
                  <w:pPr>
                    <w:pStyle w:val="afe"/>
                    <w:rPr>
                      <w:rFonts w:ascii="Times New Roman" w:hAnsi="Times New Roman" w:cs="Times New Roman"/>
                      <w:b/>
                      <w:bCs/>
                    </w:rPr>
                  </w:pPr>
                  <w:r w:rsidRPr="0097623C">
                    <w:rPr>
                      <w:rFonts w:ascii="Times New Roman" w:hAnsi="Times New Roman" w:cs="Times New Roman"/>
                      <w:b/>
                      <w:bCs/>
                    </w:rPr>
                    <w:t>备注</w:t>
                  </w:r>
                </w:p>
              </w:tc>
            </w:tr>
            <w:tr w:rsidR="00AE3507" w:rsidRPr="0097623C" w:rsidTr="00B13EF3">
              <w:trPr>
                <w:cantSplit/>
                <w:trHeight w:val="312"/>
                <w:jc w:val="center"/>
              </w:trPr>
              <w:tc>
                <w:tcPr>
                  <w:tcW w:w="572" w:type="pct"/>
                  <w:vAlign w:val="center"/>
                </w:tcPr>
                <w:p w:rsidR="00AE3507" w:rsidRPr="0097623C" w:rsidRDefault="00AE3507" w:rsidP="00B13EF3">
                  <w:pPr>
                    <w:pStyle w:val="afe"/>
                    <w:rPr>
                      <w:rFonts w:ascii="Times New Roman" w:hAnsi="Times New Roman" w:cs="Times New Roman"/>
                    </w:rPr>
                  </w:pPr>
                  <w:r w:rsidRPr="0097623C">
                    <w:rPr>
                      <w:rFonts w:ascii="Times New Roman" w:hAnsi="Times New Roman" w:cs="Times New Roman"/>
                    </w:rPr>
                    <w:t>1</w:t>
                  </w:r>
                </w:p>
              </w:tc>
              <w:tc>
                <w:tcPr>
                  <w:tcW w:w="1008" w:type="pct"/>
                  <w:vAlign w:val="center"/>
                </w:tcPr>
                <w:p w:rsidR="00AE3507" w:rsidRPr="0097623C" w:rsidRDefault="00AE3507" w:rsidP="00B13EF3">
                  <w:pPr>
                    <w:pStyle w:val="afe"/>
                    <w:rPr>
                      <w:rFonts w:ascii="Times New Roman" w:hAnsi="Times New Roman" w:cs="Times New Roman"/>
                    </w:rPr>
                  </w:pPr>
                  <w:r w:rsidRPr="0097623C">
                    <w:rPr>
                      <w:rFonts w:ascii="Times New Roman" w:hAnsi="Times New Roman" w:cs="Times New Roman"/>
                    </w:rPr>
                    <w:t>颗粒物</w:t>
                  </w:r>
                </w:p>
              </w:tc>
              <w:tc>
                <w:tcPr>
                  <w:tcW w:w="2183" w:type="pct"/>
                  <w:vAlign w:val="center"/>
                </w:tcPr>
                <w:p w:rsidR="00AE3507" w:rsidRPr="0097623C" w:rsidRDefault="00AE3507" w:rsidP="00B13EF3">
                  <w:pPr>
                    <w:pStyle w:val="afe"/>
                    <w:rPr>
                      <w:rFonts w:ascii="Times New Roman" w:hAnsi="Times New Roman" w:cs="Times New Roman"/>
                    </w:rPr>
                  </w:pPr>
                  <w:r w:rsidRPr="0097623C">
                    <w:rPr>
                      <w:rFonts w:ascii="Times New Roman" w:hAnsi="Times New Roman" w:cs="Times New Roman" w:hint="eastAsia"/>
                    </w:rPr>
                    <w:t>1.0</w:t>
                  </w:r>
                </w:p>
              </w:tc>
              <w:tc>
                <w:tcPr>
                  <w:tcW w:w="1237" w:type="pct"/>
                  <w:vMerge w:val="restart"/>
                  <w:vAlign w:val="center"/>
                </w:tcPr>
                <w:p w:rsidR="00AE3507" w:rsidRPr="0097623C" w:rsidRDefault="00AE3507" w:rsidP="00B13EF3">
                  <w:pPr>
                    <w:pStyle w:val="afe"/>
                    <w:rPr>
                      <w:rFonts w:ascii="Times New Roman" w:hAnsi="Times New Roman" w:cs="Times New Roman"/>
                    </w:rPr>
                  </w:pPr>
                  <w:r w:rsidRPr="0097623C">
                    <w:rPr>
                      <w:rFonts w:ascii="Times New Roman" w:hAnsi="Times New Roman" w:cs="Times New Roman"/>
                    </w:rPr>
                    <w:t>《大气污染物综合排放标准》（</w:t>
                  </w:r>
                  <w:r w:rsidRPr="0097623C">
                    <w:rPr>
                      <w:rFonts w:ascii="Times New Roman" w:hAnsi="Times New Roman" w:cs="Times New Roman"/>
                    </w:rPr>
                    <w:t>GB16297-1996</w:t>
                  </w:r>
                  <w:r w:rsidRPr="0097623C">
                    <w:rPr>
                      <w:rFonts w:ascii="Times New Roman" w:hAnsi="Times New Roman" w:cs="Times New Roman"/>
                    </w:rPr>
                    <w:t>）</w:t>
                  </w:r>
                </w:p>
              </w:tc>
            </w:tr>
            <w:tr w:rsidR="00AE3507" w:rsidRPr="0097623C" w:rsidTr="00B13EF3">
              <w:trPr>
                <w:cantSplit/>
                <w:trHeight w:val="312"/>
                <w:jc w:val="center"/>
              </w:trPr>
              <w:tc>
                <w:tcPr>
                  <w:tcW w:w="572" w:type="pct"/>
                  <w:vAlign w:val="center"/>
                </w:tcPr>
                <w:p w:rsidR="00AE3507" w:rsidRPr="0097623C" w:rsidRDefault="00AE3507" w:rsidP="00B13EF3">
                  <w:pPr>
                    <w:pStyle w:val="afe"/>
                    <w:rPr>
                      <w:rFonts w:ascii="Times New Roman" w:hAnsi="Times New Roman" w:cs="Times New Roman"/>
                    </w:rPr>
                  </w:pPr>
                  <w:r w:rsidRPr="0097623C">
                    <w:rPr>
                      <w:rFonts w:ascii="Times New Roman" w:hAnsi="Times New Roman" w:cs="Times New Roman"/>
                    </w:rPr>
                    <w:t>2</w:t>
                  </w:r>
                </w:p>
              </w:tc>
              <w:tc>
                <w:tcPr>
                  <w:tcW w:w="1008" w:type="pct"/>
                  <w:vAlign w:val="center"/>
                </w:tcPr>
                <w:p w:rsidR="00AE3507" w:rsidRPr="0097623C" w:rsidRDefault="00AE3507" w:rsidP="00B13EF3">
                  <w:pPr>
                    <w:pStyle w:val="afe"/>
                    <w:rPr>
                      <w:rFonts w:ascii="Times New Roman" w:hAnsi="Times New Roman" w:cs="Times New Roman"/>
                    </w:rPr>
                  </w:pPr>
                  <w:r w:rsidRPr="0097623C">
                    <w:rPr>
                      <w:rFonts w:ascii="Times New Roman" w:hAnsi="Times New Roman" w:cs="Times New Roman"/>
                    </w:rPr>
                    <w:t>二氧化硫</w:t>
                  </w:r>
                </w:p>
              </w:tc>
              <w:tc>
                <w:tcPr>
                  <w:tcW w:w="2183" w:type="pct"/>
                  <w:vAlign w:val="center"/>
                </w:tcPr>
                <w:p w:rsidR="00AE3507" w:rsidRPr="0097623C" w:rsidRDefault="00AE3507" w:rsidP="00B13EF3">
                  <w:pPr>
                    <w:pStyle w:val="afe"/>
                    <w:rPr>
                      <w:rFonts w:ascii="Times New Roman" w:hAnsi="Times New Roman" w:cs="Times New Roman"/>
                    </w:rPr>
                  </w:pPr>
                  <w:r w:rsidRPr="0097623C">
                    <w:rPr>
                      <w:rFonts w:ascii="Times New Roman" w:hAnsi="Times New Roman" w:cs="Times New Roman"/>
                    </w:rPr>
                    <w:t>0.4</w:t>
                  </w:r>
                </w:p>
              </w:tc>
              <w:tc>
                <w:tcPr>
                  <w:tcW w:w="1237" w:type="pct"/>
                  <w:vMerge/>
                  <w:vAlign w:val="center"/>
                </w:tcPr>
                <w:p w:rsidR="00AE3507" w:rsidRPr="0097623C" w:rsidRDefault="00AE3507" w:rsidP="00B13EF3">
                  <w:pPr>
                    <w:pStyle w:val="afe"/>
                    <w:rPr>
                      <w:rFonts w:ascii="Times New Roman" w:hAnsi="Times New Roman" w:cs="Times New Roman"/>
                    </w:rPr>
                  </w:pPr>
                </w:p>
              </w:tc>
            </w:tr>
            <w:tr w:rsidR="00AE3507" w:rsidRPr="0097623C" w:rsidTr="00B13EF3">
              <w:trPr>
                <w:cantSplit/>
                <w:trHeight w:val="312"/>
                <w:jc w:val="center"/>
              </w:trPr>
              <w:tc>
                <w:tcPr>
                  <w:tcW w:w="572" w:type="pct"/>
                  <w:vAlign w:val="center"/>
                </w:tcPr>
                <w:p w:rsidR="00AE3507" w:rsidRPr="0097623C" w:rsidRDefault="00AE3507" w:rsidP="00B13EF3">
                  <w:pPr>
                    <w:pStyle w:val="afe"/>
                    <w:rPr>
                      <w:rFonts w:ascii="Times New Roman" w:hAnsi="Times New Roman" w:cs="Times New Roman"/>
                    </w:rPr>
                  </w:pPr>
                  <w:r w:rsidRPr="0097623C">
                    <w:rPr>
                      <w:rFonts w:ascii="Times New Roman" w:hAnsi="Times New Roman" w:cs="Times New Roman"/>
                    </w:rPr>
                    <w:t>3</w:t>
                  </w:r>
                </w:p>
              </w:tc>
              <w:tc>
                <w:tcPr>
                  <w:tcW w:w="1008" w:type="pct"/>
                  <w:vAlign w:val="center"/>
                </w:tcPr>
                <w:p w:rsidR="00AE3507" w:rsidRPr="0097623C" w:rsidRDefault="00AE3507" w:rsidP="00B13EF3">
                  <w:pPr>
                    <w:pStyle w:val="afe"/>
                    <w:rPr>
                      <w:rFonts w:ascii="Times New Roman" w:hAnsi="Times New Roman" w:cs="Times New Roman"/>
                    </w:rPr>
                  </w:pPr>
                  <w:r w:rsidRPr="0097623C">
                    <w:rPr>
                      <w:rFonts w:ascii="Times New Roman" w:hAnsi="Times New Roman" w:cs="Times New Roman"/>
                    </w:rPr>
                    <w:t>氮氧化物</w:t>
                  </w:r>
                </w:p>
              </w:tc>
              <w:tc>
                <w:tcPr>
                  <w:tcW w:w="2183" w:type="pct"/>
                  <w:vAlign w:val="center"/>
                </w:tcPr>
                <w:p w:rsidR="00AE3507" w:rsidRPr="0097623C" w:rsidRDefault="00AE3507" w:rsidP="00B13EF3">
                  <w:pPr>
                    <w:pStyle w:val="afe"/>
                    <w:rPr>
                      <w:rFonts w:ascii="Times New Roman" w:hAnsi="Times New Roman" w:cs="Times New Roman"/>
                    </w:rPr>
                  </w:pPr>
                  <w:r w:rsidRPr="0097623C">
                    <w:rPr>
                      <w:rFonts w:ascii="Times New Roman" w:hAnsi="Times New Roman" w:cs="Times New Roman"/>
                    </w:rPr>
                    <w:t>0.12</w:t>
                  </w:r>
                </w:p>
              </w:tc>
              <w:tc>
                <w:tcPr>
                  <w:tcW w:w="1237" w:type="pct"/>
                  <w:vMerge/>
                  <w:vAlign w:val="center"/>
                </w:tcPr>
                <w:p w:rsidR="00AE3507" w:rsidRPr="0097623C" w:rsidRDefault="00AE3507" w:rsidP="00B13EF3">
                  <w:pPr>
                    <w:pStyle w:val="afe"/>
                    <w:rPr>
                      <w:rFonts w:ascii="Times New Roman" w:hAnsi="Times New Roman" w:cs="Times New Roman"/>
                    </w:rPr>
                  </w:pPr>
                </w:p>
              </w:tc>
            </w:tr>
          </w:tbl>
          <w:p w:rsidR="00AE3507" w:rsidRPr="0097623C" w:rsidRDefault="00AE3507" w:rsidP="00AE3507">
            <w:pPr>
              <w:ind w:firstLine="480"/>
            </w:pPr>
            <w:r w:rsidRPr="0097623C">
              <w:rPr>
                <w:rFonts w:hint="eastAsia"/>
              </w:rPr>
              <w:t>（</w:t>
            </w:r>
            <w:r w:rsidRPr="0097623C">
              <w:rPr>
                <w:rFonts w:hint="eastAsia"/>
              </w:rPr>
              <w:t>2</w:t>
            </w:r>
            <w:r w:rsidRPr="0097623C">
              <w:rPr>
                <w:rFonts w:hint="eastAsia"/>
              </w:rPr>
              <w:t>）抛丸粉尘</w:t>
            </w:r>
          </w:p>
          <w:p w:rsidR="00AE3507" w:rsidRPr="0097623C" w:rsidRDefault="00AE3507" w:rsidP="00AE3507">
            <w:pPr>
              <w:ind w:firstLine="480"/>
            </w:pPr>
            <w:r w:rsidRPr="0097623C">
              <w:t>本项目</w:t>
            </w:r>
            <w:r w:rsidRPr="0097623C">
              <w:rPr>
                <w:rFonts w:hint="eastAsia"/>
              </w:rPr>
              <w:t>抛丸过程产生的颗粒物</w:t>
            </w:r>
            <w:r w:rsidRPr="0097623C">
              <w:t>执行《大气污染物综合排放标准》（</w:t>
            </w:r>
            <w:r w:rsidRPr="0097623C">
              <w:t>GB16297-1996</w:t>
            </w:r>
            <w:r w:rsidRPr="0097623C">
              <w:t>）表</w:t>
            </w:r>
            <w:r w:rsidRPr="0097623C">
              <w:t>2</w:t>
            </w:r>
            <w:r w:rsidRPr="0097623C">
              <w:t>新污染源大气污染物综合排放限值，相关标准值见表</w:t>
            </w:r>
            <w:r w:rsidRPr="0097623C">
              <w:rPr>
                <w:rFonts w:hint="eastAsia"/>
              </w:rPr>
              <w:t>3-8</w:t>
            </w:r>
            <w:r w:rsidRPr="0097623C">
              <w:t>。</w:t>
            </w:r>
          </w:p>
          <w:p w:rsidR="00AE3507" w:rsidRPr="0097623C" w:rsidRDefault="00AE3507" w:rsidP="00AE3507">
            <w:pPr>
              <w:pStyle w:val="aff3"/>
              <w:rPr>
                <w:rFonts w:hAnsi="Times New Roman" w:cs="Times New Roman"/>
              </w:rPr>
            </w:pPr>
            <w:r w:rsidRPr="0097623C">
              <w:rPr>
                <w:rFonts w:hAnsi="Times New Roman" w:cs="Times New Roman"/>
              </w:rPr>
              <w:t>表</w:t>
            </w:r>
            <w:r w:rsidRPr="0097623C">
              <w:rPr>
                <w:rFonts w:hAnsi="Times New Roman" w:cs="Times New Roman" w:hint="eastAsia"/>
              </w:rPr>
              <w:t>3</w:t>
            </w:r>
            <w:r w:rsidRPr="0097623C">
              <w:rPr>
                <w:rFonts w:hAnsi="Times New Roman" w:cs="Times New Roman"/>
              </w:rPr>
              <w:t>-</w:t>
            </w:r>
            <w:r w:rsidRPr="0097623C">
              <w:rPr>
                <w:rFonts w:hAnsi="Times New Roman" w:cs="Times New Roman" w:hint="eastAsia"/>
              </w:rPr>
              <w:t>8</w:t>
            </w:r>
            <w:r w:rsidRPr="0097623C">
              <w:rPr>
                <w:rFonts w:hAnsi="Times New Roman" w:cs="Times New Roman"/>
              </w:rPr>
              <w:t>《大气污染物综合排放标准》（</w:t>
            </w:r>
            <w:r w:rsidRPr="0097623C">
              <w:rPr>
                <w:rFonts w:hAnsi="Times New Roman" w:cs="Times New Roman"/>
              </w:rPr>
              <w:t>GB16297-1996</w:t>
            </w:r>
            <w:r w:rsidRPr="0097623C">
              <w:rPr>
                <w:rFonts w:hAnsi="Times New Roman" w:cs="Times New Roman"/>
              </w:rPr>
              <w:t>）二级标准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6"/>
              <w:gridCol w:w="1322"/>
              <w:gridCol w:w="2612"/>
              <w:gridCol w:w="2029"/>
              <w:gridCol w:w="971"/>
            </w:tblGrid>
            <w:tr w:rsidR="00AE3507" w:rsidRPr="0097623C" w:rsidTr="00B13EF3">
              <w:trPr>
                <w:cantSplit/>
                <w:trHeight w:val="284"/>
                <w:jc w:val="center"/>
              </w:trPr>
              <w:tc>
                <w:tcPr>
                  <w:tcW w:w="808" w:type="pct"/>
                  <w:vMerge w:val="restart"/>
                  <w:vAlign w:val="center"/>
                </w:tcPr>
                <w:p w:rsidR="00AE3507" w:rsidRPr="0097623C" w:rsidRDefault="00AE3507" w:rsidP="00B13EF3">
                  <w:pPr>
                    <w:spacing w:line="240" w:lineRule="auto"/>
                    <w:ind w:firstLineChars="0" w:firstLine="0"/>
                    <w:jc w:val="center"/>
                    <w:rPr>
                      <w:rFonts w:eastAsiaTheme="minorEastAsia"/>
                      <w:sz w:val="21"/>
                      <w:szCs w:val="21"/>
                    </w:rPr>
                  </w:pPr>
                  <w:r w:rsidRPr="0097623C">
                    <w:rPr>
                      <w:rFonts w:eastAsiaTheme="minorEastAsia" w:hAnsiTheme="minorEastAsia"/>
                      <w:sz w:val="21"/>
                      <w:szCs w:val="21"/>
                    </w:rPr>
                    <w:t>污染物</w:t>
                  </w:r>
                </w:p>
                <w:p w:rsidR="00AE3507" w:rsidRPr="0097623C" w:rsidRDefault="00AE3507" w:rsidP="00B13EF3">
                  <w:pPr>
                    <w:spacing w:line="240" w:lineRule="auto"/>
                    <w:ind w:firstLineChars="0" w:firstLine="0"/>
                    <w:jc w:val="center"/>
                    <w:rPr>
                      <w:rFonts w:eastAsiaTheme="minorEastAsia"/>
                      <w:sz w:val="21"/>
                      <w:szCs w:val="21"/>
                    </w:rPr>
                  </w:pPr>
                  <w:r w:rsidRPr="0097623C">
                    <w:rPr>
                      <w:rFonts w:eastAsiaTheme="minorEastAsia" w:hAnsiTheme="minorEastAsia"/>
                      <w:sz w:val="21"/>
                      <w:szCs w:val="21"/>
                    </w:rPr>
                    <w:t>名称</w:t>
                  </w:r>
                </w:p>
              </w:tc>
              <w:tc>
                <w:tcPr>
                  <w:tcW w:w="799" w:type="pct"/>
                  <w:vMerge w:val="restart"/>
                  <w:vAlign w:val="center"/>
                </w:tcPr>
                <w:p w:rsidR="00AE3507" w:rsidRPr="0097623C" w:rsidRDefault="00AE3507" w:rsidP="00B13EF3">
                  <w:pPr>
                    <w:spacing w:line="240" w:lineRule="auto"/>
                    <w:ind w:firstLineChars="0" w:firstLine="0"/>
                    <w:jc w:val="center"/>
                    <w:rPr>
                      <w:rFonts w:eastAsiaTheme="minorEastAsia"/>
                      <w:sz w:val="21"/>
                      <w:szCs w:val="21"/>
                    </w:rPr>
                  </w:pPr>
                  <w:r w:rsidRPr="0097623C">
                    <w:rPr>
                      <w:rFonts w:eastAsiaTheme="minorEastAsia" w:hAnsiTheme="minorEastAsia"/>
                      <w:sz w:val="21"/>
                      <w:szCs w:val="21"/>
                    </w:rPr>
                    <w:t>最高允许排放浓度</w:t>
                  </w:r>
                </w:p>
                <w:p w:rsidR="00AE3507" w:rsidRPr="0097623C" w:rsidRDefault="00AE3507" w:rsidP="00B13EF3">
                  <w:pPr>
                    <w:spacing w:line="240" w:lineRule="auto"/>
                    <w:ind w:firstLineChars="0" w:firstLine="0"/>
                    <w:jc w:val="center"/>
                    <w:rPr>
                      <w:rFonts w:eastAsiaTheme="minorEastAsia"/>
                      <w:sz w:val="21"/>
                      <w:szCs w:val="21"/>
                    </w:rPr>
                  </w:pPr>
                  <w:r w:rsidRPr="0097623C">
                    <w:rPr>
                      <w:rFonts w:eastAsiaTheme="minorEastAsia"/>
                      <w:sz w:val="21"/>
                      <w:szCs w:val="21"/>
                    </w:rPr>
                    <w:t>(mg/m</w:t>
                  </w:r>
                  <w:r w:rsidRPr="0097623C">
                    <w:rPr>
                      <w:rFonts w:eastAsiaTheme="minorEastAsia"/>
                      <w:sz w:val="21"/>
                      <w:szCs w:val="21"/>
                      <w:vertAlign w:val="superscript"/>
                    </w:rPr>
                    <w:t>3</w:t>
                  </w:r>
                  <w:r w:rsidRPr="0097623C">
                    <w:rPr>
                      <w:rFonts w:eastAsiaTheme="minorEastAsia"/>
                      <w:sz w:val="21"/>
                      <w:szCs w:val="21"/>
                    </w:rPr>
                    <w:t>)</w:t>
                  </w:r>
                </w:p>
              </w:tc>
              <w:tc>
                <w:tcPr>
                  <w:tcW w:w="1579" w:type="pct"/>
                  <w:vAlign w:val="center"/>
                </w:tcPr>
                <w:p w:rsidR="00AE3507" w:rsidRPr="0097623C" w:rsidRDefault="00AE3507" w:rsidP="00B13EF3">
                  <w:pPr>
                    <w:spacing w:line="240" w:lineRule="auto"/>
                    <w:ind w:firstLineChars="0" w:firstLine="0"/>
                    <w:jc w:val="center"/>
                    <w:rPr>
                      <w:rFonts w:eastAsiaTheme="minorEastAsia"/>
                      <w:sz w:val="21"/>
                      <w:szCs w:val="21"/>
                    </w:rPr>
                  </w:pPr>
                  <w:r w:rsidRPr="0097623C">
                    <w:rPr>
                      <w:rFonts w:eastAsiaTheme="minorEastAsia" w:hAnsiTheme="minorEastAsia"/>
                      <w:sz w:val="21"/>
                      <w:szCs w:val="21"/>
                    </w:rPr>
                    <w:t>最高允许排放速率</w:t>
                  </w:r>
                  <w:r w:rsidRPr="0097623C">
                    <w:rPr>
                      <w:rFonts w:eastAsiaTheme="minorEastAsia"/>
                      <w:sz w:val="21"/>
                      <w:szCs w:val="21"/>
                    </w:rPr>
                    <w:t>(kg/h)</w:t>
                  </w:r>
                </w:p>
              </w:tc>
              <w:tc>
                <w:tcPr>
                  <w:tcW w:w="1814" w:type="pct"/>
                  <w:gridSpan w:val="2"/>
                  <w:vAlign w:val="center"/>
                </w:tcPr>
                <w:p w:rsidR="00AE3507" w:rsidRPr="0097623C" w:rsidRDefault="00AE3507" w:rsidP="00B13EF3">
                  <w:pPr>
                    <w:spacing w:line="240" w:lineRule="auto"/>
                    <w:ind w:firstLineChars="0" w:firstLine="0"/>
                    <w:jc w:val="center"/>
                    <w:rPr>
                      <w:rFonts w:eastAsiaTheme="minorEastAsia"/>
                      <w:sz w:val="21"/>
                      <w:szCs w:val="21"/>
                    </w:rPr>
                  </w:pPr>
                  <w:r w:rsidRPr="0097623C">
                    <w:rPr>
                      <w:rFonts w:eastAsiaTheme="minorEastAsia" w:hAnsiTheme="minorEastAsia"/>
                      <w:sz w:val="21"/>
                      <w:szCs w:val="21"/>
                    </w:rPr>
                    <w:t>无组织排放监控浓度限值</w:t>
                  </w:r>
                </w:p>
              </w:tc>
            </w:tr>
            <w:tr w:rsidR="00AE3507" w:rsidRPr="0097623C" w:rsidTr="00B13EF3">
              <w:trPr>
                <w:cantSplit/>
                <w:trHeight w:val="284"/>
                <w:jc w:val="center"/>
              </w:trPr>
              <w:tc>
                <w:tcPr>
                  <w:tcW w:w="808" w:type="pct"/>
                  <w:vMerge/>
                  <w:vAlign w:val="center"/>
                </w:tcPr>
                <w:p w:rsidR="00AE3507" w:rsidRPr="0097623C" w:rsidRDefault="00AE3507" w:rsidP="00B13EF3">
                  <w:pPr>
                    <w:spacing w:line="240" w:lineRule="auto"/>
                    <w:ind w:firstLineChars="0" w:firstLine="0"/>
                    <w:jc w:val="center"/>
                    <w:rPr>
                      <w:rFonts w:eastAsiaTheme="minorEastAsia"/>
                      <w:sz w:val="21"/>
                      <w:szCs w:val="21"/>
                    </w:rPr>
                  </w:pPr>
                </w:p>
              </w:tc>
              <w:tc>
                <w:tcPr>
                  <w:tcW w:w="799" w:type="pct"/>
                  <w:vMerge/>
                  <w:vAlign w:val="center"/>
                </w:tcPr>
                <w:p w:rsidR="00AE3507" w:rsidRPr="0097623C" w:rsidRDefault="00AE3507" w:rsidP="00B13EF3">
                  <w:pPr>
                    <w:spacing w:line="240" w:lineRule="auto"/>
                    <w:ind w:firstLineChars="0" w:firstLine="0"/>
                    <w:jc w:val="center"/>
                    <w:rPr>
                      <w:rFonts w:eastAsiaTheme="minorEastAsia"/>
                      <w:sz w:val="21"/>
                      <w:szCs w:val="21"/>
                    </w:rPr>
                  </w:pPr>
                </w:p>
              </w:tc>
              <w:tc>
                <w:tcPr>
                  <w:tcW w:w="1579" w:type="pct"/>
                  <w:vAlign w:val="center"/>
                </w:tcPr>
                <w:p w:rsidR="00AE3507" w:rsidRPr="0097623C" w:rsidRDefault="00AE3507" w:rsidP="00B13EF3">
                  <w:pPr>
                    <w:spacing w:line="240" w:lineRule="auto"/>
                    <w:ind w:firstLineChars="0" w:firstLine="0"/>
                    <w:jc w:val="center"/>
                    <w:rPr>
                      <w:rFonts w:eastAsiaTheme="minorEastAsia"/>
                      <w:sz w:val="21"/>
                      <w:szCs w:val="21"/>
                    </w:rPr>
                  </w:pPr>
                  <w:r w:rsidRPr="0097623C">
                    <w:rPr>
                      <w:rFonts w:eastAsiaTheme="minorEastAsia" w:hAnsiTheme="minorEastAsia"/>
                      <w:sz w:val="21"/>
                      <w:szCs w:val="21"/>
                    </w:rPr>
                    <w:t>排气筒高度</w:t>
                  </w:r>
                  <w:r w:rsidRPr="0097623C">
                    <w:rPr>
                      <w:rFonts w:eastAsiaTheme="minorEastAsia"/>
                      <w:sz w:val="21"/>
                      <w:szCs w:val="21"/>
                    </w:rPr>
                    <w:t>(m)</w:t>
                  </w:r>
                </w:p>
              </w:tc>
              <w:tc>
                <w:tcPr>
                  <w:tcW w:w="1227" w:type="pct"/>
                  <w:vMerge w:val="restart"/>
                  <w:vAlign w:val="center"/>
                </w:tcPr>
                <w:p w:rsidR="00AE3507" w:rsidRPr="0097623C" w:rsidRDefault="00AE3507" w:rsidP="00B13EF3">
                  <w:pPr>
                    <w:spacing w:line="240" w:lineRule="auto"/>
                    <w:ind w:firstLineChars="0" w:firstLine="0"/>
                    <w:jc w:val="center"/>
                    <w:rPr>
                      <w:rFonts w:eastAsiaTheme="minorEastAsia"/>
                      <w:sz w:val="21"/>
                      <w:szCs w:val="21"/>
                    </w:rPr>
                  </w:pPr>
                  <w:r w:rsidRPr="0097623C">
                    <w:rPr>
                      <w:rFonts w:eastAsiaTheme="minorEastAsia" w:hAnsiTheme="minorEastAsia"/>
                      <w:sz w:val="21"/>
                      <w:szCs w:val="21"/>
                    </w:rPr>
                    <w:t>监控点</w:t>
                  </w:r>
                </w:p>
              </w:tc>
              <w:tc>
                <w:tcPr>
                  <w:tcW w:w="587" w:type="pct"/>
                  <w:vMerge w:val="restart"/>
                  <w:vAlign w:val="center"/>
                </w:tcPr>
                <w:p w:rsidR="00AE3507" w:rsidRPr="0097623C" w:rsidRDefault="00AE3507" w:rsidP="00B13EF3">
                  <w:pPr>
                    <w:spacing w:line="240" w:lineRule="auto"/>
                    <w:ind w:firstLineChars="0" w:firstLine="0"/>
                    <w:jc w:val="center"/>
                    <w:rPr>
                      <w:rFonts w:eastAsiaTheme="minorEastAsia"/>
                      <w:sz w:val="21"/>
                      <w:szCs w:val="21"/>
                    </w:rPr>
                  </w:pPr>
                  <w:r w:rsidRPr="0097623C">
                    <w:rPr>
                      <w:rFonts w:eastAsiaTheme="minorEastAsia" w:hAnsiTheme="minorEastAsia"/>
                      <w:sz w:val="21"/>
                      <w:szCs w:val="21"/>
                    </w:rPr>
                    <w:t>浓度</w:t>
                  </w:r>
                  <w:r w:rsidRPr="0097623C">
                    <w:rPr>
                      <w:rFonts w:eastAsiaTheme="minorEastAsia"/>
                      <w:sz w:val="21"/>
                      <w:szCs w:val="21"/>
                    </w:rPr>
                    <w:t>(mg/m</w:t>
                  </w:r>
                  <w:r w:rsidRPr="0097623C">
                    <w:rPr>
                      <w:rFonts w:eastAsiaTheme="minorEastAsia"/>
                      <w:sz w:val="21"/>
                      <w:szCs w:val="21"/>
                      <w:vertAlign w:val="superscript"/>
                    </w:rPr>
                    <w:t>3</w:t>
                  </w:r>
                  <w:r w:rsidRPr="0097623C">
                    <w:rPr>
                      <w:rFonts w:eastAsiaTheme="minorEastAsia"/>
                      <w:sz w:val="21"/>
                      <w:szCs w:val="21"/>
                    </w:rPr>
                    <w:t>)</w:t>
                  </w:r>
                </w:p>
              </w:tc>
            </w:tr>
            <w:tr w:rsidR="00AE3507" w:rsidRPr="0097623C" w:rsidTr="00B13EF3">
              <w:trPr>
                <w:cantSplit/>
                <w:trHeight w:val="284"/>
                <w:jc w:val="center"/>
              </w:trPr>
              <w:tc>
                <w:tcPr>
                  <w:tcW w:w="808" w:type="pct"/>
                  <w:vMerge/>
                  <w:vAlign w:val="center"/>
                </w:tcPr>
                <w:p w:rsidR="00AE3507" w:rsidRPr="0097623C" w:rsidRDefault="00AE3507" w:rsidP="00B13EF3">
                  <w:pPr>
                    <w:spacing w:line="240" w:lineRule="auto"/>
                    <w:ind w:firstLineChars="0" w:firstLine="0"/>
                    <w:jc w:val="center"/>
                    <w:rPr>
                      <w:rFonts w:eastAsiaTheme="minorEastAsia"/>
                      <w:sz w:val="21"/>
                      <w:szCs w:val="21"/>
                    </w:rPr>
                  </w:pPr>
                </w:p>
              </w:tc>
              <w:tc>
                <w:tcPr>
                  <w:tcW w:w="799" w:type="pct"/>
                  <w:vMerge/>
                  <w:vAlign w:val="center"/>
                </w:tcPr>
                <w:p w:rsidR="00AE3507" w:rsidRPr="0097623C" w:rsidRDefault="00AE3507" w:rsidP="00B13EF3">
                  <w:pPr>
                    <w:spacing w:line="240" w:lineRule="auto"/>
                    <w:ind w:firstLineChars="0" w:firstLine="0"/>
                    <w:jc w:val="center"/>
                    <w:rPr>
                      <w:rFonts w:eastAsiaTheme="minorEastAsia"/>
                      <w:sz w:val="21"/>
                      <w:szCs w:val="21"/>
                    </w:rPr>
                  </w:pPr>
                </w:p>
              </w:tc>
              <w:tc>
                <w:tcPr>
                  <w:tcW w:w="1579" w:type="pct"/>
                  <w:vAlign w:val="center"/>
                </w:tcPr>
                <w:p w:rsidR="00AE3507" w:rsidRPr="0097623C" w:rsidRDefault="00AE3507" w:rsidP="00B13EF3">
                  <w:pPr>
                    <w:spacing w:line="240" w:lineRule="auto"/>
                    <w:ind w:firstLineChars="0" w:firstLine="0"/>
                    <w:jc w:val="center"/>
                    <w:rPr>
                      <w:rFonts w:eastAsiaTheme="minorEastAsia"/>
                      <w:sz w:val="21"/>
                      <w:szCs w:val="21"/>
                    </w:rPr>
                  </w:pPr>
                  <w:r w:rsidRPr="0097623C">
                    <w:rPr>
                      <w:rFonts w:eastAsiaTheme="minorEastAsia"/>
                      <w:sz w:val="21"/>
                      <w:szCs w:val="21"/>
                    </w:rPr>
                    <w:t>15</w:t>
                  </w:r>
                </w:p>
              </w:tc>
              <w:tc>
                <w:tcPr>
                  <w:tcW w:w="1227" w:type="pct"/>
                  <w:vMerge/>
                  <w:vAlign w:val="center"/>
                </w:tcPr>
                <w:p w:rsidR="00AE3507" w:rsidRPr="0097623C" w:rsidRDefault="00AE3507" w:rsidP="00B13EF3">
                  <w:pPr>
                    <w:spacing w:line="240" w:lineRule="auto"/>
                    <w:ind w:firstLineChars="0" w:firstLine="0"/>
                    <w:jc w:val="center"/>
                    <w:rPr>
                      <w:rFonts w:eastAsiaTheme="minorEastAsia"/>
                      <w:sz w:val="21"/>
                      <w:szCs w:val="21"/>
                    </w:rPr>
                  </w:pPr>
                </w:p>
              </w:tc>
              <w:tc>
                <w:tcPr>
                  <w:tcW w:w="587" w:type="pct"/>
                  <w:vMerge/>
                  <w:vAlign w:val="center"/>
                </w:tcPr>
                <w:p w:rsidR="00AE3507" w:rsidRPr="0097623C" w:rsidRDefault="00AE3507" w:rsidP="00B13EF3">
                  <w:pPr>
                    <w:spacing w:line="240" w:lineRule="auto"/>
                    <w:ind w:firstLineChars="0" w:firstLine="0"/>
                    <w:jc w:val="center"/>
                    <w:rPr>
                      <w:rFonts w:eastAsiaTheme="minorEastAsia"/>
                      <w:sz w:val="21"/>
                      <w:szCs w:val="21"/>
                    </w:rPr>
                  </w:pPr>
                </w:p>
              </w:tc>
            </w:tr>
            <w:tr w:rsidR="00AE3507" w:rsidRPr="0097623C" w:rsidTr="00B13EF3">
              <w:trPr>
                <w:cantSplit/>
                <w:trHeight w:val="284"/>
                <w:jc w:val="center"/>
              </w:trPr>
              <w:tc>
                <w:tcPr>
                  <w:tcW w:w="808" w:type="pct"/>
                  <w:vAlign w:val="center"/>
                </w:tcPr>
                <w:p w:rsidR="00AE3507" w:rsidRPr="0097623C" w:rsidRDefault="00AE3507" w:rsidP="00B13EF3">
                  <w:pPr>
                    <w:spacing w:line="240" w:lineRule="auto"/>
                    <w:ind w:firstLineChars="0" w:firstLine="0"/>
                    <w:jc w:val="center"/>
                    <w:rPr>
                      <w:rFonts w:eastAsiaTheme="minorEastAsia"/>
                      <w:sz w:val="21"/>
                      <w:szCs w:val="21"/>
                    </w:rPr>
                  </w:pPr>
                  <w:r w:rsidRPr="0097623C">
                    <w:rPr>
                      <w:rFonts w:eastAsiaTheme="minorEastAsia" w:hAnsiTheme="minorEastAsia"/>
                      <w:sz w:val="21"/>
                      <w:szCs w:val="21"/>
                    </w:rPr>
                    <w:t>颗粒物</w:t>
                  </w:r>
                </w:p>
              </w:tc>
              <w:tc>
                <w:tcPr>
                  <w:tcW w:w="799" w:type="pct"/>
                  <w:vAlign w:val="center"/>
                </w:tcPr>
                <w:p w:rsidR="00AE3507" w:rsidRPr="0097623C" w:rsidRDefault="00AE3507" w:rsidP="00B13EF3">
                  <w:pPr>
                    <w:spacing w:line="240" w:lineRule="auto"/>
                    <w:ind w:firstLineChars="0" w:firstLine="0"/>
                    <w:jc w:val="center"/>
                    <w:rPr>
                      <w:rFonts w:eastAsiaTheme="minorEastAsia"/>
                      <w:sz w:val="21"/>
                      <w:szCs w:val="21"/>
                    </w:rPr>
                  </w:pPr>
                  <w:r w:rsidRPr="0097623C">
                    <w:rPr>
                      <w:rFonts w:eastAsiaTheme="minorEastAsia"/>
                      <w:sz w:val="21"/>
                      <w:szCs w:val="21"/>
                    </w:rPr>
                    <w:t>120</w:t>
                  </w:r>
                </w:p>
              </w:tc>
              <w:tc>
                <w:tcPr>
                  <w:tcW w:w="1579" w:type="pct"/>
                  <w:vAlign w:val="center"/>
                </w:tcPr>
                <w:p w:rsidR="00AE3507" w:rsidRPr="0097623C" w:rsidRDefault="00AE3507" w:rsidP="00B13EF3">
                  <w:pPr>
                    <w:spacing w:line="240" w:lineRule="auto"/>
                    <w:ind w:firstLineChars="0" w:firstLine="0"/>
                    <w:jc w:val="center"/>
                    <w:rPr>
                      <w:rFonts w:eastAsiaTheme="minorEastAsia"/>
                      <w:sz w:val="21"/>
                      <w:szCs w:val="21"/>
                    </w:rPr>
                  </w:pPr>
                  <w:r w:rsidRPr="0097623C">
                    <w:rPr>
                      <w:rFonts w:eastAsiaTheme="minorEastAsia"/>
                      <w:sz w:val="21"/>
                      <w:szCs w:val="21"/>
                    </w:rPr>
                    <w:t>3.5</w:t>
                  </w:r>
                </w:p>
              </w:tc>
              <w:tc>
                <w:tcPr>
                  <w:tcW w:w="1227" w:type="pct"/>
                  <w:vAlign w:val="center"/>
                </w:tcPr>
                <w:p w:rsidR="00AE3507" w:rsidRPr="0097623C" w:rsidRDefault="00AE3507" w:rsidP="00B13EF3">
                  <w:pPr>
                    <w:spacing w:line="240" w:lineRule="auto"/>
                    <w:ind w:firstLineChars="0" w:firstLine="0"/>
                    <w:jc w:val="center"/>
                    <w:rPr>
                      <w:rFonts w:eastAsiaTheme="minorEastAsia"/>
                      <w:sz w:val="21"/>
                      <w:szCs w:val="21"/>
                    </w:rPr>
                  </w:pPr>
                  <w:r w:rsidRPr="0097623C">
                    <w:rPr>
                      <w:rFonts w:eastAsiaTheme="minorEastAsia" w:hAnsiTheme="minorEastAsia"/>
                      <w:sz w:val="21"/>
                      <w:szCs w:val="21"/>
                    </w:rPr>
                    <w:t>周界外浓度最高点</w:t>
                  </w:r>
                </w:p>
              </w:tc>
              <w:tc>
                <w:tcPr>
                  <w:tcW w:w="587" w:type="pct"/>
                  <w:vAlign w:val="center"/>
                </w:tcPr>
                <w:p w:rsidR="00AE3507" w:rsidRPr="0097623C" w:rsidRDefault="00AE3507" w:rsidP="00B13EF3">
                  <w:pPr>
                    <w:spacing w:line="240" w:lineRule="auto"/>
                    <w:ind w:firstLineChars="0" w:firstLine="0"/>
                    <w:jc w:val="center"/>
                    <w:rPr>
                      <w:rFonts w:eastAsiaTheme="minorEastAsia"/>
                      <w:sz w:val="21"/>
                      <w:szCs w:val="21"/>
                    </w:rPr>
                  </w:pPr>
                  <w:r w:rsidRPr="0097623C">
                    <w:rPr>
                      <w:rFonts w:eastAsiaTheme="minorEastAsia"/>
                      <w:sz w:val="21"/>
                      <w:szCs w:val="21"/>
                    </w:rPr>
                    <w:t>1.0</w:t>
                  </w:r>
                </w:p>
              </w:tc>
            </w:tr>
          </w:tbl>
          <w:p w:rsidR="00C30459" w:rsidRPr="0097623C" w:rsidRDefault="009E5630">
            <w:pPr>
              <w:snapToGrid w:val="0"/>
              <w:ind w:firstLine="482"/>
              <w:jc w:val="left"/>
              <w:rPr>
                <w:b/>
                <w:szCs w:val="21"/>
              </w:rPr>
            </w:pPr>
            <w:r w:rsidRPr="0097623C">
              <w:rPr>
                <w:b/>
                <w:szCs w:val="21"/>
              </w:rPr>
              <w:t>2</w:t>
            </w:r>
            <w:r w:rsidRPr="0097623C">
              <w:rPr>
                <w:b/>
                <w:szCs w:val="21"/>
              </w:rPr>
              <w:t>、废水</w:t>
            </w:r>
          </w:p>
          <w:p w:rsidR="00C30459" w:rsidRPr="0097623C" w:rsidRDefault="009E5630">
            <w:pPr>
              <w:tabs>
                <w:tab w:val="left" w:pos="3462"/>
              </w:tabs>
              <w:adjustRightInd w:val="0"/>
              <w:snapToGrid w:val="0"/>
              <w:ind w:firstLine="480"/>
              <w:rPr>
                <w:kern w:val="0"/>
                <w:szCs w:val="21"/>
              </w:rPr>
            </w:pPr>
            <w:r w:rsidRPr="0097623C">
              <w:t>本项目</w:t>
            </w:r>
            <w:r w:rsidRPr="0097623C">
              <w:rPr>
                <w:rFonts w:hint="eastAsia"/>
              </w:rPr>
              <w:t>产生的废水为</w:t>
            </w:r>
            <w:r w:rsidRPr="0097623C">
              <w:rPr>
                <w:kern w:val="0"/>
                <w:szCs w:val="21"/>
              </w:rPr>
              <w:t>废气</w:t>
            </w:r>
            <w:r w:rsidRPr="0097623C">
              <w:rPr>
                <w:rFonts w:hint="eastAsia"/>
                <w:kern w:val="0"/>
                <w:szCs w:val="21"/>
              </w:rPr>
              <w:t>处理</w:t>
            </w:r>
            <w:r w:rsidRPr="0097623C">
              <w:rPr>
                <w:kern w:val="0"/>
                <w:szCs w:val="21"/>
              </w:rPr>
              <w:t>喷淋水</w:t>
            </w:r>
            <w:r w:rsidRPr="0097623C">
              <w:rPr>
                <w:rFonts w:hint="eastAsia"/>
              </w:rPr>
              <w:t>和生活污水。</w:t>
            </w:r>
            <w:r w:rsidRPr="0097623C">
              <w:rPr>
                <w:kern w:val="0"/>
                <w:szCs w:val="21"/>
              </w:rPr>
              <w:t>本项目废气喷淋水沉淀过滤后循环使用，不外排；外排生活污水经化粪池预处理达进管标准，纳入玉环市干江污水处理厂处理至《台州市城镇污水处理厂出水指标及标准限值表（试行）》中的相关标准（准地表水准</w:t>
            </w:r>
            <w:r w:rsidRPr="0097623C">
              <w:rPr>
                <w:kern w:val="0"/>
                <w:szCs w:val="21"/>
              </w:rPr>
              <w:t>Ⅳ</w:t>
            </w:r>
            <w:r w:rsidRPr="0097623C">
              <w:rPr>
                <w:kern w:val="0"/>
                <w:szCs w:val="21"/>
              </w:rPr>
              <w:t>类）后外排，具体相关标准值详见表</w:t>
            </w:r>
            <w:r w:rsidRPr="0097623C">
              <w:rPr>
                <w:kern w:val="0"/>
                <w:szCs w:val="21"/>
              </w:rPr>
              <w:t>3-</w:t>
            </w:r>
            <w:r w:rsidR="00AE3507" w:rsidRPr="0097623C">
              <w:rPr>
                <w:rFonts w:hint="eastAsia"/>
                <w:kern w:val="0"/>
                <w:szCs w:val="21"/>
              </w:rPr>
              <w:t>9</w:t>
            </w:r>
            <w:r w:rsidRPr="0097623C">
              <w:rPr>
                <w:kern w:val="0"/>
                <w:szCs w:val="21"/>
              </w:rPr>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3-</w:t>
            </w:r>
            <w:r w:rsidR="00AE3507" w:rsidRPr="0097623C">
              <w:rPr>
                <w:rFonts w:hAnsi="Times New Roman" w:cs="Times New Roman" w:hint="eastAsia"/>
              </w:rPr>
              <w:t>9</w:t>
            </w:r>
            <w:r w:rsidRPr="0097623C">
              <w:rPr>
                <w:rFonts w:hAnsi="Times New Roman" w:cs="Times New Roman"/>
              </w:rPr>
              <w:t>玉环市干江污水处理厂进管及出水标准（单位：</w:t>
            </w:r>
            <w:r w:rsidRPr="0097623C">
              <w:rPr>
                <w:rFonts w:hAnsi="Times New Roman" w:cs="Times New Roman"/>
              </w:rPr>
              <w:t>mg/L</w:t>
            </w:r>
            <w:r w:rsidRPr="0097623C">
              <w:rPr>
                <w:rFonts w:hAnsi="Times New Roman" w:cs="Times New Roman"/>
              </w:rPr>
              <w:t>，</w:t>
            </w:r>
            <w:r w:rsidRPr="0097623C">
              <w:rPr>
                <w:rFonts w:hAnsi="Times New Roman" w:cs="Times New Roman"/>
              </w:rPr>
              <w:t>pH</w:t>
            </w:r>
            <w:r w:rsidRPr="0097623C">
              <w:rPr>
                <w:rFonts w:hAnsi="Times New Roman" w:cs="Times New Roman"/>
              </w:rPr>
              <w:t>为无量纲）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283"/>
              <w:gridCol w:w="928"/>
              <w:gridCol w:w="988"/>
              <w:gridCol w:w="950"/>
              <w:gridCol w:w="1474"/>
              <w:gridCol w:w="647"/>
              <w:gridCol w:w="1115"/>
              <w:gridCol w:w="889"/>
            </w:tblGrid>
            <w:tr w:rsidR="00C30459" w:rsidRPr="0097623C">
              <w:trPr>
                <w:trHeight w:val="312"/>
                <w:jc w:val="center"/>
              </w:trPr>
              <w:tc>
                <w:tcPr>
                  <w:tcW w:w="775"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污染因子</w:t>
                  </w:r>
                </w:p>
              </w:tc>
              <w:tc>
                <w:tcPr>
                  <w:tcW w:w="561"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pH</w:t>
                  </w:r>
                </w:p>
              </w:tc>
              <w:tc>
                <w:tcPr>
                  <w:tcW w:w="597"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COD</w:t>
                  </w:r>
                  <w:r w:rsidRPr="0097623C">
                    <w:rPr>
                      <w:rFonts w:ascii="Times New Roman" w:hAnsi="Times New Roman" w:cs="Times New Roman"/>
                      <w:b/>
                      <w:bCs/>
                      <w:vertAlign w:val="subscript"/>
                    </w:rPr>
                    <w:t>Cr</w:t>
                  </w:r>
                </w:p>
              </w:tc>
              <w:tc>
                <w:tcPr>
                  <w:tcW w:w="574"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BOD</w:t>
                  </w:r>
                  <w:r w:rsidRPr="0097623C">
                    <w:rPr>
                      <w:rFonts w:ascii="Times New Roman" w:hAnsi="Times New Roman" w:cs="Times New Roman"/>
                      <w:b/>
                      <w:bCs/>
                      <w:vertAlign w:val="subscript"/>
                    </w:rPr>
                    <w:t>5</w:t>
                  </w:r>
                </w:p>
              </w:tc>
              <w:tc>
                <w:tcPr>
                  <w:tcW w:w="891"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NH</w:t>
                  </w:r>
                  <w:r w:rsidRPr="0097623C">
                    <w:rPr>
                      <w:rFonts w:ascii="Times New Roman" w:hAnsi="Times New Roman" w:cs="Times New Roman"/>
                      <w:b/>
                      <w:bCs/>
                      <w:vertAlign w:val="subscript"/>
                    </w:rPr>
                    <w:t>3</w:t>
                  </w:r>
                  <w:r w:rsidRPr="0097623C">
                    <w:rPr>
                      <w:rFonts w:ascii="Times New Roman" w:hAnsi="Times New Roman" w:cs="Times New Roman"/>
                      <w:b/>
                      <w:bCs/>
                    </w:rPr>
                    <w:t>-N</w:t>
                  </w:r>
                </w:p>
              </w:tc>
              <w:tc>
                <w:tcPr>
                  <w:tcW w:w="391"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SS</w:t>
                  </w:r>
                </w:p>
              </w:tc>
              <w:tc>
                <w:tcPr>
                  <w:tcW w:w="674"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TN</w:t>
                  </w:r>
                </w:p>
              </w:tc>
              <w:tc>
                <w:tcPr>
                  <w:tcW w:w="537"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TP</w:t>
                  </w:r>
                </w:p>
              </w:tc>
            </w:tr>
            <w:tr w:rsidR="00C30459" w:rsidRPr="0097623C">
              <w:trPr>
                <w:trHeight w:val="312"/>
                <w:jc w:val="center"/>
              </w:trPr>
              <w:tc>
                <w:tcPr>
                  <w:tcW w:w="775"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进管标准</w:t>
                  </w:r>
                </w:p>
              </w:tc>
              <w:tc>
                <w:tcPr>
                  <w:tcW w:w="561"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6-9</w:t>
                  </w:r>
                </w:p>
              </w:tc>
              <w:tc>
                <w:tcPr>
                  <w:tcW w:w="597"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380</w:t>
                  </w:r>
                </w:p>
              </w:tc>
              <w:tc>
                <w:tcPr>
                  <w:tcW w:w="574"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140</w:t>
                  </w:r>
                </w:p>
              </w:tc>
              <w:tc>
                <w:tcPr>
                  <w:tcW w:w="891"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35</w:t>
                  </w:r>
                </w:p>
              </w:tc>
              <w:tc>
                <w:tcPr>
                  <w:tcW w:w="391"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260</w:t>
                  </w:r>
                </w:p>
              </w:tc>
              <w:tc>
                <w:tcPr>
                  <w:tcW w:w="674"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50</w:t>
                  </w:r>
                </w:p>
              </w:tc>
              <w:tc>
                <w:tcPr>
                  <w:tcW w:w="537"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4.0</w:t>
                  </w:r>
                </w:p>
              </w:tc>
            </w:tr>
            <w:tr w:rsidR="00C30459" w:rsidRPr="0097623C">
              <w:trPr>
                <w:trHeight w:val="312"/>
                <w:jc w:val="center"/>
              </w:trPr>
              <w:tc>
                <w:tcPr>
                  <w:tcW w:w="775"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出水标准</w:t>
                  </w:r>
                </w:p>
              </w:tc>
              <w:tc>
                <w:tcPr>
                  <w:tcW w:w="561"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6-9</w:t>
                  </w:r>
                </w:p>
              </w:tc>
              <w:tc>
                <w:tcPr>
                  <w:tcW w:w="597"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30</w:t>
                  </w:r>
                </w:p>
              </w:tc>
              <w:tc>
                <w:tcPr>
                  <w:tcW w:w="574"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6</w:t>
                  </w:r>
                </w:p>
              </w:tc>
              <w:tc>
                <w:tcPr>
                  <w:tcW w:w="891"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1.5</w:t>
                  </w:r>
                  <w:r w:rsidRPr="0097623C">
                    <w:rPr>
                      <w:rFonts w:ascii="Times New Roman" w:hAnsi="Times New Roman" w:cs="Times New Roman"/>
                    </w:rPr>
                    <w:t>（</w:t>
                  </w:r>
                  <w:r w:rsidRPr="0097623C">
                    <w:rPr>
                      <w:rFonts w:ascii="Times New Roman" w:hAnsi="Times New Roman" w:cs="Times New Roman"/>
                    </w:rPr>
                    <w:t>2.5</w:t>
                  </w:r>
                  <w:r w:rsidRPr="0097623C">
                    <w:rPr>
                      <w:rFonts w:ascii="Times New Roman" w:hAnsi="Times New Roman" w:cs="Times New Roman"/>
                    </w:rPr>
                    <w:t>）</w:t>
                  </w:r>
                </w:p>
              </w:tc>
              <w:tc>
                <w:tcPr>
                  <w:tcW w:w="391"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5</w:t>
                  </w:r>
                </w:p>
              </w:tc>
              <w:tc>
                <w:tcPr>
                  <w:tcW w:w="674"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12</w:t>
                  </w:r>
                  <w:r w:rsidRPr="0097623C">
                    <w:rPr>
                      <w:rFonts w:ascii="Times New Roman" w:hAnsi="Times New Roman" w:cs="Times New Roman"/>
                    </w:rPr>
                    <w:t>（</w:t>
                  </w:r>
                  <w:r w:rsidRPr="0097623C">
                    <w:rPr>
                      <w:rFonts w:ascii="Times New Roman" w:hAnsi="Times New Roman" w:cs="Times New Roman"/>
                    </w:rPr>
                    <w:t>15</w:t>
                  </w:r>
                  <w:r w:rsidRPr="0097623C">
                    <w:rPr>
                      <w:rFonts w:ascii="Times New Roman" w:hAnsi="Times New Roman" w:cs="Times New Roman"/>
                    </w:rPr>
                    <w:t>）</w:t>
                  </w:r>
                </w:p>
              </w:tc>
              <w:tc>
                <w:tcPr>
                  <w:tcW w:w="537"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0.3</w:t>
                  </w:r>
                </w:p>
              </w:tc>
            </w:tr>
            <w:tr w:rsidR="00C30459" w:rsidRPr="0097623C">
              <w:trPr>
                <w:trHeight w:val="312"/>
                <w:jc w:val="center"/>
              </w:trPr>
              <w:tc>
                <w:tcPr>
                  <w:tcW w:w="5000" w:type="pct"/>
                  <w:gridSpan w:val="8"/>
                  <w:vAlign w:val="center"/>
                </w:tcPr>
                <w:p w:rsidR="00C30459" w:rsidRPr="0097623C" w:rsidRDefault="009E5630">
                  <w:pPr>
                    <w:pStyle w:val="afe"/>
                    <w:jc w:val="left"/>
                    <w:rPr>
                      <w:rFonts w:ascii="Times New Roman" w:hAnsi="Times New Roman" w:cs="Times New Roman"/>
                      <w:szCs w:val="21"/>
                    </w:rPr>
                  </w:pPr>
                  <w:r w:rsidRPr="0097623C">
                    <w:rPr>
                      <w:rFonts w:ascii="Times New Roman" w:hAnsi="Times New Roman" w:cs="Times New Roman"/>
                      <w:snapToGrid w:val="0"/>
                      <w:szCs w:val="21"/>
                    </w:rPr>
                    <w:lastRenderedPageBreak/>
                    <w:t>注：每年</w:t>
                  </w:r>
                  <w:r w:rsidRPr="0097623C">
                    <w:rPr>
                      <w:rFonts w:ascii="Times New Roman" w:hAnsi="Times New Roman" w:cs="Times New Roman"/>
                      <w:snapToGrid w:val="0"/>
                      <w:szCs w:val="21"/>
                    </w:rPr>
                    <w:t>12</w:t>
                  </w:r>
                  <w:r w:rsidRPr="0097623C">
                    <w:rPr>
                      <w:rFonts w:ascii="Times New Roman" w:hAnsi="Times New Roman" w:cs="Times New Roman"/>
                      <w:snapToGrid w:val="0"/>
                      <w:szCs w:val="21"/>
                    </w:rPr>
                    <w:t>月</w:t>
                  </w:r>
                  <w:r w:rsidRPr="0097623C">
                    <w:rPr>
                      <w:rFonts w:ascii="Times New Roman" w:hAnsi="Times New Roman" w:cs="Times New Roman"/>
                      <w:snapToGrid w:val="0"/>
                      <w:szCs w:val="21"/>
                    </w:rPr>
                    <w:t>1</w:t>
                  </w:r>
                  <w:r w:rsidRPr="0097623C">
                    <w:rPr>
                      <w:rFonts w:ascii="Times New Roman" w:hAnsi="Times New Roman" w:cs="Times New Roman"/>
                      <w:snapToGrid w:val="0"/>
                      <w:szCs w:val="21"/>
                    </w:rPr>
                    <w:t>日到次年</w:t>
                  </w:r>
                  <w:r w:rsidRPr="0097623C">
                    <w:rPr>
                      <w:rFonts w:ascii="Times New Roman" w:hAnsi="Times New Roman" w:cs="Times New Roman"/>
                      <w:snapToGrid w:val="0"/>
                      <w:szCs w:val="21"/>
                    </w:rPr>
                    <w:t>3</w:t>
                  </w:r>
                  <w:r w:rsidRPr="0097623C">
                    <w:rPr>
                      <w:rFonts w:ascii="Times New Roman" w:hAnsi="Times New Roman" w:cs="Times New Roman"/>
                      <w:snapToGrid w:val="0"/>
                      <w:szCs w:val="21"/>
                    </w:rPr>
                    <w:t>月</w:t>
                  </w:r>
                  <w:r w:rsidRPr="0097623C">
                    <w:rPr>
                      <w:rFonts w:ascii="Times New Roman" w:hAnsi="Times New Roman" w:cs="Times New Roman"/>
                      <w:snapToGrid w:val="0"/>
                      <w:szCs w:val="21"/>
                    </w:rPr>
                    <w:t>31</w:t>
                  </w:r>
                  <w:r w:rsidRPr="0097623C">
                    <w:rPr>
                      <w:rFonts w:ascii="Times New Roman" w:hAnsi="Times New Roman" w:cs="Times New Roman"/>
                      <w:snapToGrid w:val="0"/>
                      <w:szCs w:val="21"/>
                    </w:rPr>
                    <w:t>日执行括号内的排放限值。</w:t>
                  </w:r>
                </w:p>
              </w:tc>
            </w:tr>
          </w:tbl>
          <w:p w:rsidR="00C30459" w:rsidRPr="0097623C" w:rsidRDefault="009E5630">
            <w:pPr>
              <w:ind w:firstLine="482"/>
              <w:jc w:val="left"/>
              <w:rPr>
                <w:b/>
                <w:szCs w:val="21"/>
              </w:rPr>
            </w:pPr>
            <w:r w:rsidRPr="0097623C">
              <w:rPr>
                <w:b/>
                <w:szCs w:val="21"/>
              </w:rPr>
              <w:t>3</w:t>
            </w:r>
            <w:r w:rsidRPr="0097623C">
              <w:rPr>
                <w:b/>
                <w:szCs w:val="21"/>
              </w:rPr>
              <w:t>、噪声</w:t>
            </w:r>
          </w:p>
          <w:p w:rsidR="00C30459" w:rsidRPr="0097623C" w:rsidRDefault="009E5630">
            <w:pPr>
              <w:ind w:firstLine="480"/>
            </w:pPr>
            <w:r w:rsidRPr="0097623C">
              <w:t>本项目运营期厂界噪声排放执行《工业企业厂界环境噪声排放标准》（</w:t>
            </w:r>
            <w:r w:rsidRPr="0097623C">
              <w:t>GB12348-2008</w:t>
            </w:r>
            <w:r w:rsidRPr="0097623C">
              <w:t>）中的</w:t>
            </w:r>
            <w:r w:rsidRPr="0097623C">
              <w:t>3</w:t>
            </w:r>
            <w:r w:rsidRPr="0097623C">
              <w:t>类标准，具体限值见表</w:t>
            </w:r>
            <w:r w:rsidRPr="0097623C">
              <w:t>3-</w:t>
            </w:r>
            <w:r w:rsidR="00AE3507" w:rsidRPr="0097623C">
              <w:rPr>
                <w:rFonts w:hint="eastAsia"/>
              </w:rPr>
              <w:t>10</w:t>
            </w:r>
            <w:r w:rsidRPr="0097623C">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3-</w:t>
            </w:r>
            <w:r w:rsidR="00AE3507" w:rsidRPr="0097623C">
              <w:rPr>
                <w:rFonts w:hAnsi="Times New Roman" w:cs="Times New Roman" w:hint="eastAsia"/>
              </w:rPr>
              <w:t>10</w:t>
            </w:r>
            <w:r w:rsidRPr="0097623C">
              <w:rPr>
                <w:rFonts w:hAnsi="Times New Roman" w:cs="Times New Roman"/>
              </w:rPr>
              <w:t>工业企业厂界环境噪声排放标准（单位：</w:t>
            </w:r>
            <w:r w:rsidRPr="0097623C">
              <w:rPr>
                <w:rFonts w:hAnsi="Times New Roman" w:cs="Times New Roman"/>
              </w:rPr>
              <w:t>dB</w:t>
            </w:r>
            <w:r w:rsidRPr="0097623C">
              <w:rPr>
                <w:rFonts w:hAnsi="Times New Roman" w:cs="Times New Roman"/>
              </w:rPr>
              <w:t>（</w:t>
            </w:r>
            <w:r w:rsidRPr="0097623C">
              <w:rPr>
                <w:rFonts w:hAnsi="Times New Roman" w:cs="Times New Roman"/>
              </w:rPr>
              <w:t>A</w:t>
            </w:r>
            <w:r w:rsidRPr="0097623C">
              <w:rPr>
                <w:rFonts w:hAnsi="Times New Roman" w:cs="Times New Roma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0"/>
              <w:gridCol w:w="2380"/>
              <w:gridCol w:w="2464"/>
            </w:tblGrid>
            <w:tr w:rsidR="00C30459" w:rsidRPr="0097623C">
              <w:trPr>
                <w:cantSplit/>
                <w:trHeight w:val="312"/>
                <w:jc w:val="center"/>
              </w:trPr>
              <w:tc>
                <w:tcPr>
                  <w:tcW w:w="2073" w:type="pct"/>
                  <w:tcBorders>
                    <w:top w:val="single" w:sz="2" w:space="0" w:color="auto"/>
                    <w:left w:val="single" w:sz="2" w:space="0" w:color="auto"/>
                    <w:bottom w:val="single" w:sz="2" w:space="0" w:color="auto"/>
                    <w:right w:val="single" w:sz="2" w:space="0" w:color="auto"/>
                    <w:tl2br w:val="single" w:sz="2" w:space="0" w:color="auto"/>
                  </w:tcBorders>
                  <w:tcMar>
                    <w:left w:w="0" w:type="dxa"/>
                    <w:right w:w="0" w:type="dxa"/>
                  </w:tcMar>
                  <w:vAlign w:val="center"/>
                </w:tcPr>
                <w:p w:rsidR="00C30459" w:rsidRPr="0097623C" w:rsidRDefault="009E5630">
                  <w:pPr>
                    <w:pStyle w:val="afe"/>
                    <w:jc w:val="right"/>
                    <w:rPr>
                      <w:rFonts w:ascii="Times New Roman" w:hAnsi="Times New Roman" w:cs="Times New Roman"/>
                      <w:b/>
                    </w:rPr>
                  </w:pPr>
                  <w:r w:rsidRPr="0097623C">
                    <w:rPr>
                      <w:rFonts w:ascii="Times New Roman" w:hAnsi="Times New Roman" w:cs="Times New Roman"/>
                      <w:b/>
                    </w:rPr>
                    <w:t>时段</w:t>
                  </w:r>
                </w:p>
                <w:p w:rsidR="00C30459" w:rsidRPr="0097623C" w:rsidRDefault="009E5630">
                  <w:pPr>
                    <w:pStyle w:val="afe"/>
                    <w:jc w:val="left"/>
                    <w:rPr>
                      <w:rFonts w:ascii="Times New Roman" w:hAnsi="Times New Roman" w:cs="Times New Roman"/>
                      <w:b/>
                    </w:rPr>
                  </w:pPr>
                  <w:r w:rsidRPr="0097623C">
                    <w:rPr>
                      <w:rFonts w:ascii="Times New Roman" w:hAnsi="Times New Roman" w:cs="Times New Roman"/>
                      <w:b/>
                    </w:rPr>
                    <w:t>声环境功能区类别</w:t>
                  </w:r>
                </w:p>
              </w:tc>
              <w:tc>
                <w:tcPr>
                  <w:tcW w:w="1438" w:type="pct"/>
                  <w:tcBorders>
                    <w:top w:val="single" w:sz="2" w:space="0" w:color="auto"/>
                    <w:left w:val="single" w:sz="2" w:space="0" w:color="auto"/>
                    <w:bottom w:val="single" w:sz="2" w:space="0" w:color="auto"/>
                    <w:right w:val="single" w:sz="2" w:space="0" w:color="auto"/>
                  </w:tcBorders>
                  <w:tcMar>
                    <w:left w:w="0" w:type="dxa"/>
                    <w:right w:w="0" w:type="dxa"/>
                  </w:tcMar>
                  <w:vAlign w:val="center"/>
                </w:tcPr>
                <w:p w:rsidR="00C30459" w:rsidRPr="0097623C" w:rsidRDefault="009E5630">
                  <w:pPr>
                    <w:pStyle w:val="afe"/>
                    <w:rPr>
                      <w:rFonts w:ascii="Times New Roman" w:hAnsi="Times New Roman" w:cs="Times New Roman"/>
                      <w:b/>
                    </w:rPr>
                  </w:pPr>
                  <w:r w:rsidRPr="0097623C">
                    <w:rPr>
                      <w:rFonts w:ascii="Times New Roman" w:hAnsi="Times New Roman" w:cs="Times New Roman"/>
                      <w:b/>
                    </w:rPr>
                    <w:t>昼间</w:t>
                  </w:r>
                </w:p>
              </w:tc>
              <w:tc>
                <w:tcPr>
                  <w:tcW w:w="1490" w:type="pct"/>
                  <w:tcBorders>
                    <w:top w:val="single" w:sz="2" w:space="0" w:color="auto"/>
                    <w:left w:val="single" w:sz="2" w:space="0" w:color="auto"/>
                    <w:bottom w:val="single" w:sz="2" w:space="0" w:color="auto"/>
                    <w:right w:val="single" w:sz="2" w:space="0" w:color="auto"/>
                  </w:tcBorders>
                  <w:tcMar>
                    <w:left w:w="0" w:type="dxa"/>
                    <w:right w:w="0" w:type="dxa"/>
                  </w:tcMar>
                  <w:vAlign w:val="center"/>
                </w:tcPr>
                <w:p w:rsidR="00C30459" w:rsidRPr="0097623C" w:rsidRDefault="009E5630">
                  <w:pPr>
                    <w:pStyle w:val="afe"/>
                    <w:rPr>
                      <w:rFonts w:ascii="Times New Roman" w:hAnsi="Times New Roman" w:cs="Times New Roman"/>
                      <w:b/>
                    </w:rPr>
                  </w:pPr>
                  <w:r w:rsidRPr="0097623C">
                    <w:rPr>
                      <w:rFonts w:ascii="Times New Roman" w:hAnsi="Times New Roman" w:cs="Times New Roman"/>
                      <w:b/>
                    </w:rPr>
                    <w:t>夜间</w:t>
                  </w:r>
                </w:p>
              </w:tc>
            </w:tr>
            <w:tr w:rsidR="00C30459" w:rsidRPr="0097623C">
              <w:trPr>
                <w:cantSplit/>
                <w:trHeight w:val="312"/>
                <w:jc w:val="center"/>
              </w:trPr>
              <w:tc>
                <w:tcPr>
                  <w:tcW w:w="2073" w:type="pct"/>
                  <w:tcBorders>
                    <w:top w:val="single" w:sz="2" w:space="0" w:color="auto"/>
                    <w:left w:val="single" w:sz="2" w:space="0" w:color="auto"/>
                    <w:bottom w:val="single" w:sz="2" w:space="0" w:color="auto"/>
                    <w:right w:val="single" w:sz="2" w:space="0" w:color="auto"/>
                  </w:tcBorders>
                  <w:tcMar>
                    <w:left w:w="0" w:type="dxa"/>
                    <w:right w:w="0" w:type="dxa"/>
                  </w:tcMar>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3</w:t>
                  </w:r>
                  <w:r w:rsidRPr="0097623C">
                    <w:rPr>
                      <w:rFonts w:ascii="Times New Roman" w:hAnsi="Times New Roman" w:cs="Times New Roman"/>
                    </w:rPr>
                    <w:t>类</w:t>
                  </w:r>
                </w:p>
              </w:tc>
              <w:tc>
                <w:tcPr>
                  <w:tcW w:w="1438" w:type="pct"/>
                  <w:tcBorders>
                    <w:top w:val="single" w:sz="2" w:space="0" w:color="auto"/>
                    <w:left w:val="single" w:sz="2" w:space="0" w:color="auto"/>
                    <w:bottom w:val="single" w:sz="2" w:space="0" w:color="auto"/>
                    <w:right w:val="single" w:sz="2" w:space="0" w:color="auto"/>
                  </w:tcBorders>
                  <w:tcMar>
                    <w:left w:w="0" w:type="dxa"/>
                    <w:right w:w="0" w:type="dxa"/>
                  </w:tcMar>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65</w:t>
                  </w:r>
                </w:p>
              </w:tc>
              <w:tc>
                <w:tcPr>
                  <w:tcW w:w="1490" w:type="pct"/>
                  <w:tcBorders>
                    <w:top w:val="single" w:sz="2" w:space="0" w:color="auto"/>
                    <w:left w:val="single" w:sz="2" w:space="0" w:color="auto"/>
                    <w:bottom w:val="single" w:sz="2" w:space="0" w:color="auto"/>
                    <w:right w:val="single" w:sz="2" w:space="0" w:color="auto"/>
                  </w:tcBorders>
                  <w:tcMar>
                    <w:left w:w="0" w:type="dxa"/>
                    <w:right w:w="0" w:type="dxa"/>
                  </w:tcMar>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55</w:t>
                  </w:r>
                </w:p>
              </w:tc>
            </w:tr>
          </w:tbl>
          <w:p w:rsidR="00C30459" w:rsidRPr="0097623C" w:rsidRDefault="009E5630">
            <w:pPr>
              <w:ind w:firstLine="482"/>
              <w:rPr>
                <w:b/>
                <w:bCs/>
                <w:szCs w:val="21"/>
              </w:rPr>
            </w:pPr>
            <w:r w:rsidRPr="0097623C">
              <w:rPr>
                <w:b/>
                <w:bCs/>
                <w:szCs w:val="21"/>
              </w:rPr>
              <w:t>4</w:t>
            </w:r>
            <w:r w:rsidRPr="0097623C">
              <w:rPr>
                <w:b/>
                <w:bCs/>
                <w:szCs w:val="21"/>
              </w:rPr>
              <w:t>、固废</w:t>
            </w:r>
          </w:p>
          <w:p w:rsidR="00C30459" w:rsidRPr="0097623C" w:rsidRDefault="009E5630">
            <w:pPr>
              <w:ind w:firstLine="480"/>
              <w:rPr>
                <w:snapToGrid w:val="0"/>
              </w:rPr>
            </w:pPr>
            <w:r w:rsidRPr="0097623C">
              <w:rPr>
                <w:snapToGrid w:val="0"/>
              </w:rPr>
              <w:t>固体废物根据《固体废物鉴别标准通则》（</w:t>
            </w:r>
            <w:r w:rsidRPr="0097623C">
              <w:rPr>
                <w:snapToGrid w:val="0"/>
              </w:rPr>
              <w:t>GB34330-2017</w:t>
            </w:r>
            <w:r w:rsidRPr="0097623C">
              <w:rPr>
                <w:snapToGrid w:val="0"/>
              </w:rPr>
              <w:t>）进行判定，危险废物分类执行《国家危险废物名录（</w:t>
            </w:r>
            <w:r w:rsidRPr="0097623C">
              <w:rPr>
                <w:snapToGrid w:val="0"/>
              </w:rPr>
              <w:t>2021</w:t>
            </w:r>
            <w:r w:rsidRPr="0097623C">
              <w:rPr>
                <w:snapToGrid w:val="0"/>
              </w:rPr>
              <w:t>版）》，收集、贮存、运输等过程应符合《危险废物贮存污染控制标准》（</w:t>
            </w:r>
            <w:r w:rsidRPr="0097623C">
              <w:rPr>
                <w:snapToGrid w:val="0"/>
              </w:rPr>
              <w:t>GB18597-20</w:t>
            </w:r>
            <w:r w:rsidR="003B2737" w:rsidRPr="0097623C">
              <w:rPr>
                <w:rFonts w:hint="eastAsia"/>
                <w:snapToGrid w:val="0"/>
              </w:rPr>
              <w:t>23</w:t>
            </w:r>
            <w:r w:rsidRPr="0097623C">
              <w:rPr>
                <w:snapToGrid w:val="0"/>
              </w:rPr>
              <w:t>）、《危险废物收集贮存运输技术规范》（</w:t>
            </w:r>
            <w:r w:rsidRPr="0097623C">
              <w:rPr>
                <w:snapToGrid w:val="0"/>
              </w:rPr>
              <w:t>HJ2025-2012</w:t>
            </w:r>
            <w:r w:rsidRPr="0097623C">
              <w:rPr>
                <w:snapToGrid w:val="0"/>
              </w:rPr>
              <w:t>）等标准要求，并符合《浙江省危险废物产生和经营单位</w:t>
            </w:r>
            <w:r w:rsidRPr="0097623C">
              <w:rPr>
                <w:snapToGrid w:val="0"/>
              </w:rPr>
              <w:t>“</w:t>
            </w:r>
            <w:r w:rsidRPr="0097623C">
              <w:rPr>
                <w:snapToGrid w:val="0"/>
              </w:rPr>
              <w:t>双达标</w:t>
            </w:r>
            <w:r w:rsidRPr="0097623C">
              <w:rPr>
                <w:snapToGrid w:val="0"/>
              </w:rPr>
              <w:t>”</w:t>
            </w:r>
            <w:r w:rsidRPr="0097623C">
              <w:rPr>
                <w:snapToGrid w:val="0"/>
              </w:rPr>
              <w:t>创建工作方案》（浙环发〔</w:t>
            </w:r>
            <w:r w:rsidRPr="0097623C">
              <w:rPr>
                <w:snapToGrid w:val="0"/>
              </w:rPr>
              <w:t>2012</w:t>
            </w:r>
            <w:r w:rsidRPr="0097623C">
              <w:rPr>
                <w:snapToGrid w:val="0"/>
              </w:rPr>
              <w:t>〕</w:t>
            </w:r>
            <w:r w:rsidRPr="0097623C">
              <w:rPr>
                <w:snapToGrid w:val="0"/>
              </w:rPr>
              <w:t>19</w:t>
            </w:r>
            <w:r w:rsidRPr="0097623C">
              <w:rPr>
                <w:snapToGrid w:val="0"/>
              </w:rPr>
              <w:t>号）要求</w:t>
            </w:r>
            <w:r w:rsidRPr="0097623C">
              <w:rPr>
                <w:rFonts w:hint="eastAsia"/>
                <w:snapToGrid w:val="0"/>
              </w:rPr>
              <w:t>。</w:t>
            </w:r>
          </w:p>
          <w:p w:rsidR="00C30459" w:rsidRPr="0097623C" w:rsidRDefault="009E5630">
            <w:pPr>
              <w:ind w:firstLine="480"/>
              <w:rPr>
                <w:b/>
                <w:szCs w:val="21"/>
              </w:rPr>
            </w:pPr>
            <w:r w:rsidRPr="0097623C">
              <w:rPr>
                <w:snapToGrid w:val="0"/>
              </w:rPr>
              <w:t>本项目一般工业固废采用库房、包装工具（罐、桶、包装袋等）贮存，按照《中华人民共和国固体废物污染环境防治法》的工业固体废物管理条款要求执行，其贮存场所应满足防渗漏、防雨淋、防扬尘等环境保护要求，不得形成二次污染。一般工业废物贮存参照执行《一般工业固体废物贮存和填埋污染控制标准》（</w:t>
            </w:r>
            <w:r w:rsidRPr="0097623C">
              <w:rPr>
                <w:snapToGrid w:val="0"/>
              </w:rPr>
              <w:t>GB18599-2020</w:t>
            </w:r>
            <w:r w:rsidRPr="0097623C">
              <w:rPr>
                <w:snapToGrid w:val="0"/>
              </w:rPr>
              <w:t>）中的相关规定。</w:t>
            </w:r>
          </w:p>
        </w:tc>
      </w:tr>
      <w:tr w:rsidR="00C30459" w:rsidRPr="0097623C">
        <w:trPr>
          <w:trHeight w:val="1121"/>
          <w:jc w:val="center"/>
        </w:trPr>
        <w:tc>
          <w:tcPr>
            <w:tcW w:w="456" w:type="dxa"/>
            <w:vAlign w:val="center"/>
          </w:tcPr>
          <w:p w:rsidR="00C30459" w:rsidRPr="0097623C" w:rsidRDefault="009E5630">
            <w:pPr>
              <w:pStyle w:val="afc"/>
            </w:pPr>
            <w:r w:rsidRPr="0097623C">
              <w:lastRenderedPageBreak/>
              <w:t>总量</w:t>
            </w:r>
          </w:p>
          <w:p w:rsidR="00C30459" w:rsidRPr="0097623C" w:rsidRDefault="009E5630">
            <w:pPr>
              <w:pStyle w:val="afc"/>
            </w:pPr>
            <w:r w:rsidRPr="0097623C">
              <w:t>控制</w:t>
            </w:r>
          </w:p>
          <w:p w:rsidR="00C30459" w:rsidRPr="0097623C" w:rsidRDefault="009E5630">
            <w:pPr>
              <w:pStyle w:val="afc"/>
            </w:pPr>
            <w:r w:rsidRPr="0097623C">
              <w:t>指标</w:t>
            </w:r>
          </w:p>
        </w:tc>
        <w:tc>
          <w:tcPr>
            <w:tcW w:w="8491" w:type="dxa"/>
            <w:vAlign w:val="center"/>
          </w:tcPr>
          <w:p w:rsidR="00C30459" w:rsidRPr="0097623C" w:rsidRDefault="009E5630">
            <w:pPr>
              <w:ind w:firstLine="482"/>
              <w:rPr>
                <w:b/>
                <w:bCs/>
              </w:rPr>
            </w:pPr>
            <w:r w:rsidRPr="0097623C">
              <w:rPr>
                <w:b/>
                <w:bCs/>
              </w:rPr>
              <w:t>1</w:t>
            </w:r>
            <w:r w:rsidRPr="0097623C">
              <w:rPr>
                <w:b/>
                <w:bCs/>
              </w:rPr>
              <w:t>、总量控制内容</w:t>
            </w:r>
          </w:p>
          <w:p w:rsidR="00C30459" w:rsidRPr="0097623C" w:rsidRDefault="009E5630">
            <w:pPr>
              <w:ind w:firstLine="480"/>
            </w:pPr>
            <w:r w:rsidRPr="0097623C">
              <w:t>根据《建设项目主要污染物排放总量指标审核及管理暂行办法》（环发〔</w:t>
            </w:r>
            <w:r w:rsidRPr="0097623C">
              <w:t>2014</w:t>
            </w:r>
            <w:r w:rsidRPr="0097623C">
              <w:t>〕</w:t>
            </w:r>
            <w:r w:rsidRPr="0097623C">
              <w:t>197</w:t>
            </w:r>
            <w:r w:rsidRPr="0097623C">
              <w:t>号）</w:t>
            </w:r>
            <w:r w:rsidRPr="0097623C">
              <w:rPr>
                <w:rFonts w:hint="eastAsia"/>
              </w:rPr>
              <w:t>，</w:t>
            </w:r>
            <w:r w:rsidRPr="0097623C">
              <w:t>需进行总量控制的指标为化学需氧量、氨氮、二氧化硫、氮氧化物和烟粉尘。</w:t>
            </w:r>
          </w:p>
          <w:p w:rsidR="00C30459" w:rsidRPr="0097623C" w:rsidRDefault="009E5630">
            <w:pPr>
              <w:ind w:firstLine="480"/>
            </w:pPr>
            <w:r w:rsidRPr="0097623C">
              <w:t>根据工程分析，本项目纳入总量控制要求的主要污染物为</w:t>
            </w:r>
            <w:bookmarkStart w:id="21" w:name="_Hlk536032787"/>
            <w:r w:rsidRPr="0097623C">
              <w:t>COD</w:t>
            </w:r>
            <w:r w:rsidRPr="0097623C">
              <w:rPr>
                <w:vertAlign w:val="subscript"/>
              </w:rPr>
              <w:t>Cr</w:t>
            </w:r>
            <w:r w:rsidRPr="0097623C">
              <w:t>、</w:t>
            </w:r>
            <w:r w:rsidRPr="0097623C">
              <w:t>NH</w:t>
            </w:r>
            <w:r w:rsidRPr="0097623C">
              <w:rPr>
                <w:vertAlign w:val="subscript"/>
              </w:rPr>
              <w:t>3</w:t>
            </w:r>
            <w:r w:rsidRPr="0097623C">
              <w:t>-N</w:t>
            </w:r>
            <w:r w:rsidRPr="0097623C">
              <w:t>、</w:t>
            </w:r>
            <w:bookmarkEnd w:id="21"/>
            <w:r w:rsidRPr="0097623C">
              <w:t>SO</w:t>
            </w:r>
            <w:r w:rsidRPr="0097623C">
              <w:rPr>
                <w:vertAlign w:val="subscript"/>
              </w:rPr>
              <w:t>2</w:t>
            </w:r>
            <w:r w:rsidRPr="0097623C">
              <w:t>、</w:t>
            </w:r>
            <w:r w:rsidRPr="0097623C">
              <w:t>NOx</w:t>
            </w:r>
            <w:r w:rsidRPr="0097623C">
              <w:t>及工业烟粉尘。</w:t>
            </w:r>
          </w:p>
          <w:p w:rsidR="00C30459" w:rsidRPr="0097623C" w:rsidRDefault="009E5630">
            <w:pPr>
              <w:ind w:firstLine="482"/>
              <w:rPr>
                <w:b/>
                <w:bCs/>
              </w:rPr>
            </w:pPr>
            <w:r w:rsidRPr="0097623C">
              <w:rPr>
                <w:b/>
                <w:bCs/>
              </w:rPr>
              <w:t>2</w:t>
            </w:r>
            <w:r w:rsidRPr="0097623C">
              <w:rPr>
                <w:b/>
                <w:bCs/>
              </w:rPr>
              <w:t>、总量控制指标</w:t>
            </w:r>
          </w:p>
          <w:p w:rsidR="00D80FCF" w:rsidRPr="0097623C" w:rsidRDefault="009E5630" w:rsidP="00A4419A">
            <w:pPr>
              <w:ind w:firstLine="480"/>
            </w:pPr>
            <w:r w:rsidRPr="0097623C">
              <w:t>本项目污染物总量排放情况见表</w:t>
            </w:r>
            <w:r w:rsidRPr="0097623C">
              <w:t>3</w:t>
            </w:r>
            <w:r w:rsidR="00AE3507" w:rsidRPr="0097623C">
              <w:rPr>
                <w:rFonts w:hint="eastAsia"/>
              </w:rPr>
              <w:t>-11</w:t>
            </w:r>
            <w:r w:rsidRPr="0097623C">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3-</w:t>
            </w:r>
            <w:r w:rsidR="00AE3507" w:rsidRPr="0097623C">
              <w:rPr>
                <w:rFonts w:hAnsi="Times New Roman" w:cs="Times New Roman" w:hint="eastAsia"/>
              </w:rPr>
              <w:t>11</w:t>
            </w:r>
            <w:r w:rsidR="00A4419A" w:rsidRPr="0097623C">
              <w:rPr>
                <w:rFonts w:hAnsi="Times New Roman" w:cs="Times New Roman" w:hint="eastAsia"/>
              </w:rPr>
              <w:t xml:space="preserve"> </w:t>
            </w:r>
            <w:r w:rsidRPr="0097623C">
              <w:rPr>
                <w:rFonts w:hAnsi="Times New Roman" w:cs="Times New Roman"/>
              </w:rPr>
              <w:t>本项目污染物总量排放情况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3"/>
              <w:gridCol w:w="3607"/>
              <w:gridCol w:w="3040"/>
            </w:tblGrid>
            <w:tr w:rsidR="00C30459" w:rsidRPr="0097623C">
              <w:trPr>
                <w:cantSplit/>
                <w:trHeight w:val="312"/>
                <w:jc w:val="center"/>
              </w:trPr>
              <w:tc>
                <w:tcPr>
                  <w:tcW w:w="981" w:type="pct"/>
                  <w:tcMar>
                    <w:left w:w="0" w:type="dxa"/>
                    <w:right w:w="0" w:type="dxa"/>
                  </w:tcMar>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序号</w:t>
                  </w:r>
                </w:p>
              </w:tc>
              <w:tc>
                <w:tcPr>
                  <w:tcW w:w="2181" w:type="pct"/>
                  <w:tcMar>
                    <w:left w:w="0" w:type="dxa"/>
                    <w:right w:w="0" w:type="dxa"/>
                  </w:tcMar>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项目</w:t>
                  </w:r>
                </w:p>
              </w:tc>
              <w:tc>
                <w:tcPr>
                  <w:tcW w:w="1838" w:type="pct"/>
                  <w:tcMar>
                    <w:left w:w="0" w:type="dxa"/>
                    <w:right w:w="0" w:type="dxa"/>
                  </w:tcMar>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排放量（</w:t>
                  </w:r>
                  <w:r w:rsidRPr="0097623C">
                    <w:rPr>
                      <w:rFonts w:ascii="Times New Roman" w:hAnsi="Times New Roman" w:cs="Times New Roman"/>
                      <w:b/>
                      <w:bCs/>
                    </w:rPr>
                    <w:t>t/a</w:t>
                  </w:r>
                  <w:r w:rsidRPr="0097623C">
                    <w:rPr>
                      <w:rFonts w:ascii="Times New Roman" w:hAnsi="Times New Roman" w:cs="Times New Roman"/>
                      <w:b/>
                      <w:bCs/>
                    </w:rPr>
                    <w:t>）</w:t>
                  </w:r>
                </w:p>
              </w:tc>
            </w:tr>
            <w:tr w:rsidR="00C30459" w:rsidRPr="0097623C">
              <w:trPr>
                <w:cantSplit/>
                <w:trHeight w:val="312"/>
                <w:jc w:val="center"/>
              </w:trPr>
              <w:tc>
                <w:tcPr>
                  <w:tcW w:w="981" w:type="pct"/>
                  <w:tcMar>
                    <w:left w:w="0" w:type="dxa"/>
                    <w:right w:w="0" w:type="dxa"/>
                  </w:tcMar>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1</w:t>
                  </w:r>
                </w:p>
              </w:tc>
              <w:tc>
                <w:tcPr>
                  <w:tcW w:w="2181" w:type="pct"/>
                  <w:tcMar>
                    <w:left w:w="0" w:type="dxa"/>
                    <w:right w:w="0" w:type="dxa"/>
                  </w:tcMar>
                  <w:vAlign w:val="center"/>
                </w:tcPr>
                <w:p w:rsidR="00C30459" w:rsidRPr="0097623C" w:rsidRDefault="009E5630">
                  <w:pPr>
                    <w:pStyle w:val="afe"/>
                    <w:rPr>
                      <w:rFonts w:ascii="Times New Roman" w:hAnsi="Times New Roman" w:cs="Times New Roman"/>
                      <w:kern w:val="0"/>
                    </w:rPr>
                  </w:pPr>
                  <w:r w:rsidRPr="0097623C">
                    <w:rPr>
                      <w:rFonts w:ascii="Times New Roman" w:hAnsi="Times New Roman" w:cs="Times New Roman"/>
                      <w:kern w:val="0"/>
                    </w:rPr>
                    <w:t>COD</w:t>
                  </w:r>
                  <w:r w:rsidRPr="0097623C">
                    <w:rPr>
                      <w:rFonts w:ascii="Times New Roman" w:hAnsi="Times New Roman" w:cs="Times New Roman"/>
                      <w:vertAlign w:val="subscript"/>
                    </w:rPr>
                    <w:t>Cr</w:t>
                  </w:r>
                </w:p>
              </w:tc>
              <w:tc>
                <w:tcPr>
                  <w:tcW w:w="1838" w:type="pct"/>
                  <w:tcMar>
                    <w:left w:w="0" w:type="dxa"/>
                    <w:right w:w="0" w:type="dxa"/>
                  </w:tcMar>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0.031</w:t>
                  </w:r>
                </w:p>
              </w:tc>
            </w:tr>
            <w:tr w:rsidR="00C30459" w:rsidRPr="0097623C">
              <w:trPr>
                <w:cantSplit/>
                <w:trHeight w:val="312"/>
                <w:jc w:val="center"/>
              </w:trPr>
              <w:tc>
                <w:tcPr>
                  <w:tcW w:w="981" w:type="pct"/>
                  <w:tcMar>
                    <w:left w:w="0" w:type="dxa"/>
                    <w:right w:w="0" w:type="dxa"/>
                  </w:tcMar>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2</w:t>
                  </w:r>
                </w:p>
              </w:tc>
              <w:tc>
                <w:tcPr>
                  <w:tcW w:w="2181" w:type="pct"/>
                  <w:tcMar>
                    <w:left w:w="0" w:type="dxa"/>
                    <w:right w:w="0" w:type="dxa"/>
                  </w:tcMar>
                  <w:vAlign w:val="center"/>
                </w:tcPr>
                <w:p w:rsidR="00C30459" w:rsidRPr="0097623C" w:rsidRDefault="009E5630">
                  <w:pPr>
                    <w:pStyle w:val="afe"/>
                    <w:rPr>
                      <w:rFonts w:ascii="Times New Roman" w:hAnsi="Times New Roman" w:cs="Times New Roman"/>
                      <w:kern w:val="0"/>
                    </w:rPr>
                  </w:pPr>
                  <w:r w:rsidRPr="0097623C">
                    <w:rPr>
                      <w:rFonts w:ascii="Times New Roman" w:hAnsi="Times New Roman" w:cs="Times New Roman"/>
                      <w:kern w:val="0"/>
                    </w:rPr>
                    <w:t>氨氮</w:t>
                  </w:r>
                </w:p>
              </w:tc>
              <w:tc>
                <w:tcPr>
                  <w:tcW w:w="1838" w:type="pct"/>
                  <w:tcMar>
                    <w:left w:w="0" w:type="dxa"/>
                    <w:right w:w="0" w:type="dxa"/>
                  </w:tcMar>
                  <w:vAlign w:val="center"/>
                </w:tcPr>
                <w:p w:rsidR="00C30459" w:rsidRPr="0097623C" w:rsidRDefault="009E5630">
                  <w:pPr>
                    <w:spacing w:line="240" w:lineRule="auto"/>
                    <w:ind w:firstLineChars="0" w:firstLine="0"/>
                    <w:jc w:val="center"/>
                    <w:rPr>
                      <w:sz w:val="21"/>
                      <w:szCs w:val="21"/>
                    </w:rPr>
                  </w:pPr>
                  <w:r w:rsidRPr="0097623C">
                    <w:rPr>
                      <w:sz w:val="21"/>
                      <w:szCs w:val="21"/>
                    </w:rPr>
                    <w:t>0.00</w:t>
                  </w:r>
                  <w:r w:rsidRPr="0097623C">
                    <w:rPr>
                      <w:rFonts w:hint="eastAsia"/>
                      <w:sz w:val="21"/>
                      <w:szCs w:val="21"/>
                    </w:rPr>
                    <w:t>1</w:t>
                  </w:r>
                </w:p>
              </w:tc>
            </w:tr>
            <w:tr w:rsidR="00C30459" w:rsidRPr="0097623C">
              <w:trPr>
                <w:cantSplit/>
                <w:trHeight w:val="312"/>
                <w:jc w:val="center"/>
              </w:trPr>
              <w:tc>
                <w:tcPr>
                  <w:tcW w:w="981" w:type="pct"/>
                  <w:tcMar>
                    <w:left w:w="0" w:type="dxa"/>
                    <w:right w:w="0" w:type="dxa"/>
                  </w:tcMar>
                  <w:vAlign w:val="center"/>
                </w:tcPr>
                <w:p w:rsidR="00C30459" w:rsidRPr="0097623C" w:rsidRDefault="00A4419A">
                  <w:pPr>
                    <w:pStyle w:val="afe"/>
                    <w:rPr>
                      <w:rFonts w:ascii="Times New Roman" w:hAnsi="Times New Roman" w:cs="Times New Roman"/>
                    </w:rPr>
                  </w:pPr>
                  <w:r w:rsidRPr="0097623C">
                    <w:rPr>
                      <w:rFonts w:ascii="Times New Roman" w:hAnsi="Times New Roman" w:cs="Times New Roman" w:hint="eastAsia"/>
                    </w:rPr>
                    <w:t>3</w:t>
                  </w:r>
                </w:p>
              </w:tc>
              <w:tc>
                <w:tcPr>
                  <w:tcW w:w="2181" w:type="pct"/>
                  <w:tcMar>
                    <w:left w:w="0" w:type="dxa"/>
                    <w:right w:w="0" w:type="dxa"/>
                  </w:tcMar>
                  <w:vAlign w:val="center"/>
                </w:tcPr>
                <w:p w:rsidR="00C30459" w:rsidRPr="0097623C" w:rsidRDefault="009E5630">
                  <w:pPr>
                    <w:pStyle w:val="afe"/>
                    <w:rPr>
                      <w:rFonts w:ascii="Times New Roman" w:hAnsi="Times New Roman" w:cs="Times New Roman"/>
                      <w:kern w:val="0"/>
                    </w:rPr>
                  </w:pPr>
                  <w:r w:rsidRPr="0097623C">
                    <w:rPr>
                      <w:rFonts w:ascii="Times New Roman" w:hAnsi="Times New Roman" w:cs="Times New Roman"/>
                      <w:kern w:val="0"/>
                    </w:rPr>
                    <w:t>工业烟粉尘</w:t>
                  </w:r>
                </w:p>
              </w:tc>
              <w:tc>
                <w:tcPr>
                  <w:tcW w:w="1838" w:type="pct"/>
                  <w:tcMar>
                    <w:left w:w="0" w:type="dxa"/>
                    <w:right w:w="0" w:type="dxa"/>
                  </w:tcMar>
                  <w:vAlign w:val="center"/>
                </w:tcPr>
                <w:p w:rsidR="00C30459" w:rsidRPr="0097623C" w:rsidRDefault="00AE3507">
                  <w:pPr>
                    <w:pStyle w:val="afe"/>
                    <w:rPr>
                      <w:rFonts w:ascii="Times New Roman" w:hAnsi="Times New Roman" w:cs="Times New Roman"/>
                    </w:rPr>
                  </w:pPr>
                  <w:r w:rsidRPr="0097623C">
                    <w:rPr>
                      <w:rFonts w:hint="eastAsia"/>
                      <w:szCs w:val="21"/>
                    </w:rPr>
                    <w:t>1.361</w:t>
                  </w:r>
                </w:p>
              </w:tc>
            </w:tr>
          </w:tbl>
          <w:p w:rsidR="00C30459" w:rsidRPr="0097623C" w:rsidRDefault="009E5630">
            <w:pPr>
              <w:ind w:firstLine="482"/>
              <w:rPr>
                <w:b/>
                <w:bCs/>
              </w:rPr>
            </w:pPr>
            <w:r w:rsidRPr="0097623C">
              <w:rPr>
                <w:b/>
                <w:bCs/>
              </w:rPr>
              <w:t>3</w:t>
            </w:r>
            <w:r w:rsidRPr="0097623C">
              <w:rPr>
                <w:b/>
                <w:bCs/>
              </w:rPr>
              <w:t>、总量平衡方案</w:t>
            </w:r>
          </w:p>
          <w:p w:rsidR="00C30459" w:rsidRPr="0097623C" w:rsidRDefault="009E5630">
            <w:pPr>
              <w:ind w:firstLine="480"/>
            </w:pPr>
            <w:r w:rsidRPr="0097623C">
              <w:t>（</w:t>
            </w:r>
            <w:r w:rsidRPr="0097623C">
              <w:t>1</w:t>
            </w:r>
            <w:r w:rsidRPr="0097623C">
              <w:t>）</w:t>
            </w:r>
            <w:r w:rsidR="005801C4" w:rsidRPr="0097623C">
              <w:rPr>
                <w:rFonts w:hint="eastAsia"/>
              </w:rPr>
              <w:t>根据国家相关政策和原台州市环境保护局《关于进一步规范建设项目</w:t>
            </w:r>
            <w:r w:rsidR="005801C4" w:rsidRPr="0097623C">
              <w:rPr>
                <w:rFonts w:hint="eastAsia"/>
              </w:rPr>
              <w:lastRenderedPageBreak/>
              <w:t>主要污染物总量准入审核工作的通知》（台环保</w:t>
            </w:r>
            <w:r w:rsidR="005801C4" w:rsidRPr="0097623C">
              <w:rPr>
                <w:rFonts w:hint="eastAsia"/>
              </w:rPr>
              <w:t>[2013]95</w:t>
            </w:r>
            <w:r w:rsidR="005801C4" w:rsidRPr="0097623C">
              <w:rPr>
                <w:rFonts w:hint="eastAsia"/>
              </w:rPr>
              <w:t>号），本项目只排放生活污水，其新增污染物无需进行区域削减替代，因此</w:t>
            </w:r>
            <w:r w:rsidR="005801C4" w:rsidRPr="0097623C">
              <w:rPr>
                <w:rFonts w:hint="eastAsia"/>
              </w:rPr>
              <w:t>COD</w:t>
            </w:r>
            <w:r w:rsidR="005801C4" w:rsidRPr="0097623C">
              <w:rPr>
                <w:rFonts w:hint="eastAsia"/>
                <w:vertAlign w:val="subscript"/>
              </w:rPr>
              <w:t>Cr</w:t>
            </w:r>
            <w:r w:rsidR="005801C4" w:rsidRPr="0097623C">
              <w:rPr>
                <w:rFonts w:hint="eastAsia"/>
              </w:rPr>
              <w:t>、</w:t>
            </w:r>
            <w:r w:rsidR="005801C4" w:rsidRPr="0097623C">
              <w:rPr>
                <w:rFonts w:hint="eastAsia"/>
              </w:rPr>
              <w:t>NH</w:t>
            </w:r>
            <w:r w:rsidR="005801C4" w:rsidRPr="0097623C">
              <w:rPr>
                <w:rFonts w:hint="eastAsia"/>
                <w:vertAlign w:val="subscript"/>
              </w:rPr>
              <w:t>3</w:t>
            </w:r>
            <w:r w:rsidR="005801C4" w:rsidRPr="0097623C">
              <w:rPr>
                <w:rFonts w:hint="eastAsia"/>
              </w:rPr>
              <w:t>-N</w:t>
            </w:r>
            <w:r w:rsidR="005801C4" w:rsidRPr="0097623C">
              <w:rPr>
                <w:rFonts w:hint="eastAsia"/>
              </w:rPr>
              <w:t>不需要进行区域替代削减。</w:t>
            </w:r>
          </w:p>
          <w:p w:rsidR="00C30459" w:rsidRPr="0097623C" w:rsidRDefault="009E5630">
            <w:pPr>
              <w:ind w:firstLine="480"/>
            </w:pPr>
            <w:r w:rsidRPr="0097623C">
              <w:t>（</w:t>
            </w:r>
            <w:r w:rsidRPr="0097623C">
              <w:t>2</w:t>
            </w:r>
            <w:r w:rsidRPr="0097623C">
              <w:t>）烟粉尘仅给出总量建议值。</w:t>
            </w:r>
          </w:p>
          <w:p w:rsidR="00C30459" w:rsidRPr="0097623C" w:rsidRDefault="009E5630">
            <w:pPr>
              <w:ind w:firstLine="480"/>
            </w:pPr>
            <w:r w:rsidRPr="0097623C">
              <w:t>本项目总量控制建议指标情况见表</w:t>
            </w:r>
            <w:r w:rsidRPr="0097623C">
              <w:t>3-1</w:t>
            </w:r>
            <w:r w:rsidRPr="0097623C">
              <w:rPr>
                <w:rFonts w:hint="eastAsia"/>
              </w:rPr>
              <w:t>2</w:t>
            </w:r>
            <w:r w:rsidRPr="0097623C">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3-1</w:t>
            </w:r>
            <w:r w:rsidRPr="0097623C">
              <w:rPr>
                <w:rFonts w:hAnsi="Times New Roman" w:cs="Times New Roman" w:hint="eastAsia"/>
              </w:rPr>
              <w:t>2</w:t>
            </w:r>
            <w:r w:rsidRPr="0097623C">
              <w:rPr>
                <w:rFonts w:hAnsi="Times New Roman" w:cs="Times New Roman"/>
              </w:rPr>
              <w:t>本项目总量控制建议指标汇总表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6"/>
              <w:gridCol w:w="1561"/>
              <w:gridCol w:w="1700"/>
              <w:gridCol w:w="1583"/>
            </w:tblGrid>
            <w:tr w:rsidR="00A4419A" w:rsidRPr="0097623C" w:rsidTr="00A4419A">
              <w:trPr>
                <w:cantSplit/>
                <w:trHeight w:val="312"/>
                <w:jc w:val="center"/>
              </w:trPr>
              <w:tc>
                <w:tcPr>
                  <w:tcW w:w="207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4419A" w:rsidRPr="0097623C" w:rsidRDefault="00A4419A">
                  <w:pPr>
                    <w:pStyle w:val="afe"/>
                    <w:rPr>
                      <w:rFonts w:ascii="Times New Roman" w:hAnsi="Times New Roman" w:cs="Times New Roman"/>
                      <w:b/>
                      <w:bCs/>
                    </w:rPr>
                  </w:pPr>
                  <w:r w:rsidRPr="0097623C">
                    <w:rPr>
                      <w:rFonts w:ascii="Times New Roman" w:hAnsi="Times New Roman" w:cs="Times New Roman"/>
                      <w:b/>
                      <w:bCs/>
                    </w:rPr>
                    <w:t>总量控制指标</w:t>
                  </w:r>
                </w:p>
              </w:tc>
              <w:tc>
                <w:tcPr>
                  <w:tcW w:w="944" w:type="pct"/>
                  <w:tcBorders>
                    <w:top w:val="single" w:sz="4" w:space="0" w:color="auto"/>
                    <w:left w:val="single" w:sz="4" w:space="0" w:color="auto"/>
                    <w:bottom w:val="single" w:sz="4" w:space="0" w:color="auto"/>
                    <w:right w:val="single" w:sz="4" w:space="0" w:color="auto"/>
                  </w:tcBorders>
                  <w:vAlign w:val="center"/>
                </w:tcPr>
                <w:p w:rsidR="00A4419A" w:rsidRPr="0097623C" w:rsidRDefault="00A4419A">
                  <w:pPr>
                    <w:pStyle w:val="afe"/>
                    <w:rPr>
                      <w:rFonts w:ascii="Times New Roman" w:hAnsi="Times New Roman" w:cs="Times New Roman"/>
                      <w:b/>
                      <w:bCs/>
                    </w:rPr>
                  </w:pPr>
                  <w:r w:rsidRPr="0097623C">
                    <w:rPr>
                      <w:rFonts w:ascii="Times New Roman" w:hAnsi="Times New Roman" w:cs="Times New Roman"/>
                      <w:b/>
                      <w:bCs/>
                    </w:rPr>
                    <w:t>COD</w:t>
                  </w:r>
                  <w:r w:rsidRPr="0097623C">
                    <w:rPr>
                      <w:rFonts w:ascii="Times New Roman" w:hAnsi="Times New Roman" w:cs="Times New Roman"/>
                      <w:b/>
                      <w:bCs/>
                      <w:vertAlign w:val="subscript"/>
                    </w:rPr>
                    <w:t>Cr</w:t>
                  </w:r>
                </w:p>
              </w:tc>
              <w:tc>
                <w:tcPr>
                  <w:tcW w:w="1028" w:type="pct"/>
                  <w:tcBorders>
                    <w:top w:val="single" w:sz="4" w:space="0" w:color="auto"/>
                    <w:left w:val="single" w:sz="4" w:space="0" w:color="auto"/>
                    <w:bottom w:val="single" w:sz="4" w:space="0" w:color="auto"/>
                    <w:right w:val="single" w:sz="4" w:space="0" w:color="auto"/>
                  </w:tcBorders>
                  <w:vAlign w:val="center"/>
                </w:tcPr>
                <w:p w:rsidR="00A4419A" w:rsidRPr="0097623C" w:rsidRDefault="00A4419A">
                  <w:pPr>
                    <w:pStyle w:val="afe"/>
                    <w:rPr>
                      <w:rFonts w:ascii="Times New Roman" w:hAnsi="Times New Roman" w:cs="Times New Roman"/>
                      <w:b/>
                      <w:bCs/>
                    </w:rPr>
                  </w:pPr>
                  <w:r w:rsidRPr="0097623C">
                    <w:rPr>
                      <w:rFonts w:ascii="Times New Roman" w:hAnsi="Times New Roman" w:cs="Times New Roman"/>
                      <w:b/>
                      <w:bCs/>
                    </w:rPr>
                    <w:t>NH</w:t>
                  </w:r>
                  <w:r w:rsidRPr="0097623C">
                    <w:rPr>
                      <w:rFonts w:ascii="Times New Roman" w:hAnsi="Times New Roman" w:cs="Times New Roman"/>
                      <w:b/>
                      <w:bCs/>
                      <w:vertAlign w:val="subscript"/>
                    </w:rPr>
                    <w:t>3</w:t>
                  </w:r>
                  <w:r w:rsidRPr="0097623C">
                    <w:rPr>
                      <w:rFonts w:ascii="Times New Roman" w:hAnsi="Times New Roman" w:cs="Times New Roman"/>
                      <w:b/>
                      <w:bCs/>
                    </w:rPr>
                    <w:t>-N</w:t>
                  </w:r>
                </w:p>
              </w:tc>
              <w:tc>
                <w:tcPr>
                  <w:tcW w:w="957" w:type="pct"/>
                  <w:tcBorders>
                    <w:top w:val="single" w:sz="4" w:space="0" w:color="auto"/>
                    <w:left w:val="single" w:sz="4" w:space="0" w:color="auto"/>
                    <w:bottom w:val="single" w:sz="4" w:space="0" w:color="auto"/>
                    <w:right w:val="single" w:sz="4" w:space="0" w:color="auto"/>
                  </w:tcBorders>
                  <w:vAlign w:val="center"/>
                </w:tcPr>
                <w:p w:rsidR="00A4419A" w:rsidRPr="0097623C" w:rsidRDefault="00A4419A">
                  <w:pPr>
                    <w:pStyle w:val="afe"/>
                    <w:rPr>
                      <w:rFonts w:ascii="Times New Roman" w:hAnsi="Times New Roman" w:cs="Times New Roman"/>
                      <w:b/>
                      <w:bCs/>
                    </w:rPr>
                  </w:pPr>
                  <w:r w:rsidRPr="0097623C">
                    <w:rPr>
                      <w:rFonts w:ascii="Times New Roman" w:hAnsi="Times New Roman" w:cs="Times New Roman"/>
                      <w:b/>
                      <w:bCs/>
                    </w:rPr>
                    <w:t>工业烟粉尘</w:t>
                  </w:r>
                </w:p>
              </w:tc>
            </w:tr>
            <w:tr w:rsidR="00A4419A" w:rsidRPr="0097623C" w:rsidTr="00A4419A">
              <w:trPr>
                <w:cantSplit/>
                <w:trHeight w:val="312"/>
                <w:jc w:val="center"/>
              </w:trPr>
              <w:tc>
                <w:tcPr>
                  <w:tcW w:w="207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4419A" w:rsidRPr="0097623C" w:rsidRDefault="00A4419A">
                  <w:pPr>
                    <w:pStyle w:val="afe"/>
                    <w:rPr>
                      <w:rFonts w:ascii="Times New Roman" w:hAnsi="Times New Roman" w:cs="Times New Roman"/>
                    </w:rPr>
                  </w:pPr>
                  <w:r w:rsidRPr="0097623C">
                    <w:rPr>
                      <w:rFonts w:ascii="Times New Roman" w:hAnsi="Times New Roman" w:cs="Times New Roman"/>
                    </w:rPr>
                    <w:t>本项目污染物总量（</w:t>
                  </w:r>
                  <w:r w:rsidRPr="0097623C">
                    <w:rPr>
                      <w:rFonts w:ascii="Times New Roman" w:hAnsi="Times New Roman" w:cs="Times New Roman"/>
                    </w:rPr>
                    <w:t>t/a</w:t>
                  </w:r>
                  <w:r w:rsidRPr="0097623C">
                    <w:rPr>
                      <w:rFonts w:ascii="Times New Roman" w:hAnsi="Times New Roman" w:cs="Times New Roman"/>
                    </w:rPr>
                    <w:t>）</w:t>
                  </w:r>
                </w:p>
              </w:tc>
              <w:tc>
                <w:tcPr>
                  <w:tcW w:w="944" w:type="pct"/>
                  <w:tcBorders>
                    <w:top w:val="single" w:sz="4" w:space="0" w:color="auto"/>
                    <w:left w:val="single" w:sz="4" w:space="0" w:color="auto"/>
                    <w:bottom w:val="single" w:sz="4" w:space="0" w:color="auto"/>
                    <w:right w:val="single" w:sz="4" w:space="0" w:color="auto"/>
                  </w:tcBorders>
                  <w:vAlign w:val="center"/>
                </w:tcPr>
                <w:p w:rsidR="00A4419A" w:rsidRPr="0097623C" w:rsidRDefault="00A4419A">
                  <w:pPr>
                    <w:pStyle w:val="afe"/>
                    <w:rPr>
                      <w:rFonts w:ascii="Times New Roman" w:hAnsi="Times New Roman" w:cs="Times New Roman"/>
                    </w:rPr>
                  </w:pPr>
                  <w:r w:rsidRPr="0097623C">
                    <w:rPr>
                      <w:rFonts w:ascii="Times New Roman" w:hAnsi="Times New Roman" w:cs="Times New Roman"/>
                    </w:rPr>
                    <w:t>0.0</w:t>
                  </w:r>
                  <w:r w:rsidRPr="0097623C">
                    <w:rPr>
                      <w:rFonts w:ascii="Times New Roman" w:hAnsi="Times New Roman" w:cs="Times New Roman" w:hint="eastAsia"/>
                    </w:rPr>
                    <w:t>31</w:t>
                  </w:r>
                </w:p>
              </w:tc>
              <w:tc>
                <w:tcPr>
                  <w:tcW w:w="1028" w:type="pct"/>
                  <w:tcBorders>
                    <w:top w:val="single" w:sz="4" w:space="0" w:color="auto"/>
                    <w:left w:val="single" w:sz="4" w:space="0" w:color="auto"/>
                    <w:bottom w:val="single" w:sz="4" w:space="0" w:color="auto"/>
                    <w:right w:val="single" w:sz="4" w:space="0" w:color="auto"/>
                  </w:tcBorders>
                  <w:vAlign w:val="center"/>
                </w:tcPr>
                <w:p w:rsidR="00A4419A" w:rsidRPr="0097623C" w:rsidRDefault="00A4419A">
                  <w:pPr>
                    <w:pStyle w:val="afe"/>
                    <w:rPr>
                      <w:rFonts w:ascii="Times New Roman" w:hAnsi="Times New Roman" w:cs="Times New Roman"/>
                    </w:rPr>
                  </w:pPr>
                  <w:r w:rsidRPr="0097623C">
                    <w:rPr>
                      <w:rFonts w:ascii="Times New Roman" w:hAnsi="Times New Roman" w:cs="Times New Roman"/>
                    </w:rPr>
                    <w:t>0.00</w:t>
                  </w:r>
                  <w:r w:rsidRPr="0097623C">
                    <w:rPr>
                      <w:rFonts w:ascii="Times New Roman" w:hAnsi="Times New Roman" w:cs="Times New Roman" w:hint="eastAsia"/>
                    </w:rPr>
                    <w:t>15</w:t>
                  </w:r>
                </w:p>
              </w:tc>
              <w:tc>
                <w:tcPr>
                  <w:tcW w:w="957" w:type="pct"/>
                  <w:tcBorders>
                    <w:top w:val="single" w:sz="4" w:space="0" w:color="auto"/>
                    <w:left w:val="single" w:sz="4" w:space="0" w:color="auto"/>
                    <w:bottom w:val="single" w:sz="4" w:space="0" w:color="auto"/>
                    <w:right w:val="single" w:sz="4" w:space="0" w:color="auto"/>
                  </w:tcBorders>
                  <w:vAlign w:val="center"/>
                </w:tcPr>
                <w:p w:rsidR="00A4419A" w:rsidRPr="0097623C" w:rsidRDefault="00AE3507">
                  <w:pPr>
                    <w:pStyle w:val="afe"/>
                    <w:rPr>
                      <w:rFonts w:ascii="Times New Roman" w:hAnsi="Times New Roman" w:cs="Times New Roman"/>
                    </w:rPr>
                  </w:pPr>
                  <w:r w:rsidRPr="0097623C">
                    <w:rPr>
                      <w:rFonts w:ascii="Times New Roman" w:hAnsi="Times New Roman" w:cs="Times New Roman" w:hint="eastAsia"/>
                    </w:rPr>
                    <w:t>1.361</w:t>
                  </w:r>
                </w:p>
              </w:tc>
            </w:tr>
            <w:tr w:rsidR="00A4419A" w:rsidRPr="0097623C" w:rsidTr="00A4419A">
              <w:trPr>
                <w:cantSplit/>
                <w:trHeight w:val="312"/>
                <w:jc w:val="center"/>
              </w:trPr>
              <w:tc>
                <w:tcPr>
                  <w:tcW w:w="207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4419A" w:rsidRPr="0097623C" w:rsidRDefault="00A4419A">
                  <w:pPr>
                    <w:pStyle w:val="afe"/>
                    <w:rPr>
                      <w:rFonts w:ascii="Times New Roman" w:hAnsi="Times New Roman" w:cs="Times New Roman"/>
                    </w:rPr>
                  </w:pPr>
                  <w:r w:rsidRPr="0097623C">
                    <w:rPr>
                      <w:rFonts w:ascii="Times New Roman" w:hAnsi="Times New Roman" w:cs="Times New Roman"/>
                    </w:rPr>
                    <w:t>建议总量控制指标（</w:t>
                  </w:r>
                  <w:r w:rsidRPr="0097623C">
                    <w:rPr>
                      <w:rFonts w:ascii="Times New Roman" w:hAnsi="Times New Roman" w:cs="Times New Roman"/>
                    </w:rPr>
                    <w:t>t/a</w:t>
                  </w:r>
                  <w:r w:rsidRPr="0097623C">
                    <w:rPr>
                      <w:rFonts w:ascii="Times New Roman" w:hAnsi="Times New Roman" w:cs="Times New Roman"/>
                    </w:rPr>
                    <w:t>）</w:t>
                  </w:r>
                </w:p>
              </w:tc>
              <w:tc>
                <w:tcPr>
                  <w:tcW w:w="944" w:type="pct"/>
                  <w:tcBorders>
                    <w:top w:val="single" w:sz="4" w:space="0" w:color="auto"/>
                    <w:left w:val="single" w:sz="4" w:space="0" w:color="auto"/>
                    <w:bottom w:val="single" w:sz="4" w:space="0" w:color="auto"/>
                    <w:right w:val="single" w:sz="4" w:space="0" w:color="auto"/>
                  </w:tcBorders>
                  <w:vAlign w:val="center"/>
                </w:tcPr>
                <w:p w:rsidR="00A4419A" w:rsidRPr="0097623C" w:rsidRDefault="00A4419A">
                  <w:pPr>
                    <w:pStyle w:val="afe"/>
                    <w:rPr>
                      <w:rFonts w:ascii="Times New Roman" w:hAnsi="Times New Roman" w:cs="Times New Roman"/>
                    </w:rPr>
                  </w:pPr>
                  <w:r w:rsidRPr="0097623C">
                    <w:rPr>
                      <w:rFonts w:ascii="Times New Roman" w:hAnsi="Times New Roman" w:cs="Times New Roman"/>
                    </w:rPr>
                    <w:t>0.0</w:t>
                  </w:r>
                  <w:r w:rsidRPr="0097623C">
                    <w:rPr>
                      <w:rFonts w:ascii="Times New Roman" w:hAnsi="Times New Roman" w:cs="Times New Roman" w:hint="eastAsia"/>
                    </w:rPr>
                    <w:t>31</w:t>
                  </w:r>
                </w:p>
              </w:tc>
              <w:tc>
                <w:tcPr>
                  <w:tcW w:w="1028" w:type="pct"/>
                  <w:tcBorders>
                    <w:top w:val="single" w:sz="4" w:space="0" w:color="auto"/>
                    <w:left w:val="single" w:sz="4" w:space="0" w:color="auto"/>
                    <w:bottom w:val="single" w:sz="4" w:space="0" w:color="auto"/>
                    <w:right w:val="single" w:sz="4" w:space="0" w:color="auto"/>
                  </w:tcBorders>
                  <w:vAlign w:val="center"/>
                </w:tcPr>
                <w:p w:rsidR="00A4419A" w:rsidRPr="0097623C" w:rsidRDefault="00A4419A">
                  <w:pPr>
                    <w:pStyle w:val="afe"/>
                    <w:rPr>
                      <w:rFonts w:ascii="Times New Roman" w:hAnsi="Times New Roman" w:cs="Times New Roman"/>
                    </w:rPr>
                  </w:pPr>
                  <w:r w:rsidRPr="0097623C">
                    <w:rPr>
                      <w:rFonts w:ascii="Times New Roman" w:hAnsi="Times New Roman" w:cs="Times New Roman"/>
                    </w:rPr>
                    <w:t>0.00</w:t>
                  </w:r>
                  <w:r w:rsidRPr="0097623C">
                    <w:rPr>
                      <w:rFonts w:ascii="Times New Roman" w:hAnsi="Times New Roman" w:cs="Times New Roman" w:hint="eastAsia"/>
                    </w:rPr>
                    <w:t>15</w:t>
                  </w:r>
                </w:p>
              </w:tc>
              <w:tc>
                <w:tcPr>
                  <w:tcW w:w="957" w:type="pct"/>
                  <w:tcBorders>
                    <w:top w:val="single" w:sz="4" w:space="0" w:color="auto"/>
                    <w:left w:val="single" w:sz="4" w:space="0" w:color="auto"/>
                    <w:bottom w:val="single" w:sz="4" w:space="0" w:color="auto"/>
                    <w:right w:val="single" w:sz="4" w:space="0" w:color="auto"/>
                  </w:tcBorders>
                  <w:vAlign w:val="center"/>
                </w:tcPr>
                <w:p w:rsidR="00A4419A" w:rsidRPr="0097623C" w:rsidRDefault="00AE3507">
                  <w:pPr>
                    <w:pStyle w:val="afe"/>
                    <w:rPr>
                      <w:rFonts w:ascii="Times New Roman" w:hAnsi="Times New Roman" w:cs="Times New Roman"/>
                    </w:rPr>
                  </w:pPr>
                  <w:r w:rsidRPr="0097623C">
                    <w:rPr>
                      <w:rFonts w:ascii="Times New Roman" w:hAnsi="Times New Roman" w:cs="Times New Roman" w:hint="eastAsia"/>
                    </w:rPr>
                    <w:t>1.361</w:t>
                  </w:r>
                </w:p>
              </w:tc>
            </w:tr>
            <w:tr w:rsidR="00A4419A" w:rsidRPr="0097623C" w:rsidTr="00A4419A">
              <w:trPr>
                <w:cantSplit/>
                <w:trHeight w:val="312"/>
                <w:jc w:val="center"/>
              </w:trPr>
              <w:tc>
                <w:tcPr>
                  <w:tcW w:w="207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4419A" w:rsidRPr="0097623C" w:rsidRDefault="00A4419A">
                  <w:pPr>
                    <w:pStyle w:val="afe"/>
                    <w:rPr>
                      <w:rFonts w:ascii="Times New Roman" w:hAnsi="Times New Roman" w:cs="Times New Roman"/>
                    </w:rPr>
                  </w:pPr>
                  <w:r w:rsidRPr="0097623C">
                    <w:rPr>
                      <w:rFonts w:ascii="Times New Roman" w:hAnsi="Times New Roman" w:cs="Times New Roman"/>
                    </w:rPr>
                    <w:t>区域替代比例</w:t>
                  </w:r>
                </w:p>
              </w:tc>
              <w:tc>
                <w:tcPr>
                  <w:tcW w:w="944" w:type="pct"/>
                  <w:tcBorders>
                    <w:top w:val="single" w:sz="4" w:space="0" w:color="auto"/>
                    <w:left w:val="single" w:sz="4" w:space="0" w:color="auto"/>
                    <w:bottom w:val="single" w:sz="4" w:space="0" w:color="auto"/>
                    <w:right w:val="single" w:sz="4" w:space="0" w:color="auto"/>
                  </w:tcBorders>
                  <w:vAlign w:val="center"/>
                </w:tcPr>
                <w:p w:rsidR="00A4419A" w:rsidRPr="0097623C" w:rsidRDefault="00A4419A">
                  <w:pPr>
                    <w:pStyle w:val="afe"/>
                    <w:rPr>
                      <w:rFonts w:ascii="Times New Roman" w:hAnsi="Times New Roman" w:cs="Times New Roman"/>
                    </w:rPr>
                  </w:pPr>
                  <w:r w:rsidRPr="0097623C">
                    <w:rPr>
                      <w:rFonts w:ascii="Times New Roman" w:hAnsi="Times New Roman" w:cs="Times New Roman"/>
                    </w:rPr>
                    <w:t>/</w:t>
                  </w:r>
                </w:p>
              </w:tc>
              <w:tc>
                <w:tcPr>
                  <w:tcW w:w="1028" w:type="pct"/>
                  <w:tcBorders>
                    <w:top w:val="single" w:sz="4" w:space="0" w:color="auto"/>
                    <w:left w:val="single" w:sz="4" w:space="0" w:color="auto"/>
                    <w:bottom w:val="single" w:sz="4" w:space="0" w:color="auto"/>
                    <w:right w:val="single" w:sz="4" w:space="0" w:color="auto"/>
                  </w:tcBorders>
                  <w:vAlign w:val="center"/>
                </w:tcPr>
                <w:p w:rsidR="00A4419A" w:rsidRPr="0097623C" w:rsidRDefault="00A4419A">
                  <w:pPr>
                    <w:pStyle w:val="afe"/>
                    <w:rPr>
                      <w:rFonts w:ascii="Times New Roman" w:hAnsi="Times New Roman" w:cs="Times New Roman"/>
                    </w:rPr>
                  </w:pPr>
                  <w:r w:rsidRPr="0097623C">
                    <w:rPr>
                      <w:rFonts w:ascii="Times New Roman" w:hAnsi="Times New Roman" w:cs="Times New Roman"/>
                    </w:rPr>
                    <w:t>/</w:t>
                  </w:r>
                </w:p>
              </w:tc>
              <w:tc>
                <w:tcPr>
                  <w:tcW w:w="957" w:type="pct"/>
                  <w:tcBorders>
                    <w:top w:val="single" w:sz="4" w:space="0" w:color="auto"/>
                    <w:left w:val="single" w:sz="4" w:space="0" w:color="auto"/>
                    <w:bottom w:val="single" w:sz="4" w:space="0" w:color="auto"/>
                    <w:right w:val="single" w:sz="4" w:space="0" w:color="auto"/>
                  </w:tcBorders>
                  <w:vAlign w:val="center"/>
                </w:tcPr>
                <w:p w:rsidR="00A4419A" w:rsidRPr="0097623C" w:rsidRDefault="00A4419A">
                  <w:pPr>
                    <w:pStyle w:val="afe"/>
                    <w:rPr>
                      <w:rFonts w:ascii="Times New Roman" w:hAnsi="Times New Roman" w:cs="Times New Roman"/>
                    </w:rPr>
                  </w:pPr>
                  <w:r w:rsidRPr="0097623C">
                    <w:rPr>
                      <w:rFonts w:ascii="Times New Roman" w:hAnsi="Times New Roman" w:cs="Times New Roman"/>
                    </w:rPr>
                    <w:t>/</w:t>
                  </w:r>
                </w:p>
              </w:tc>
            </w:tr>
            <w:tr w:rsidR="00A4419A" w:rsidRPr="0097623C" w:rsidTr="00A4419A">
              <w:trPr>
                <w:cantSplit/>
                <w:trHeight w:val="312"/>
                <w:jc w:val="center"/>
              </w:trPr>
              <w:tc>
                <w:tcPr>
                  <w:tcW w:w="207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4419A" w:rsidRPr="0097623C" w:rsidRDefault="00A4419A">
                  <w:pPr>
                    <w:pStyle w:val="afe"/>
                    <w:rPr>
                      <w:rFonts w:ascii="Times New Roman" w:hAnsi="Times New Roman" w:cs="Times New Roman"/>
                    </w:rPr>
                  </w:pPr>
                  <w:r w:rsidRPr="0097623C">
                    <w:rPr>
                      <w:rFonts w:ascii="Times New Roman" w:hAnsi="Times New Roman" w:cs="Times New Roman"/>
                    </w:rPr>
                    <w:t>削减替代量（</w:t>
                  </w:r>
                  <w:r w:rsidRPr="0097623C">
                    <w:rPr>
                      <w:rFonts w:ascii="Times New Roman" w:hAnsi="Times New Roman" w:cs="Times New Roman"/>
                    </w:rPr>
                    <w:t>t/a</w:t>
                  </w:r>
                  <w:r w:rsidRPr="0097623C">
                    <w:rPr>
                      <w:rFonts w:ascii="Times New Roman" w:hAnsi="Times New Roman" w:cs="Times New Roman"/>
                    </w:rPr>
                    <w:t>）</w:t>
                  </w:r>
                </w:p>
              </w:tc>
              <w:tc>
                <w:tcPr>
                  <w:tcW w:w="944" w:type="pct"/>
                  <w:tcBorders>
                    <w:top w:val="single" w:sz="4" w:space="0" w:color="auto"/>
                    <w:left w:val="single" w:sz="4" w:space="0" w:color="auto"/>
                    <w:bottom w:val="single" w:sz="4" w:space="0" w:color="auto"/>
                    <w:right w:val="single" w:sz="4" w:space="0" w:color="auto"/>
                  </w:tcBorders>
                  <w:vAlign w:val="center"/>
                </w:tcPr>
                <w:p w:rsidR="00A4419A" w:rsidRPr="0097623C" w:rsidRDefault="00A4419A">
                  <w:pPr>
                    <w:pStyle w:val="afe"/>
                    <w:rPr>
                      <w:rFonts w:ascii="Times New Roman" w:hAnsi="Times New Roman" w:cs="Times New Roman"/>
                    </w:rPr>
                  </w:pPr>
                  <w:r w:rsidRPr="0097623C">
                    <w:rPr>
                      <w:rFonts w:ascii="Times New Roman" w:hAnsi="Times New Roman" w:cs="Times New Roman"/>
                    </w:rPr>
                    <w:t>/</w:t>
                  </w:r>
                </w:p>
              </w:tc>
              <w:tc>
                <w:tcPr>
                  <w:tcW w:w="1028" w:type="pct"/>
                  <w:tcBorders>
                    <w:top w:val="single" w:sz="4" w:space="0" w:color="auto"/>
                    <w:left w:val="single" w:sz="4" w:space="0" w:color="auto"/>
                    <w:bottom w:val="single" w:sz="4" w:space="0" w:color="auto"/>
                    <w:right w:val="single" w:sz="4" w:space="0" w:color="auto"/>
                  </w:tcBorders>
                  <w:vAlign w:val="center"/>
                </w:tcPr>
                <w:p w:rsidR="00A4419A" w:rsidRPr="0097623C" w:rsidRDefault="00A4419A">
                  <w:pPr>
                    <w:pStyle w:val="afe"/>
                    <w:rPr>
                      <w:rFonts w:ascii="Times New Roman" w:hAnsi="Times New Roman" w:cs="Times New Roman"/>
                    </w:rPr>
                  </w:pPr>
                  <w:r w:rsidRPr="0097623C">
                    <w:rPr>
                      <w:rFonts w:ascii="Times New Roman" w:hAnsi="Times New Roman" w:cs="Times New Roman"/>
                    </w:rPr>
                    <w:t>/</w:t>
                  </w:r>
                </w:p>
              </w:tc>
              <w:tc>
                <w:tcPr>
                  <w:tcW w:w="957" w:type="pct"/>
                  <w:tcBorders>
                    <w:top w:val="single" w:sz="4" w:space="0" w:color="auto"/>
                    <w:left w:val="single" w:sz="4" w:space="0" w:color="auto"/>
                    <w:bottom w:val="single" w:sz="4" w:space="0" w:color="auto"/>
                    <w:right w:val="single" w:sz="4" w:space="0" w:color="auto"/>
                  </w:tcBorders>
                  <w:vAlign w:val="center"/>
                </w:tcPr>
                <w:p w:rsidR="00A4419A" w:rsidRPr="0097623C" w:rsidRDefault="00A4419A">
                  <w:pPr>
                    <w:pStyle w:val="afe"/>
                    <w:rPr>
                      <w:rFonts w:ascii="Times New Roman" w:hAnsi="Times New Roman" w:cs="Times New Roman"/>
                    </w:rPr>
                  </w:pPr>
                  <w:r w:rsidRPr="0097623C">
                    <w:rPr>
                      <w:rFonts w:ascii="Times New Roman" w:hAnsi="Times New Roman" w:cs="Times New Roman"/>
                    </w:rPr>
                    <w:t>/</w:t>
                  </w:r>
                </w:p>
              </w:tc>
            </w:tr>
          </w:tbl>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AE3507" w:rsidRPr="0097623C" w:rsidRDefault="00AE3507">
            <w:pPr>
              <w:pStyle w:val="a4"/>
              <w:spacing w:before="240"/>
            </w:pPr>
          </w:p>
          <w:p w:rsidR="00AE3507" w:rsidRPr="0097623C" w:rsidRDefault="00AE3507">
            <w:pPr>
              <w:pStyle w:val="a4"/>
              <w:spacing w:before="240"/>
            </w:pPr>
          </w:p>
          <w:p w:rsidR="00AE3507" w:rsidRPr="0097623C" w:rsidRDefault="00AE3507">
            <w:pPr>
              <w:pStyle w:val="a4"/>
              <w:spacing w:before="240"/>
            </w:pPr>
          </w:p>
          <w:p w:rsidR="00AE3507" w:rsidRPr="0097623C" w:rsidRDefault="00AE3507">
            <w:pPr>
              <w:pStyle w:val="a4"/>
              <w:spacing w:before="240"/>
            </w:pPr>
          </w:p>
          <w:p w:rsidR="00AE3507" w:rsidRPr="0097623C" w:rsidRDefault="00AE3507">
            <w:pPr>
              <w:pStyle w:val="a4"/>
              <w:spacing w:before="240"/>
            </w:pPr>
          </w:p>
          <w:p w:rsidR="00AE3507" w:rsidRPr="0097623C" w:rsidRDefault="00AE3507">
            <w:pPr>
              <w:pStyle w:val="a4"/>
              <w:spacing w:before="240"/>
            </w:pPr>
          </w:p>
          <w:p w:rsidR="00AE3507" w:rsidRPr="0097623C" w:rsidRDefault="00AE3507">
            <w:pPr>
              <w:pStyle w:val="a4"/>
              <w:spacing w:before="240"/>
            </w:pPr>
          </w:p>
          <w:p w:rsidR="00AE3507" w:rsidRPr="0097623C" w:rsidRDefault="00AE3507">
            <w:pPr>
              <w:pStyle w:val="a4"/>
              <w:spacing w:before="240"/>
            </w:pPr>
          </w:p>
          <w:p w:rsidR="00AE3507" w:rsidRPr="0097623C" w:rsidRDefault="00AE3507">
            <w:pPr>
              <w:pStyle w:val="a4"/>
              <w:spacing w:before="240"/>
            </w:pPr>
          </w:p>
          <w:p w:rsidR="00AE3507" w:rsidRPr="0097623C" w:rsidRDefault="00AE3507">
            <w:pPr>
              <w:pStyle w:val="a4"/>
              <w:spacing w:before="240"/>
            </w:pPr>
          </w:p>
          <w:p w:rsidR="00AE3507" w:rsidRPr="0097623C" w:rsidRDefault="00AE3507">
            <w:pPr>
              <w:pStyle w:val="a4"/>
              <w:spacing w:before="240"/>
            </w:pPr>
          </w:p>
          <w:p w:rsidR="00AE3507" w:rsidRPr="0097623C" w:rsidRDefault="00AE3507">
            <w:pPr>
              <w:pStyle w:val="a4"/>
              <w:spacing w:before="240"/>
            </w:pPr>
          </w:p>
          <w:p w:rsidR="00AE3507" w:rsidRPr="0097623C" w:rsidRDefault="00AE3507">
            <w:pPr>
              <w:pStyle w:val="a4"/>
              <w:spacing w:before="240"/>
            </w:pPr>
          </w:p>
          <w:p w:rsidR="00AE3507" w:rsidRPr="0097623C" w:rsidRDefault="00AE3507">
            <w:pPr>
              <w:pStyle w:val="a4"/>
              <w:spacing w:before="240"/>
            </w:pPr>
          </w:p>
        </w:tc>
      </w:tr>
    </w:tbl>
    <w:p w:rsidR="00C30459" w:rsidRPr="0097623C" w:rsidRDefault="00C30459">
      <w:pPr>
        <w:pStyle w:val="af"/>
        <w:spacing w:before="360" w:after="240"/>
        <w:ind w:firstLine="720"/>
        <w:jc w:val="center"/>
        <w:outlineLvl w:val="0"/>
        <w:rPr>
          <w:rFonts w:ascii="Times New Roman" w:hAnsi="Times New Roman"/>
          <w:snapToGrid w:val="0"/>
          <w:sz w:val="36"/>
          <w:szCs w:val="36"/>
        </w:rPr>
        <w:sectPr w:rsidR="00C30459" w:rsidRPr="0097623C">
          <w:pgSz w:w="11906" w:h="16838"/>
          <w:pgMar w:top="1418" w:right="1418" w:bottom="1418" w:left="1588" w:header="992" w:footer="992" w:gutter="0"/>
          <w:cols w:space="720"/>
          <w:docGrid w:linePitch="326"/>
        </w:sectPr>
      </w:pPr>
    </w:p>
    <w:p w:rsidR="00C30459" w:rsidRPr="0097623C" w:rsidRDefault="009E5630" w:rsidP="00496A71">
      <w:pPr>
        <w:pStyle w:val="af"/>
        <w:spacing w:beforeLines="200" w:after="240"/>
        <w:jc w:val="center"/>
        <w:outlineLvl w:val="0"/>
        <w:rPr>
          <w:rFonts w:ascii="Times New Roman" w:hAnsi="Times New Roman"/>
          <w:snapToGrid w:val="0"/>
          <w:szCs w:val="30"/>
        </w:rPr>
      </w:pPr>
      <w:bookmarkStart w:id="22" w:name="_Toc68268524"/>
      <w:bookmarkStart w:id="23" w:name="_Toc107993405"/>
      <w:r w:rsidRPr="0097623C">
        <w:rPr>
          <w:rFonts w:ascii="Times New Roman" w:hAnsi="Times New Roman"/>
          <w:snapToGrid w:val="0"/>
          <w:szCs w:val="30"/>
        </w:rPr>
        <w:lastRenderedPageBreak/>
        <w:t>四、主要环境影响和保护措施</w:t>
      </w:r>
      <w:bookmarkEnd w:id="22"/>
      <w:bookmarkEnd w:id="23"/>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777"/>
        <w:gridCol w:w="13191"/>
      </w:tblGrid>
      <w:tr w:rsidR="00C30459" w:rsidRPr="0097623C">
        <w:trPr>
          <w:trHeight w:val="1158"/>
          <w:jc w:val="center"/>
        </w:trPr>
        <w:tc>
          <w:tcPr>
            <w:tcW w:w="278" w:type="pct"/>
            <w:tcMar>
              <w:left w:w="28" w:type="dxa"/>
              <w:right w:w="28" w:type="dxa"/>
            </w:tcMar>
            <w:vAlign w:val="center"/>
          </w:tcPr>
          <w:p w:rsidR="00C30459" w:rsidRPr="0097623C" w:rsidRDefault="009E5630">
            <w:pPr>
              <w:pStyle w:val="afc"/>
            </w:pPr>
            <w:r w:rsidRPr="0097623C">
              <w:t>施工期环境保护措施</w:t>
            </w:r>
          </w:p>
        </w:tc>
        <w:tc>
          <w:tcPr>
            <w:tcW w:w="4722" w:type="pct"/>
            <w:vAlign w:val="center"/>
          </w:tcPr>
          <w:p w:rsidR="00C30459" w:rsidRPr="0097623C" w:rsidRDefault="009E5630">
            <w:pPr>
              <w:adjustRightInd w:val="0"/>
              <w:snapToGrid w:val="0"/>
              <w:ind w:firstLine="480"/>
              <w:rPr>
                <w:bCs/>
                <w:spacing w:val="-10"/>
                <w:szCs w:val="21"/>
              </w:rPr>
            </w:pPr>
            <w:r w:rsidRPr="0097623C">
              <w:rPr>
                <w:bCs/>
                <w:szCs w:val="21"/>
              </w:rPr>
              <w:t>项目</w:t>
            </w:r>
            <w:r w:rsidRPr="0097623C">
              <w:rPr>
                <w:rFonts w:hint="eastAsia"/>
                <w:bCs/>
                <w:szCs w:val="21"/>
              </w:rPr>
              <w:t>利用</w:t>
            </w:r>
            <w:r w:rsidRPr="0097623C">
              <w:rPr>
                <w:bCs/>
                <w:szCs w:val="21"/>
              </w:rPr>
              <w:t>已建厂房</w:t>
            </w:r>
            <w:r w:rsidRPr="0097623C">
              <w:rPr>
                <w:rFonts w:hint="eastAsia"/>
                <w:bCs/>
                <w:szCs w:val="21"/>
              </w:rPr>
              <w:t>进行生产</w:t>
            </w:r>
            <w:r w:rsidRPr="0097623C">
              <w:rPr>
                <w:bCs/>
                <w:szCs w:val="21"/>
              </w:rPr>
              <w:t>，无施工期，只需进行设备安装即可投入生产。要求企业在设备安装过程中加强管理，减缓施工噪声对周边环境产生影响。</w:t>
            </w:r>
          </w:p>
        </w:tc>
      </w:tr>
      <w:tr w:rsidR="00C30459" w:rsidRPr="0097623C">
        <w:trPr>
          <w:jc w:val="center"/>
        </w:trPr>
        <w:tc>
          <w:tcPr>
            <w:tcW w:w="278" w:type="pct"/>
            <w:tcMar>
              <w:left w:w="28" w:type="dxa"/>
              <w:right w:w="28" w:type="dxa"/>
            </w:tcMar>
            <w:vAlign w:val="center"/>
          </w:tcPr>
          <w:p w:rsidR="00C30459" w:rsidRPr="0097623C" w:rsidRDefault="009E5630">
            <w:pPr>
              <w:pStyle w:val="afc"/>
            </w:pPr>
            <w:r w:rsidRPr="0097623C">
              <w:t>运营期环境影响和保护措施</w:t>
            </w:r>
          </w:p>
        </w:tc>
        <w:tc>
          <w:tcPr>
            <w:tcW w:w="4722" w:type="pct"/>
            <w:vAlign w:val="center"/>
          </w:tcPr>
          <w:p w:rsidR="00C30459" w:rsidRPr="0097623C" w:rsidRDefault="009E5630">
            <w:pPr>
              <w:adjustRightInd w:val="0"/>
              <w:snapToGrid w:val="0"/>
              <w:ind w:firstLineChars="0" w:firstLine="0"/>
              <w:rPr>
                <w:b/>
                <w:bCs/>
                <w:szCs w:val="21"/>
              </w:rPr>
            </w:pPr>
            <w:r w:rsidRPr="0097623C">
              <w:rPr>
                <w:b/>
                <w:bCs/>
                <w:szCs w:val="21"/>
              </w:rPr>
              <w:t>1</w:t>
            </w:r>
            <w:r w:rsidRPr="0097623C">
              <w:rPr>
                <w:b/>
                <w:bCs/>
                <w:szCs w:val="21"/>
              </w:rPr>
              <w:t>、大气环境影响和保护措施</w:t>
            </w:r>
          </w:p>
          <w:p w:rsidR="00C30459" w:rsidRPr="0097623C" w:rsidRDefault="009E5630">
            <w:pPr>
              <w:snapToGrid w:val="0"/>
              <w:ind w:firstLine="480"/>
              <w:rPr>
                <w:bCs/>
              </w:rPr>
            </w:pPr>
            <w:r w:rsidRPr="0097623C">
              <w:rPr>
                <w:bCs/>
              </w:rPr>
              <w:t>（</w:t>
            </w:r>
            <w:r w:rsidRPr="0097623C">
              <w:rPr>
                <w:bCs/>
              </w:rPr>
              <w:t>1</w:t>
            </w:r>
            <w:r w:rsidRPr="0097623C">
              <w:rPr>
                <w:bCs/>
              </w:rPr>
              <w:t>）污染源强核算</w:t>
            </w:r>
          </w:p>
          <w:p w:rsidR="00C30459" w:rsidRPr="0097623C" w:rsidRDefault="009E5630">
            <w:pPr>
              <w:snapToGrid w:val="0"/>
              <w:ind w:firstLine="480"/>
              <w:rPr>
                <w:bCs/>
              </w:rPr>
            </w:pPr>
            <w:r w:rsidRPr="0097623C">
              <w:rPr>
                <w:bCs/>
              </w:rPr>
              <w:t>本项目运营期废气主要为红冲废气</w:t>
            </w:r>
            <w:r w:rsidRPr="0097623C">
              <w:rPr>
                <w:rFonts w:hint="eastAsia"/>
                <w:bCs/>
              </w:rPr>
              <w:t>以及抛丸粉尘，</w:t>
            </w:r>
            <w:r w:rsidRPr="0097623C">
              <w:rPr>
                <w:bCs/>
              </w:rPr>
              <w:t>废气污染物产生及排放情况见表</w:t>
            </w:r>
            <w:r w:rsidRPr="0097623C">
              <w:rPr>
                <w:bCs/>
              </w:rPr>
              <w:t>4-1</w:t>
            </w:r>
            <w:r w:rsidRPr="0097623C">
              <w:rPr>
                <w:bCs/>
              </w:rPr>
              <w:t>。</w:t>
            </w:r>
          </w:p>
          <w:p w:rsidR="00C30459" w:rsidRPr="0097623C" w:rsidRDefault="009E5630">
            <w:pPr>
              <w:pStyle w:val="aff3"/>
              <w:spacing w:before="120"/>
              <w:rPr>
                <w:rFonts w:hAnsi="Times New Roman" w:cs="Times New Roman"/>
                <w:spacing w:val="-10"/>
              </w:rPr>
            </w:pPr>
            <w:r w:rsidRPr="0097623C">
              <w:rPr>
                <w:rFonts w:hAnsi="Times New Roman" w:cs="Times New Roman"/>
              </w:rPr>
              <w:t>表</w:t>
            </w:r>
            <w:r w:rsidRPr="0097623C">
              <w:rPr>
                <w:rFonts w:hAnsi="Times New Roman" w:cs="Times New Roman"/>
              </w:rPr>
              <w:t xml:space="preserve">4-1  </w:t>
            </w:r>
            <w:r w:rsidRPr="0097623C">
              <w:rPr>
                <w:rFonts w:hAnsi="Times New Roman" w:cs="Times New Roman"/>
              </w:rPr>
              <w:t>本项目废气污染源强情况一览表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551"/>
              <w:gridCol w:w="690"/>
              <w:gridCol w:w="773"/>
              <w:gridCol w:w="993"/>
              <w:gridCol w:w="685"/>
              <w:gridCol w:w="1035"/>
              <w:gridCol w:w="781"/>
              <w:gridCol w:w="835"/>
              <w:gridCol w:w="1001"/>
              <w:gridCol w:w="563"/>
              <w:gridCol w:w="565"/>
              <w:gridCol w:w="542"/>
              <w:gridCol w:w="698"/>
              <w:gridCol w:w="939"/>
              <w:gridCol w:w="918"/>
              <w:gridCol w:w="809"/>
              <w:gridCol w:w="591"/>
            </w:tblGrid>
            <w:tr w:rsidR="00A52F47" w:rsidRPr="0097623C" w:rsidTr="000D0D19">
              <w:trPr>
                <w:trHeight w:val="284"/>
                <w:jc w:val="center"/>
              </w:trPr>
              <w:tc>
                <w:tcPr>
                  <w:tcW w:w="212" w:type="pct"/>
                  <w:vMerge w:val="restart"/>
                  <w:shd w:val="clear" w:color="auto" w:fill="auto"/>
                  <w:tcMar>
                    <w:top w:w="15" w:type="dxa"/>
                    <w:left w:w="28" w:type="dxa"/>
                    <w:bottom w:w="0"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工序</w:t>
                  </w:r>
                  <w:r w:rsidRPr="0097623C">
                    <w:rPr>
                      <w:rFonts w:ascii="Times New Roman" w:hAnsi="Times New Roman" w:cs="Times New Roman"/>
                      <w:b/>
                      <w:bCs/>
                    </w:rPr>
                    <w:t>/</w:t>
                  </w:r>
                  <w:r w:rsidRPr="0097623C">
                    <w:rPr>
                      <w:rFonts w:ascii="Times New Roman" w:hAnsi="Times New Roman" w:cs="Times New Roman"/>
                      <w:b/>
                      <w:bCs/>
                    </w:rPr>
                    <w:t>生产线</w:t>
                  </w:r>
                </w:p>
              </w:tc>
              <w:tc>
                <w:tcPr>
                  <w:tcW w:w="266" w:type="pct"/>
                  <w:vMerge w:val="restart"/>
                  <w:tcBorders>
                    <w:bottom w:val="single" w:sz="2" w:space="0" w:color="auto"/>
                  </w:tcBorders>
                  <w:shd w:val="clear" w:color="auto" w:fill="auto"/>
                  <w:tcMar>
                    <w:top w:w="15" w:type="dxa"/>
                    <w:left w:w="28" w:type="dxa"/>
                    <w:bottom w:w="0"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装置</w:t>
                  </w:r>
                </w:p>
              </w:tc>
              <w:tc>
                <w:tcPr>
                  <w:tcW w:w="298" w:type="pct"/>
                  <w:vMerge w:val="restart"/>
                  <w:tcBorders>
                    <w:bottom w:val="single" w:sz="2" w:space="0" w:color="auto"/>
                  </w:tcBorders>
                  <w:shd w:val="clear" w:color="auto" w:fill="auto"/>
                  <w:tcMar>
                    <w:top w:w="15" w:type="dxa"/>
                    <w:left w:w="28" w:type="dxa"/>
                    <w:bottom w:w="0"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排放源</w:t>
                  </w:r>
                </w:p>
              </w:tc>
              <w:tc>
                <w:tcPr>
                  <w:tcW w:w="383" w:type="pct"/>
                  <w:vMerge w:val="restart"/>
                  <w:tcBorders>
                    <w:bottom w:val="single" w:sz="2" w:space="0" w:color="auto"/>
                  </w:tcBorders>
                  <w:shd w:val="clear" w:color="auto" w:fill="auto"/>
                  <w:tcMar>
                    <w:top w:w="15" w:type="dxa"/>
                    <w:left w:w="28" w:type="dxa"/>
                    <w:bottom w:w="0"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污染物</w:t>
                  </w:r>
                </w:p>
              </w:tc>
              <w:tc>
                <w:tcPr>
                  <w:tcW w:w="1672" w:type="pct"/>
                  <w:gridSpan w:val="5"/>
                  <w:tcBorders>
                    <w:bottom w:val="single" w:sz="2" w:space="0" w:color="auto"/>
                  </w:tcBorders>
                  <w:shd w:val="clear" w:color="auto" w:fill="auto"/>
                  <w:tcMar>
                    <w:top w:w="15" w:type="dxa"/>
                    <w:left w:w="28" w:type="dxa"/>
                    <w:bottom w:w="0"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污染物产生</w:t>
                  </w:r>
                </w:p>
              </w:tc>
              <w:tc>
                <w:tcPr>
                  <w:tcW w:w="435" w:type="pct"/>
                  <w:gridSpan w:val="2"/>
                  <w:tcBorders>
                    <w:bottom w:val="single" w:sz="2" w:space="0" w:color="auto"/>
                  </w:tcBorders>
                  <w:shd w:val="clear" w:color="auto" w:fill="auto"/>
                  <w:tcMar>
                    <w:top w:w="15" w:type="dxa"/>
                    <w:left w:w="28" w:type="dxa"/>
                    <w:bottom w:w="0"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治理措施</w:t>
                  </w:r>
                </w:p>
              </w:tc>
              <w:tc>
                <w:tcPr>
                  <w:tcW w:w="1506" w:type="pct"/>
                  <w:gridSpan w:val="5"/>
                  <w:tcBorders>
                    <w:bottom w:val="single" w:sz="2" w:space="0" w:color="auto"/>
                  </w:tcBorders>
                  <w:shd w:val="clear" w:color="auto" w:fill="auto"/>
                  <w:tcMar>
                    <w:top w:w="15" w:type="dxa"/>
                    <w:left w:w="28" w:type="dxa"/>
                    <w:bottom w:w="0"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污染物排放</w:t>
                  </w:r>
                </w:p>
              </w:tc>
              <w:tc>
                <w:tcPr>
                  <w:tcW w:w="228" w:type="pct"/>
                  <w:vMerge w:val="restart"/>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时间</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w:t>
                  </w:r>
                  <w:r w:rsidRPr="0097623C">
                    <w:rPr>
                      <w:rFonts w:ascii="Times New Roman" w:hAnsi="Times New Roman" w:cs="Times New Roman"/>
                      <w:b/>
                      <w:bCs/>
                    </w:rPr>
                    <w:t>h</w:t>
                  </w:r>
                  <w:r w:rsidRPr="0097623C">
                    <w:rPr>
                      <w:rFonts w:ascii="Times New Roman" w:hAnsi="Times New Roman" w:cs="Times New Roman"/>
                      <w:b/>
                      <w:bCs/>
                    </w:rPr>
                    <w:t>）</w:t>
                  </w:r>
                </w:p>
              </w:tc>
            </w:tr>
            <w:tr w:rsidR="00A52F47" w:rsidRPr="0097623C" w:rsidTr="000D0D19">
              <w:trPr>
                <w:trHeight w:val="284"/>
                <w:jc w:val="center"/>
              </w:trPr>
              <w:tc>
                <w:tcPr>
                  <w:tcW w:w="212" w:type="pct"/>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b/>
                      <w:bCs/>
                    </w:rPr>
                  </w:pPr>
                </w:p>
              </w:tc>
              <w:tc>
                <w:tcPr>
                  <w:tcW w:w="266" w:type="pct"/>
                  <w:vMerge/>
                  <w:tcMar>
                    <w:left w:w="28" w:type="dxa"/>
                    <w:right w:w="28" w:type="dxa"/>
                  </w:tcMar>
                  <w:vAlign w:val="center"/>
                </w:tcPr>
                <w:p w:rsidR="00C30459" w:rsidRPr="0097623C" w:rsidRDefault="00C30459">
                  <w:pPr>
                    <w:pStyle w:val="aff5"/>
                    <w:rPr>
                      <w:rFonts w:ascii="Times New Roman" w:hAnsi="Times New Roman" w:cs="Times New Roman"/>
                      <w:b/>
                      <w:bCs/>
                    </w:rPr>
                  </w:pPr>
                </w:p>
              </w:tc>
              <w:tc>
                <w:tcPr>
                  <w:tcW w:w="298" w:type="pct"/>
                  <w:vMerge/>
                  <w:tcMar>
                    <w:left w:w="28" w:type="dxa"/>
                    <w:right w:w="28" w:type="dxa"/>
                  </w:tcMar>
                  <w:vAlign w:val="center"/>
                </w:tcPr>
                <w:p w:rsidR="00C30459" w:rsidRPr="0097623C" w:rsidRDefault="00C30459">
                  <w:pPr>
                    <w:pStyle w:val="aff5"/>
                    <w:rPr>
                      <w:rFonts w:ascii="Times New Roman" w:hAnsi="Times New Roman" w:cs="Times New Roman"/>
                      <w:b/>
                      <w:bCs/>
                    </w:rPr>
                  </w:pPr>
                </w:p>
              </w:tc>
              <w:tc>
                <w:tcPr>
                  <w:tcW w:w="383" w:type="pct"/>
                  <w:vMerge/>
                  <w:tcMar>
                    <w:left w:w="28" w:type="dxa"/>
                    <w:right w:w="28" w:type="dxa"/>
                  </w:tcMar>
                  <w:vAlign w:val="center"/>
                </w:tcPr>
                <w:p w:rsidR="00C30459" w:rsidRPr="0097623C" w:rsidRDefault="00C30459">
                  <w:pPr>
                    <w:pStyle w:val="aff5"/>
                    <w:rPr>
                      <w:rFonts w:ascii="Times New Roman" w:hAnsi="Times New Roman" w:cs="Times New Roman"/>
                      <w:b/>
                      <w:bCs/>
                    </w:rPr>
                  </w:pPr>
                </w:p>
              </w:tc>
              <w:tc>
                <w:tcPr>
                  <w:tcW w:w="264" w:type="pct"/>
                  <w:shd w:val="clear" w:color="auto" w:fill="auto"/>
                  <w:tcMar>
                    <w:top w:w="15" w:type="dxa"/>
                    <w:left w:w="28" w:type="dxa"/>
                    <w:bottom w:w="0" w:type="dxa"/>
                    <w:right w:w="28" w:type="dxa"/>
                  </w:tcMar>
                  <w:vAlign w:val="center"/>
                </w:tcPr>
                <w:p w:rsidR="00A52F47" w:rsidRPr="0097623C" w:rsidRDefault="009E5630">
                  <w:pPr>
                    <w:pStyle w:val="aff5"/>
                    <w:rPr>
                      <w:rFonts w:ascii="Times New Roman" w:hAnsi="Times New Roman" w:cs="Times New Roman"/>
                      <w:b/>
                      <w:bCs/>
                    </w:rPr>
                  </w:pPr>
                  <w:r w:rsidRPr="0097623C">
                    <w:rPr>
                      <w:rFonts w:ascii="Times New Roman" w:hAnsi="Times New Roman" w:cs="Times New Roman"/>
                      <w:b/>
                      <w:bCs/>
                    </w:rPr>
                    <w:t>核算</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方法</w:t>
                  </w:r>
                </w:p>
              </w:tc>
              <w:tc>
                <w:tcPr>
                  <w:tcW w:w="399" w:type="pct"/>
                  <w:shd w:val="clear" w:color="auto" w:fill="auto"/>
                  <w:tcMar>
                    <w:top w:w="15" w:type="dxa"/>
                    <w:left w:w="28" w:type="dxa"/>
                    <w:right w:w="28" w:type="dxa"/>
                  </w:tcMar>
                  <w:vAlign w:val="center"/>
                </w:tcPr>
                <w:p w:rsidR="00A52F47" w:rsidRPr="0097623C" w:rsidRDefault="009E5630">
                  <w:pPr>
                    <w:pStyle w:val="aff5"/>
                    <w:rPr>
                      <w:rFonts w:ascii="Times New Roman" w:hAnsi="Times New Roman" w:cs="Times New Roman"/>
                      <w:b/>
                      <w:bCs/>
                    </w:rPr>
                  </w:pPr>
                  <w:r w:rsidRPr="0097623C">
                    <w:rPr>
                      <w:rFonts w:ascii="Times New Roman" w:hAnsi="Times New Roman" w:cs="Times New Roman"/>
                      <w:b/>
                      <w:bCs/>
                    </w:rPr>
                    <w:t>废气</w:t>
                  </w:r>
                </w:p>
                <w:p w:rsidR="00A52F47" w:rsidRPr="0097623C" w:rsidRDefault="009E5630">
                  <w:pPr>
                    <w:pStyle w:val="aff5"/>
                    <w:rPr>
                      <w:rFonts w:ascii="Times New Roman" w:hAnsi="Times New Roman" w:cs="Times New Roman"/>
                      <w:b/>
                      <w:bCs/>
                    </w:rPr>
                  </w:pPr>
                  <w:r w:rsidRPr="0097623C">
                    <w:rPr>
                      <w:rFonts w:ascii="Times New Roman" w:hAnsi="Times New Roman" w:cs="Times New Roman"/>
                      <w:b/>
                      <w:bCs/>
                    </w:rPr>
                    <w:t>产生量</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(m</w:t>
                  </w:r>
                  <w:r w:rsidRPr="0097623C">
                    <w:rPr>
                      <w:rFonts w:ascii="Times New Roman" w:hAnsi="Times New Roman" w:cs="Times New Roman"/>
                      <w:b/>
                      <w:bCs/>
                      <w:vertAlign w:val="superscript"/>
                    </w:rPr>
                    <w:t>3</w:t>
                  </w:r>
                  <w:r w:rsidRPr="0097623C">
                    <w:rPr>
                      <w:rFonts w:ascii="Times New Roman" w:hAnsi="Times New Roman" w:cs="Times New Roman"/>
                      <w:b/>
                      <w:bCs/>
                    </w:rPr>
                    <w:t>/h)</w:t>
                  </w:r>
                </w:p>
              </w:tc>
              <w:tc>
                <w:tcPr>
                  <w:tcW w:w="301" w:type="pct"/>
                  <w:shd w:val="clear" w:color="auto" w:fill="auto"/>
                  <w:tcMar>
                    <w:top w:w="15" w:type="dxa"/>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产生</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浓度</w:t>
                  </w:r>
                  <w:r w:rsidRPr="0097623C">
                    <w:rPr>
                      <w:rFonts w:ascii="Times New Roman" w:hAnsi="Times New Roman" w:cs="Times New Roman"/>
                      <w:b/>
                      <w:bCs/>
                    </w:rPr>
                    <w:t>(mg/m</w:t>
                  </w:r>
                  <w:r w:rsidRPr="0097623C">
                    <w:rPr>
                      <w:rFonts w:ascii="Times New Roman" w:hAnsi="Times New Roman" w:cs="Times New Roman"/>
                      <w:b/>
                      <w:bCs/>
                      <w:vertAlign w:val="superscript"/>
                    </w:rPr>
                    <w:t>3</w:t>
                  </w:r>
                  <w:r w:rsidRPr="0097623C">
                    <w:rPr>
                      <w:rFonts w:ascii="Times New Roman" w:hAnsi="Times New Roman" w:cs="Times New Roman"/>
                      <w:b/>
                      <w:bCs/>
                    </w:rPr>
                    <w:t>)</w:t>
                  </w:r>
                </w:p>
              </w:tc>
              <w:tc>
                <w:tcPr>
                  <w:tcW w:w="322" w:type="pct"/>
                  <w:shd w:val="clear" w:color="auto" w:fill="auto"/>
                  <w:tcMar>
                    <w:top w:w="15" w:type="dxa"/>
                    <w:left w:w="28" w:type="dxa"/>
                    <w:right w:w="28" w:type="dxa"/>
                  </w:tcMar>
                  <w:vAlign w:val="center"/>
                </w:tcPr>
                <w:p w:rsidR="00A52F47" w:rsidRPr="0097623C" w:rsidRDefault="009E5630">
                  <w:pPr>
                    <w:pStyle w:val="aff5"/>
                    <w:rPr>
                      <w:rFonts w:ascii="Times New Roman" w:hAnsi="Times New Roman" w:cs="Times New Roman"/>
                      <w:b/>
                      <w:bCs/>
                    </w:rPr>
                  </w:pPr>
                  <w:r w:rsidRPr="0097623C">
                    <w:rPr>
                      <w:rFonts w:ascii="Times New Roman" w:hAnsi="Times New Roman" w:cs="Times New Roman"/>
                      <w:b/>
                      <w:bCs/>
                    </w:rPr>
                    <w:t>产生量</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(t/a)</w:t>
                  </w:r>
                </w:p>
              </w:tc>
              <w:tc>
                <w:tcPr>
                  <w:tcW w:w="386" w:type="pct"/>
                  <w:tcMar>
                    <w:top w:w="15" w:type="dxa"/>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产生速率</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(kg/h)</w:t>
                  </w:r>
                </w:p>
              </w:tc>
              <w:tc>
                <w:tcPr>
                  <w:tcW w:w="217" w:type="pct"/>
                  <w:shd w:val="clear" w:color="auto" w:fill="auto"/>
                  <w:tcMar>
                    <w:top w:w="15" w:type="dxa"/>
                    <w:left w:w="28" w:type="dxa"/>
                    <w:bottom w:w="0"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工艺</w:t>
                  </w:r>
                </w:p>
              </w:tc>
              <w:tc>
                <w:tcPr>
                  <w:tcW w:w="218" w:type="pct"/>
                  <w:shd w:val="clear" w:color="auto" w:fill="auto"/>
                  <w:tcMar>
                    <w:top w:w="15" w:type="dxa"/>
                    <w:left w:w="28" w:type="dxa"/>
                    <w:right w:w="28" w:type="dxa"/>
                  </w:tcMar>
                  <w:vAlign w:val="center"/>
                </w:tcPr>
                <w:p w:rsidR="00A52F47" w:rsidRPr="0097623C" w:rsidRDefault="009E5630">
                  <w:pPr>
                    <w:pStyle w:val="aff5"/>
                    <w:rPr>
                      <w:rFonts w:ascii="Times New Roman" w:hAnsi="Times New Roman" w:cs="Times New Roman"/>
                      <w:b/>
                      <w:bCs/>
                    </w:rPr>
                  </w:pPr>
                  <w:r w:rsidRPr="0097623C">
                    <w:rPr>
                      <w:rFonts w:ascii="Times New Roman" w:hAnsi="Times New Roman" w:cs="Times New Roman"/>
                      <w:b/>
                      <w:bCs/>
                    </w:rPr>
                    <w:t>效率</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w:t>
                  </w:r>
                </w:p>
              </w:tc>
              <w:tc>
                <w:tcPr>
                  <w:tcW w:w="209" w:type="pct"/>
                  <w:shd w:val="clear" w:color="auto" w:fill="auto"/>
                  <w:tcMar>
                    <w:top w:w="15" w:type="dxa"/>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核算方法</w:t>
                  </w:r>
                </w:p>
              </w:tc>
              <w:tc>
                <w:tcPr>
                  <w:tcW w:w="269" w:type="pct"/>
                  <w:shd w:val="clear" w:color="auto" w:fill="auto"/>
                  <w:tcMar>
                    <w:top w:w="15" w:type="dxa"/>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废气排放量</w:t>
                  </w:r>
                  <w:r w:rsidRPr="0097623C">
                    <w:rPr>
                      <w:rFonts w:ascii="Times New Roman" w:hAnsi="Times New Roman" w:cs="Times New Roman"/>
                      <w:b/>
                      <w:bCs/>
                    </w:rPr>
                    <w:t>(m</w:t>
                  </w:r>
                  <w:r w:rsidRPr="0097623C">
                    <w:rPr>
                      <w:rFonts w:ascii="Times New Roman" w:hAnsi="Times New Roman" w:cs="Times New Roman"/>
                      <w:b/>
                      <w:bCs/>
                      <w:vertAlign w:val="superscript"/>
                    </w:rPr>
                    <w:t>3</w:t>
                  </w:r>
                  <w:r w:rsidRPr="0097623C">
                    <w:rPr>
                      <w:rFonts w:ascii="Times New Roman" w:hAnsi="Times New Roman" w:cs="Times New Roman"/>
                      <w:b/>
                      <w:bCs/>
                    </w:rPr>
                    <w:t>/h)</w:t>
                  </w:r>
                </w:p>
              </w:tc>
              <w:tc>
                <w:tcPr>
                  <w:tcW w:w="362" w:type="pct"/>
                  <w:shd w:val="clear" w:color="auto" w:fill="auto"/>
                  <w:tcMar>
                    <w:top w:w="15" w:type="dxa"/>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排放浓度</w:t>
                  </w:r>
                  <w:r w:rsidRPr="0097623C">
                    <w:rPr>
                      <w:rFonts w:ascii="Times New Roman" w:hAnsi="Times New Roman" w:cs="Times New Roman"/>
                      <w:b/>
                      <w:bCs/>
                    </w:rPr>
                    <w:t>(mg/m</w:t>
                  </w:r>
                  <w:r w:rsidRPr="0097623C">
                    <w:rPr>
                      <w:rFonts w:ascii="Times New Roman" w:hAnsi="Times New Roman" w:cs="Times New Roman"/>
                      <w:b/>
                      <w:bCs/>
                      <w:vertAlign w:val="superscript"/>
                    </w:rPr>
                    <w:t>3</w:t>
                  </w:r>
                  <w:r w:rsidRPr="0097623C">
                    <w:rPr>
                      <w:rFonts w:ascii="Times New Roman" w:hAnsi="Times New Roman" w:cs="Times New Roman"/>
                      <w:b/>
                      <w:bCs/>
                    </w:rPr>
                    <w:t>)</w:t>
                  </w:r>
                </w:p>
              </w:tc>
              <w:tc>
                <w:tcPr>
                  <w:tcW w:w="354" w:type="pct"/>
                  <w:shd w:val="clear" w:color="auto" w:fill="auto"/>
                  <w:tcMar>
                    <w:top w:w="15" w:type="dxa"/>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排放量（</w:t>
                  </w:r>
                  <w:r w:rsidRPr="0097623C">
                    <w:rPr>
                      <w:rFonts w:ascii="Times New Roman" w:hAnsi="Times New Roman" w:cs="Times New Roman"/>
                      <w:b/>
                      <w:bCs/>
                    </w:rPr>
                    <w:t>t/a</w:t>
                  </w:r>
                  <w:r w:rsidRPr="0097623C">
                    <w:rPr>
                      <w:rFonts w:ascii="Times New Roman" w:hAnsi="Times New Roman" w:cs="Times New Roman"/>
                      <w:b/>
                      <w:bCs/>
                    </w:rPr>
                    <w:t>）</w:t>
                  </w:r>
                </w:p>
              </w:tc>
              <w:tc>
                <w:tcPr>
                  <w:tcW w:w="312" w:type="pct"/>
                  <w:tcMar>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排放速率</w:t>
                  </w:r>
                  <w:r w:rsidRPr="0097623C">
                    <w:rPr>
                      <w:rFonts w:ascii="Times New Roman" w:hAnsi="Times New Roman" w:cs="Times New Roman"/>
                      <w:b/>
                      <w:bCs/>
                    </w:rPr>
                    <w:t>(kg/h)</w:t>
                  </w:r>
                </w:p>
              </w:tc>
              <w:tc>
                <w:tcPr>
                  <w:tcW w:w="228" w:type="pct"/>
                  <w:vMerge/>
                </w:tcPr>
                <w:p w:rsidR="00C30459" w:rsidRPr="0097623C" w:rsidRDefault="00C30459">
                  <w:pPr>
                    <w:pStyle w:val="aff5"/>
                    <w:rPr>
                      <w:rFonts w:ascii="Times New Roman" w:hAnsi="Times New Roman" w:cs="Times New Roman"/>
                    </w:rPr>
                  </w:pPr>
                </w:p>
              </w:tc>
            </w:tr>
            <w:tr w:rsidR="000D0D19" w:rsidRPr="0097623C" w:rsidTr="000D0D19">
              <w:trPr>
                <w:trHeight w:val="284"/>
                <w:jc w:val="center"/>
              </w:trPr>
              <w:tc>
                <w:tcPr>
                  <w:tcW w:w="212" w:type="pct"/>
                  <w:vMerge w:val="restart"/>
                  <w:shd w:val="clear" w:color="auto" w:fill="auto"/>
                  <w:tcMar>
                    <w:top w:w="15" w:type="dxa"/>
                    <w:left w:w="28" w:type="dxa"/>
                    <w:bottom w:w="0" w:type="dxa"/>
                    <w:right w:w="28" w:type="dxa"/>
                  </w:tcMar>
                  <w:vAlign w:val="center"/>
                </w:tcPr>
                <w:p w:rsidR="000D0D19" w:rsidRPr="0097623C" w:rsidRDefault="000D0D19" w:rsidP="000D0D19">
                  <w:pPr>
                    <w:pStyle w:val="aff5"/>
                    <w:rPr>
                      <w:rFonts w:ascii="Times New Roman" w:hAnsi="Times New Roman" w:cs="Times New Roman"/>
                    </w:rPr>
                  </w:pPr>
                  <w:r w:rsidRPr="0097623C">
                    <w:rPr>
                      <w:rFonts w:ascii="Times New Roman" w:hAnsi="Times New Roman" w:cs="Times New Roman"/>
                    </w:rPr>
                    <w:t>红冲</w:t>
                  </w:r>
                </w:p>
              </w:tc>
              <w:tc>
                <w:tcPr>
                  <w:tcW w:w="266" w:type="pct"/>
                  <w:vMerge w:val="restart"/>
                  <w:shd w:val="clear" w:color="auto" w:fill="auto"/>
                  <w:tcMar>
                    <w:top w:w="15" w:type="dxa"/>
                    <w:left w:w="28" w:type="dxa"/>
                    <w:bottom w:w="0" w:type="dxa"/>
                    <w:right w:w="28" w:type="dxa"/>
                  </w:tcMar>
                  <w:vAlign w:val="center"/>
                </w:tcPr>
                <w:p w:rsidR="000D0D19" w:rsidRPr="0097623C" w:rsidRDefault="000D0D19" w:rsidP="000D0D19">
                  <w:pPr>
                    <w:pStyle w:val="aff5"/>
                    <w:rPr>
                      <w:rFonts w:ascii="Times New Roman" w:hAnsi="Times New Roman" w:cs="Times New Roman"/>
                    </w:rPr>
                  </w:pPr>
                  <w:r w:rsidRPr="0097623C">
                    <w:rPr>
                      <w:rFonts w:ascii="Times New Roman" w:hAnsi="Times New Roman" w:cs="Times New Roman"/>
                    </w:rPr>
                    <w:t>红冲冲床</w:t>
                  </w:r>
                </w:p>
              </w:tc>
              <w:tc>
                <w:tcPr>
                  <w:tcW w:w="298" w:type="pct"/>
                  <w:shd w:val="clear" w:color="auto" w:fill="auto"/>
                  <w:tcMar>
                    <w:top w:w="15" w:type="dxa"/>
                    <w:left w:w="28" w:type="dxa"/>
                    <w:bottom w:w="0" w:type="dxa"/>
                    <w:right w:w="28" w:type="dxa"/>
                  </w:tcMar>
                  <w:vAlign w:val="center"/>
                </w:tcPr>
                <w:p w:rsidR="000D0D19" w:rsidRPr="0097623C" w:rsidRDefault="000D0D19">
                  <w:pPr>
                    <w:pStyle w:val="aff5"/>
                    <w:rPr>
                      <w:rFonts w:ascii="Times New Roman" w:hAnsi="Times New Roman" w:cs="Times New Roman"/>
                    </w:rPr>
                  </w:pPr>
                  <w:r w:rsidRPr="0097623C">
                    <w:rPr>
                      <w:rFonts w:ascii="Times New Roman" w:hAnsi="Times New Roman" w:cs="Times New Roman"/>
                    </w:rPr>
                    <w:t>排气筒</w:t>
                  </w:r>
                  <w:r w:rsidRPr="0097623C">
                    <w:rPr>
                      <w:rFonts w:ascii="Times New Roman" w:hAnsi="Times New Roman" w:cs="Times New Roman"/>
                    </w:rPr>
                    <w:t>DA001</w:t>
                  </w:r>
                </w:p>
              </w:tc>
              <w:tc>
                <w:tcPr>
                  <w:tcW w:w="383" w:type="pct"/>
                  <w:shd w:val="clear" w:color="auto" w:fill="auto"/>
                  <w:tcMar>
                    <w:top w:w="15" w:type="dxa"/>
                    <w:left w:w="28" w:type="dxa"/>
                    <w:bottom w:w="0" w:type="dxa"/>
                    <w:right w:w="28" w:type="dxa"/>
                  </w:tcMar>
                  <w:vAlign w:val="center"/>
                </w:tcPr>
                <w:p w:rsidR="000D0D19" w:rsidRPr="0097623C" w:rsidRDefault="000D0D19">
                  <w:pPr>
                    <w:pStyle w:val="afe"/>
                    <w:rPr>
                      <w:rFonts w:ascii="Times New Roman" w:hAnsi="Times New Roman" w:cs="Times New Roman"/>
                    </w:rPr>
                  </w:pPr>
                  <w:r w:rsidRPr="0097623C">
                    <w:rPr>
                      <w:rFonts w:ascii="Times New Roman" w:hAnsi="Times New Roman" w:cs="Times New Roman"/>
                    </w:rPr>
                    <w:t>颗粒物</w:t>
                  </w:r>
                  <w:r w:rsidRPr="0097623C">
                    <w:rPr>
                      <w:rFonts w:ascii="Times New Roman" w:hAnsi="Times New Roman" w:cs="Times New Roman"/>
                    </w:rPr>
                    <w:t>*</w:t>
                  </w:r>
                </w:p>
              </w:tc>
              <w:tc>
                <w:tcPr>
                  <w:tcW w:w="264" w:type="pct"/>
                  <w:vMerge w:val="restart"/>
                  <w:shd w:val="clear" w:color="auto" w:fill="auto"/>
                  <w:tcMar>
                    <w:top w:w="15" w:type="dxa"/>
                    <w:left w:w="28" w:type="dxa"/>
                    <w:bottom w:w="0" w:type="dxa"/>
                    <w:right w:w="28" w:type="dxa"/>
                  </w:tcMar>
                  <w:vAlign w:val="center"/>
                </w:tcPr>
                <w:p w:rsidR="000D0D19" w:rsidRPr="0097623C" w:rsidRDefault="000D0D19">
                  <w:pPr>
                    <w:pStyle w:val="aff5"/>
                    <w:rPr>
                      <w:rFonts w:ascii="Times New Roman" w:hAnsi="Times New Roman" w:cs="Times New Roman"/>
                    </w:rPr>
                  </w:pPr>
                  <w:r w:rsidRPr="0097623C">
                    <w:rPr>
                      <w:rFonts w:ascii="Times New Roman" w:hAnsi="Times New Roman" w:cs="Times New Roman"/>
                    </w:rPr>
                    <w:t>产污系数法</w:t>
                  </w:r>
                </w:p>
              </w:tc>
              <w:tc>
                <w:tcPr>
                  <w:tcW w:w="399" w:type="pct"/>
                  <w:shd w:val="clear" w:color="auto" w:fill="auto"/>
                  <w:tcMar>
                    <w:top w:w="15" w:type="dxa"/>
                    <w:left w:w="28" w:type="dxa"/>
                    <w:bottom w:w="0" w:type="dxa"/>
                    <w:right w:w="28" w:type="dxa"/>
                  </w:tcMar>
                  <w:vAlign w:val="center"/>
                </w:tcPr>
                <w:p w:rsidR="000D0D19" w:rsidRPr="0097623C" w:rsidRDefault="000D0D19">
                  <w:pPr>
                    <w:pStyle w:val="aff5"/>
                    <w:rPr>
                      <w:rFonts w:ascii="Times New Roman" w:hAnsi="Times New Roman" w:cs="Times New Roman"/>
                    </w:rPr>
                  </w:pPr>
                  <w:r w:rsidRPr="0097623C">
                    <w:rPr>
                      <w:rFonts w:ascii="Times New Roman" w:hAnsi="Times New Roman" w:cs="Times New Roman" w:hint="eastAsia"/>
                    </w:rPr>
                    <w:t>30</w:t>
                  </w:r>
                  <w:r w:rsidRPr="0097623C">
                    <w:rPr>
                      <w:rFonts w:ascii="Times New Roman" w:hAnsi="Times New Roman" w:cs="Times New Roman"/>
                    </w:rPr>
                    <w:t>000</w:t>
                  </w:r>
                </w:p>
              </w:tc>
              <w:tc>
                <w:tcPr>
                  <w:tcW w:w="301" w:type="pct"/>
                  <w:shd w:val="clear" w:color="auto" w:fill="auto"/>
                  <w:tcMar>
                    <w:top w:w="15" w:type="dxa"/>
                    <w:left w:w="28" w:type="dxa"/>
                    <w:bottom w:w="0" w:type="dxa"/>
                    <w:right w:w="28" w:type="dxa"/>
                  </w:tcMar>
                  <w:vAlign w:val="center"/>
                </w:tcPr>
                <w:p w:rsidR="000D0D19" w:rsidRPr="0097623C" w:rsidRDefault="000D0D19" w:rsidP="000D0D19">
                  <w:pPr>
                    <w:pStyle w:val="afe"/>
                    <w:rPr>
                      <w:rFonts w:ascii="Times New Roman" w:hAnsi="Times New Roman" w:cs="Times New Roman"/>
                    </w:rPr>
                  </w:pPr>
                  <w:r w:rsidRPr="0097623C">
                    <w:rPr>
                      <w:rFonts w:ascii="Times New Roman" w:hAnsi="Times New Roman" w:cs="Times New Roman" w:hint="eastAsia"/>
                    </w:rPr>
                    <w:t>5.8</w:t>
                  </w:r>
                </w:p>
              </w:tc>
              <w:tc>
                <w:tcPr>
                  <w:tcW w:w="322" w:type="pct"/>
                  <w:shd w:val="clear" w:color="auto" w:fill="auto"/>
                  <w:tcMar>
                    <w:top w:w="15" w:type="dxa"/>
                    <w:left w:w="28" w:type="dxa"/>
                    <w:bottom w:w="0" w:type="dxa"/>
                    <w:right w:w="28" w:type="dxa"/>
                  </w:tcMar>
                  <w:vAlign w:val="center"/>
                </w:tcPr>
                <w:p w:rsidR="000D0D19" w:rsidRPr="0097623C" w:rsidRDefault="000D0D19" w:rsidP="000D0D19">
                  <w:pPr>
                    <w:pStyle w:val="aff5"/>
                    <w:rPr>
                      <w:rFonts w:ascii="Times New Roman" w:hAnsi="Times New Roman" w:cs="Times New Roman"/>
                    </w:rPr>
                  </w:pPr>
                  <w:r w:rsidRPr="0097623C">
                    <w:rPr>
                      <w:rFonts w:ascii="Times New Roman" w:hAnsi="Times New Roman" w:cs="Times New Roman" w:hint="eastAsia"/>
                    </w:rPr>
                    <w:t xml:space="preserve">0.414 </w:t>
                  </w:r>
                </w:p>
              </w:tc>
              <w:tc>
                <w:tcPr>
                  <w:tcW w:w="386" w:type="pct"/>
                  <w:tcMar>
                    <w:top w:w="15" w:type="dxa"/>
                    <w:left w:w="28" w:type="dxa"/>
                    <w:bottom w:w="0" w:type="dxa"/>
                    <w:right w:w="28" w:type="dxa"/>
                  </w:tcMar>
                  <w:vAlign w:val="center"/>
                </w:tcPr>
                <w:p w:rsidR="000D0D19" w:rsidRPr="0097623C" w:rsidRDefault="000D0D19" w:rsidP="000D0D19">
                  <w:pPr>
                    <w:pStyle w:val="aff5"/>
                    <w:rPr>
                      <w:rFonts w:ascii="Times New Roman" w:hAnsi="Times New Roman" w:cs="Times New Roman"/>
                    </w:rPr>
                  </w:pPr>
                  <w:r w:rsidRPr="0097623C">
                    <w:rPr>
                      <w:rFonts w:ascii="Times New Roman" w:hAnsi="Times New Roman" w:cs="Times New Roman" w:hint="eastAsia"/>
                    </w:rPr>
                    <w:t>0.173</w:t>
                  </w:r>
                </w:p>
              </w:tc>
              <w:tc>
                <w:tcPr>
                  <w:tcW w:w="217" w:type="pct"/>
                  <w:shd w:val="clear" w:color="auto" w:fill="auto"/>
                  <w:tcMar>
                    <w:top w:w="15" w:type="dxa"/>
                    <w:left w:w="28" w:type="dxa"/>
                    <w:bottom w:w="0" w:type="dxa"/>
                    <w:right w:w="28" w:type="dxa"/>
                  </w:tcMar>
                  <w:vAlign w:val="center"/>
                </w:tcPr>
                <w:p w:rsidR="000D0D19" w:rsidRPr="0097623C" w:rsidRDefault="000D0D19">
                  <w:pPr>
                    <w:pStyle w:val="aff5"/>
                    <w:rPr>
                      <w:rFonts w:ascii="Times New Roman" w:hAnsi="Times New Roman" w:cs="Times New Roman"/>
                    </w:rPr>
                  </w:pPr>
                  <w:r w:rsidRPr="0097623C">
                    <w:rPr>
                      <w:rFonts w:ascii="Times New Roman" w:hAnsi="Times New Roman" w:cs="Times New Roman"/>
                    </w:rPr>
                    <w:t>水喷淋</w:t>
                  </w:r>
                </w:p>
              </w:tc>
              <w:tc>
                <w:tcPr>
                  <w:tcW w:w="218" w:type="pct"/>
                  <w:shd w:val="clear" w:color="auto" w:fill="auto"/>
                  <w:tcMar>
                    <w:top w:w="15" w:type="dxa"/>
                    <w:left w:w="28" w:type="dxa"/>
                    <w:bottom w:w="0" w:type="dxa"/>
                    <w:right w:w="28" w:type="dxa"/>
                  </w:tcMar>
                  <w:vAlign w:val="center"/>
                </w:tcPr>
                <w:p w:rsidR="000D0D19" w:rsidRPr="0097623C" w:rsidRDefault="000D0D19">
                  <w:pPr>
                    <w:pStyle w:val="aff5"/>
                    <w:rPr>
                      <w:rFonts w:ascii="Times New Roman" w:hAnsi="Times New Roman" w:cs="Times New Roman"/>
                    </w:rPr>
                  </w:pPr>
                  <w:r w:rsidRPr="0097623C">
                    <w:rPr>
                      <w:rFonts w:ascii="Times New Roman" w:hAnsi="Times New Roman" w:cs="Times New Roman"/>
                    </w:rPr>
                    <w:t>75</w:t>
                  </w:r>
                </w:p>
              </w:tc>
              <w:tc>
                <w:tcPr>
                  <w:tcW w:w="209" w:type="pct"/>
                  <w:vMerge w:val="restart"/>
                  <w:shd w:val="clear" w:color="auto" w:fill="auto"/>
                  <w:tcMar>
                    <w:top w:w="15" w:type="dxa"/>
                    <w:left w:w="28" w:type="dxa"/>
                    <w:bottom w:w="0" w:type="dxa"/>
                    <w:right w:w="28" w:type="dxa"/>
                  </w:tcMar>
                  <w:vAlign w:val="center"/>
                </w:tcPr>
                <w:p w:rsidR="000D0D19" w:rsidRPr="0097623C" w:rsidRDefault="000D0D19">
                  <w:pPr>
                    <w:pStyle w:val="aff5"/>
                    <w:rPr>
                      <w:rFonts w:ascii="Times New Roman" w:hAnsi="Times New Roman" w:cs="Times New Roman"/>
                    </w:rPr>
                  </w:pPr>
                  <w:r w:rsidRPr="0097623C">
                    <w:rPr>
                      <w:rFonts w:ascii="Times New Roman" w:hAnsi="Times New Roman" w:cs="Times New Roman"/>
                    </w:rPr>
                    <w:t>物料平衡</w:t>
                  </w:r>
                </w:p>
              </w:tc>
              <w:tc>
                <w:tcPr>
                  <w:tcW w:w="269" w:type="pct"/>
                  <w:shd w:val="clear" w:color="auto" w:fill="auto"/>
                  <w:tcMar>
                    <w:top w:w="15" w:type="dxa"/>
                    <w:left w:w="28" w:type="dxa"/>
                    <w:bottom w:w="0" w:type="dxa"/>
                    <w:right w:w="28" w:type="dxa"/>
                  </w:tcMar>
                  <w:vAlign w:val="center"/>
                </w:tcPr>
                <w:p w:rsidR="000D0D19" w:rsidRPr="0097623C" w:rsidRDefault="000D0D19">
                  <w:pPr>
                    <w:pStyle w:val="aff5"/>
                    <w:rPr>
                      <w:rFonts w:ascii="Times New Roman" w:hAnsi="Times New Roman" w:cs="Times New Roman"/>
                    </w:rPr>
                  </w:pPr>
                  <w:r w:rsidRPr="0097623C">
                    <w:rPr>
                      <w:rFonts w:ascii="Times New Roman" w:hAnsi="Times New Roman" w:cs="Times New Roman" w:hint="eastAsia"/>
                    </w:rPr>
                    <w:t>30</w:t>
                  </w:r>
                  <w:r w:rsidRPr="0097623C">
                    <w:rPr>
                      <w:rFonts w:ascii="Times New Roman" w:hAnsi="Times New Roman" w:cs="Times New Roman"/>
                    </w:rPr>
                    <w:t>000</w:t>
                  </w:r>
                </w:p>
              </w:tc>
              <w:tc>
                <w:tcPr>
                  <w:tcW w:w="362" w:type="pct"/>
                  <w:shd w:val="clear" w:color="auto" w:fill="auto"/>
                  <w:tcMar>
                    <w:top w:w="15" w:type="dxa"/>
                    <w:left w:w="28" w:type="dxa"/>
                    <w:bottom w:w="0" w:type="dxa"/>
                    <w:right w:w="28" w:type="dxa"/>
                  </w:tcMar>
                  <w:vAlign w:val="center"/>
                </w:tcPr>
                <w:p w:rsidR="000D0D19" w:rsidRPr="0097623C" w:rsidRDefault="000D0D19">
                  <w:pPr>
                    <w:pStyle w:val="aff5"/>
                    <w:rPr>
                      <w:rFonts w:ascii="Times New Roman" w:hAnsi="Times New Roman" w:cs="Times New Roman"/>
                    </w:rPr>
                  </w:pPr>
                  <w:r w:rsidRPr="0097623C">
                    <w:rPr>
                      <w:rFonts w:ascii="Times New Roman" w:hAnsi="Times New Roman" w:cs="Times New Roman" w:hint="eastAsia"/>
                    </w:rPr>
                    <w:t>1.4</w:t>
                  </w:r>
                </w:p>
              </w:tc>
              <w:tc>
                <w:tcPr>
                  <w:tcW w:w="354" w:type="pct"/>
                  <w:shd w:val="clear" w:color="auto" w:fill="auto"/>
                  <w:tcMar>
                    <w:top w:w="15" w:type="dxa"/>
                    <w:left w:w="28" w:type="dxa"/>
                    <w:bottom w:w="0" w:type="dxa"/>
                    <w:right w:w="28" w:type="dxa"/>
                  </w:tcMar>
                  <w:vAlign w:val="center"/>
                </w:tcPr>
                <w:p w:rsidR="000D0D19" w:rsidRPr="0097623C" w:rsidRDefault="000D0D19" w:rsidP="000D0D19">
                  <w:pPr>
                    <w:pStyle w:val="aff5"/>
                    <w:rPr>
                      <w:rFonts w:ascii="Times New Roman" w:hAnsi="Times New Roman" w:cs="Times New Roman"/>
                    </w:rPr>
                  </w:pPr>
                  <w:r w:rsidRPr="0097623C">
                    <w:rPr>
                      <w:rFonts w:ascii="Times New Roman" w:hAnsi="Times New Roman" w:cs="Times New Roman"/>
                    </w:rPr>
                    <w:t>0.10</w:t>
                  </w:r>
                  <w:r w:rsidRPr="0097623C">
                    <w:rPr>
                      <w:rFonts w:ascii="Times New Roman" w:hAnsi="Times New Roman" w:cs="Times New Roman" w:hint="eastAsia"/>
                    </w:rPr>
                    <w:t>4</w:t>
                  </w:r>
                </w:p>
              </w:tc>
              <w:tc>
                <w:tcPr>
                  <w:tcW w:w="312" w:type="pct"/>
                  <w:tcMar>
                    <w:left w:w="28" w:type="dxa"/>
                    <w:right w:w="28" w:type="dxa"/>
                  </w:tcMar>
                  <w:vAlign w:val="center"/>
                </w:tcPr>
                <w:p w:rsidR="000D0D19" w:rsidRPr="0097623C" w:rsidRDefault="000D0D19" w:rsidP="000D0D19">
                  <w:pPr>
                    <w:pStyle w:val="aff5"/>
                    <w:rPr>
                      <w:rFonts w:ascii="Times New Roman" w:hAnsi="Times New Roman" w:cs="Times New Roman"/>
                    </w:rPr>
                  </w:pPr>
                  <w:r w:rsidRPr="0097623C">
                    <w:rPr>
                      <w:rFonts w:ascii="Times New Roman" w:hAnsi="Times New Roman" w:cs="Times New Roman"/>
                    </w:rPr>
                    <w:t>0.04</w:t>
                  </w:r>
                  <w:r w:rsidRPr="0097623C">
                    <w:rPr>
                      <w:rFonts w:ascii="Times New Roman" w:hAnsi="Times New Roman" w:cs="Times New Roman" w:hint="eastAsia"/>
                    </w:rPr>
                    <w:t>3</w:t>
                  </w:r>
                </w:p>
              </w:tc>
              <w:tc>
                <w:tcPr>
                  <w:tcW w:w="228" w:type="pct"/>
                  <w:vMerge w:val="restart"/>
                  <w:vAlign w:val="center"/>
                </w:tcPr>
                <w:p w:rsidR="000D0D19" w:rsidRPr="0097623C" w:rsidRDefault="000D0D19">
                  <w:pPr>
                    <w:pStyle w:val="aff5"/>
                    <w:rPr>
                      <w:rFonts w:ascii="Times New Roman" w:hAnsi="Times New Roman" w:cs="Times New Roman"/>
                    </w:rPr>
                  </w:pPr>
                  <w:r w:rsidRPr="0097623C">
                    <w:rPr>
                      <w:rFonts w:ascii="Times New Roman" w:hAnsi="Times New Roman" w:cs="Times New Roman"/>
                    </w:rPr>
                    <w:t>2400</w:t>
                  </w:r>
                </w:p>
              </w:tc>
            </w:tr>
            <w:tr w:rsidR="000D0D19" w:rsidRPr="0097623C" w:rsidTr="000D0D19">
              <w:trPr>
                <w:trHeight w:val="284"/>
                <w:jc w:val="center"/>
              </w:trPr>
              <w:tc>
                <w:tcPr>
                  <w:tcW w:w="212" w:type="pct"/>
                  <w:vMerge/>
                  <w:shd w:val="clear" w:color="auto" w:fill="auto"/>
                  <w:tcMar>
                    <w:left w:w="28" w:type="dxa"/>
                    <w:right w:w="28" w:type="dxa"/>
                  </w:tcMar>
                  <w:vAlign w:val="center"/>
                </w:tcPr>
                <w:p w:rsidR="000D0D19" w:rsidRPr="0097623C" w:rsidRDefault="000D0D19">
                  <w:pPr>
                    <w:pStyle w:val="aff5"/>
                    <w:rPr>
                      <w:rFonts w:ascii="Times New Roman" w:hAnsi="Times New Roman" w:cs="Times New Roman"/>
                    </w:rPr>
                  </w:pPr>
                </w:p>
              </w:tc>
              <w:tc>
                <w:tcPr>
                  <w:tcW w:w="266" w:type="pct"/>
                  <w:vMerge/>
                  <w:shd w:val="clear" w:color="auto" w:fill="auto"/>
                  <w:tcMar>
                    <w:left w:w="28" w:type="dxa"/>
                    <w:right w:w="28" w:type="dxa"/>
                  </w:tcMar>
                  <w:vAlign w:val="center"/>
                </w:tcPr>
                <w:p w:rsidR="000D0D19" w:rsidRPr="0097623C" w:rsidRDefault="000D0D19" w:rsidP="00B13EF3">
                  <w:pPr>
                    <w:pStyle w:val="aff5"/>
                    <w:rPr>
                      <w:rFonts w:ascii="Times New Roman" w:hAnsi="Times New Roman" w:cs="Times New Roman"/>
                    </w:rPr>
                  </w:pPr>
                </w:p>
              </w:tc>
              <w:tc>
                <w:tcPr>
                  <w:tcW w:w="298" w:type="pct"/>
                  <w:tcMar>
                    <w:left w:w="28" w:type="dxa"/>
                    <w:right w:w="28" w:type="dxa"/>
                  </w:tcMar>
                  <w:vAlign w:val="center"/>
                </w:tcPr>
                <w:p w:rsidR="000D0D19" w:rsidRPr="0097623C" w:rsidRDefault="000D0D19">
                  <w:pPr>
                    <w:pStyle w:val="aff5"/>
                    <w:rPr>
                      <w:rFonts w:ascii="Times New Roman" w:hAnsi="Times New Roman" w:cs="Times New Roman"/>
                    </w:rPr>
                  </w:pPr>
                  <w:r w:rsidRPr="0097623C">
                    <w:rPr>
                      <w:rFonts w:ascii="Times New Roman" w:hAnsi="Times New Roman" w:cs="Times New Roman"/>
                    </w:rPr>
                    <w:t>排气筒</w:t>
                  </w:r>
                  <w:r w:rsidRPr="0097623C">
                    <w:rPr>
                      <w:rFonts w:ascii="Times New Roman" w:hAnsi="Times New Roman" w:cs="Times New Roman"/>
                    </w:rPr>
                    <w:t>DA00</w:t>
                  </w:r>
                  <w:r w:rsidRPr="0097623C">
                    <w:rPr>
                      <w:rFonts w:ascii="Times New Roman" w:hAnsi="Times New Roman" w:cs="Times New Roman" w:hint="eastAsia"/>
                    </w:rPr>
                    <w:t>2</w:t>
                  </w:r>
                </w:p>
              </w:tc>
              <w:tc>
                <w:tcPr>
                  <w:tcW w:w="383" w:type="pct"/>
                  <w:shd w:val="clear" w:color="auto" w:fill="auto"/>
                  <w:tcMar>
                    <w:top w:w="15" w:type="dxa"/>
                    <w:left w:w="28" w:type="dxa"/>
                    <w:bottom w:w="0" w:type="dxa"/>
                    <w:right w:w="28" w:type="dxa"/>
                  </w:tcMar>
                  <w:vAlign w:val="center"/>
                </w:tcPr>
                <w:p w:rsidR="000D0D19" w:rsidRPr="0097623C" w:rsidRDefault="000D0D19">
                  <w:pPr>
                    <w:pStyle w:val="afe"/>
                    <w:rPr>
                      <w:rFonts w:ascii="Times New Roman" w:hAnsi="Times New Roman" w:cs="Times New Roman"/>
                    </w:rPr>
                  </w:pPr>
                  <w:r w:rsidRPr="0097623C">
                    <w:rPr>
                      <w:rFonts w:ascii="Times New Roman" w:hAnsi="Times New Roman" w:cs="Times New Roman"/>
                    </w:rPr>
                    <w:t>颗粒物</w:t>
                  </w:r>
                  <w:r w:rsidRPr="0097623C">
                    <w:rPr>
                      <w:rFonts w:ascii="Times New Roman" w:hAnsi="Times New Roman" w:cs="Times New Roman"/>
                    </w:rPr>
                    <w:t>*</w:t>
                  </w:r>
                </w:p>
              </w:tc>
              <w:tc>
                <w:tcPr>
                  <w:tcW w:w="264" w:type="pct"/>
                  <w:vMerge/>
                  <w:shd w:val="clear" w:color="auto" w:fill="auto"/>
                  <w:tcMar>
                    <w:top w:w="15" w:type="dxa"/>
                    <w:left w:w="28" w:type="dxa"/>
                    <w:right w:w="28" w:type="dxa"/>
                  </w:tcMar>
                  <w:vAlign w:val="center"/>
                </w:tcPr>
                <w:p w:rsidR="000D0D19" w:rsidRPr="0097623C" w:rsidRDefault="000D0D19">
                  <w:pPr>
                    <w:pStyle w:val="aff5"/>
                    <w:rPr>
                      <w:rFonts w:ascii="Times New Roman" w:hAnsi="Times New Roman" w:cs="Times New Roman"/>
                    </w:rPr>
                  </w:pPr>
                </w:p>
              </w:tc>
              <w:tc>
                <w:tcPr>
                  <w:tcW w:w="399" w:type="pct"/>
                  <w:tcMar>
                    <w:top w:w="15" w:type="dxa"/>
                    <w:left w:w="28" w:type="dxa"/>
                    <w:right w:w="28" w:type="dxa"/>
                  </w:tcMar>
                  <w:vAlign w:val="center"/>
                </w:tcPr>
                <w:p w:rsidR="000D0D19" w:rsidRPr="0097623C" w:rsidRDefault="000D0D19">
                  <w:pPr>
                    <w:pStyle w:val="aff5"/>
                    <w:rPr>
                      <w:rFonts w:ascii="Times New Roman" w:hAnsi="Times New Roman" w:cs="Times New Roman"/>
                    </w:rPr>
                  </w:pPr>
                  <w:r w:rsidRPr="0097623C">
                    <w:rPr>
                      <w:rFonts w:ascii="Times New Roman" w:hAnsi="Times New Roman" w:cs="Times New Roman" w:hint="eastAsia"/>
                    </w:rPr>
                    <w:t>30000</w:t>
                  </w:r>
                </w:p>
              </w:tc>
              <w:tc>
                <w:tcPr>
                  <w:tcW w:w="301" w:type="pct"/>
                  <w:shd w:val="clear" w:color="auto" w:fill="auto"/>
                  <w:tcMar>
                    <w:top w:w="15" w:type="dxa"/>
                    <w:left w:w="28" w:type="dxa"/>
                    <w:bottom w:w="0" w:type="dxa"/>
                    <w:right w:w="28" w:type="dxa"/>
                  </w:tcMar>
                  <w:vAlign w:val="center"/>
                </w:tcPr>
                <w:p w:rsidR="000D0D19" w:rsidRPr="0097623C" w:rsidRDefault="000D0D19" w:rsidP="000D0D19">
                  <w:pPr>
                    <w:pStyle w:val="afe"/>
                    <w:rPr>
                      <w:rFonts w:ascii="Times New Roman" w:hAnsi="Times New Roman" w:cs="Times New Roman"/>
                    </w:rPr>
                  </w:pPr>
                  <w:r w:rsidRPr="0097623C">
                    <w:rPr>
                      <w:rFonts w:ascii="Times New Roman" w:hAnsi="Times New Roman" w:cs="Times New Roman" w:hint="eastAsia"/>
                    </w:rPr>
                    <w:t>5.8</w:t>
                  </w:r>
                </w:p>
              </w:tc>
              <w:tc>
                <w:tcPr>
                  <w:tcW w:w="322" w:type="pct"/>
                  <w:shd w:val="clear" w:color="auto" w:fill="auto"/>
                  <w:tcMar>
                    <w:top w:w="15" w:type="dxa"/>
                    <w:left w:w="28" w:type="dxa"/>
                    <w:right w:w="28" w:type="dxa"/>
                  </w:tcMar>
                  <w:vAlign w:val="center"/>
                </w:tcPr>
                <w:p w:rsidR="000D0D19" w:rsidRPr="0097623C" w:rsidRDefault="000D0D19" w:rsidP="00B13EF3">
                  <w:pPr>
                    <w:pStyle w:val="aff5"/>
                    <w:rPr>
                      <w:rFonts w:ascii="Times New Roman" w:hAnsi="Times New Roman" w:cs="Times New Roman"/>
                    </w:rPr>
                  </w:pPr>
                  <w:r w:rsidRPr="0097623C">
                    <w:rPr>
                      <w:rFonts w:ascii="Times New Roman" w:hAnsi="Times New Roman" w:cs="Times New Roman" w:hint="eastAsia"/>
                    </w:rPr>
                    <w:t xml:space="preserve">0.414 </w:t>
                  </w:r>
                </w:p>
              </w:tc>
              <w:tc>
                <w:tcPr>
                  <w:tcW w:w="386" w:type="pct"/>
                  <w:tcMar>
                    <w:top w:w="15" w:type="dxa"/>
                    <w:left w:w="28" w:type="dxa"/>
                    <w:right w:w="28" w:type="dxa"/>
                  </w:tcMar>
                  <w:vAlign w:val="center"/>
                </w:tcPr>
                <w:p w:rsidR="000D0D19" w:rsidRPr="0097623C" w:rsidRDefault="000D0D19" w:rsidP="00B13EF3">
                  <w:pPr>
                    <w:pStyle w:val="aff5"/>
                    <w:rPr>
                      <w:rFonts w:ascii="Times New Roman" w:hAnsi="Times New Roman" w:cs="Times New Roman"/>
                    </w:rPr>
                  </w:pPr>
                  <w:r w:rsidRPr="0097623C">
                    <w:rPr>
                      <w:rFonts w:ascii="Times New Roman" w:hAnsi="Times New Roman" w:cs="Times New Roman" w:hint="eastAsia"/>
                    </w:rPr>
                    <w:t>0.173</w:t>
                  </w:r>
                </w:p>
              </w:tc>
              <w:tc>
                <w:tcPr>
                  <w:tcW w:w="217" w:type="pct"/>
                  <w:tcMar>
                    <w:top w:w="15" w:type="dxa"/>
                    <w:left w:w="28" w:type="dxa"/>
                    <w:right w:w="28" w:type="dxa"/>
                  </w:tcMar>
                  <w:vAlign w:val="center"/>
                </w:tcPr>
                <w:p w:rsidR="000D0D19" w:rsidRPr="0097623C" w:rsidRDefault="000D0D19">
                  <w:pPr>
                    <w:pStyle w:val="aff5"/>
                    <w:rPr>
                      <w:rFonts w:ascii="Times New Roman" w:hAnsi="Times New Roman" w:cs="Times New Roman"/>
                    </w:rPr>
                  </w:pPr>
                  <w:r w:rsidRPr="0097623C">
                    <w:rPr>
                      <w:rFonts w:ascii="Times New Roman" w:hAnsi="Times New Roman" w:cs="Times New Roman"/>
                    </w:rPr>
                    <w:t>水喷淋</w:t>
                  </w:r>
                </w:p>
              </w:tc>
              <w:tc>
                <w:tcPr>
                  <w:tcW w:w="218" w:type="pct"/>
                  <w:shd w:val="clear" w:color="auto" w:fill="auto"/>
                  <w:tcMar>
                    <w:top w:w="15" w:type="dxa"/>
                    <w:left w:w="28" w:type="dxa"/>
                    <w:bottom w:w="0" w:type="dxa"/>
                    <w:right w:w="28" w:type="dxa"/>
                  </w:tcMar>
                  <w:vAlign w:val="center"/>
                </w:tcPr>
                <w:p w:rsidR="000D0D19" w:rsidRPr="0097623C" w:rsidRDefault="000D0D19">
                  <w:pPr>
                    <w:pStyle w:val="aff5"/>
                    <w:rPr>
                      <w:rFonts w:ascii="Times New Roman" w:hAnsi="Times New Roman" w:cs="Times New Roman"/>
                    </w:rPr>
                  </w:pPr>
                  <w:r w:rsidRPr="0097623C">
                    <w:rPr>
                      <w:rFonts w:ascii="Times New Roman" w:hAnsi="Times New Roman" w:cs="Times New Roman"/>
                    </w:rPr>
                    <w:t>75</w:t>
                  </w:r>
                </w:p>
              </w:tc>
              <w:tc>
                <w:tcPr>
                  <w:tcW w:w="209" w:type="pct"/>
                  <w:vMerge/>
                  <w:shd w:val="clear" w:color="auto" w:fill="auto"/>
                  <w:tcMar>
                    <w:top w:w="15" w:type="dxa"/>
                    <w:left w:w="28" w:type="dxa"/>
                    <w:right w:w="28" w:type="dxa"/>
                  </w:tcMar>
                  <w:vAlign w:val="center"/>
                </w:tcPr>
                <w:p w:rsidR="000D0D19" w:rsidRPr="0097623C" w:rsidRDefault="000D0D19">
                  <w:pPr>
                    <w:pStyle w:val="aff5"/>
                    <w:rPr>
                      <w:rFonts w:ascii="Times New Roman" w:hAnsi="Times New Roman" w:cs="Times New Roman"/>
                    </w:rPr>
                  </w:pPr>
                </w:p>
              </w:tc>
              <w:tc>
                <w:tcPr>
                  <w:tcW w:w="269" w:type="pct"/>
                  <w:tcMar>
                    <w:top w:w="15" w:type="dxa"/>
                    <w:left w:w="28" w:type="dxa"/>
                    <w:right w:w="28" w:type="dxa"/>
                  </w:tcMar>
                  <w:vAlign w:val="center"/>
                </w:tcPr>
                <w:p w:rsidR="000D0D19" w:rsidRPr="0097623C" w:rsidRDefault="000D0D19" w:rsidP="00B13EF3">
                  <w:pPr>
                    <w:pStyle w:val="aff5"/>
                    <w:rPr>
                      <w:rFonts w:ascii="Times New Roman" w:hAnsi="Times New Roman" w:cs="Times New Roman"/>
                    </w:rPr>
                  </w:pPr>
                  <w:r w:rsidRPr="0097623C">
                    <w:rPr>
                      <w:rFonts w:ascii="Times New Roman" w:hAnsi="Times New Roman" w:cs="Times New Roman" w:hint="eastAsia"/>
                    </w:rPr>
                    <w:t>30</w:t>
                  </w:r>
                  <w:r w:rsidRPr="0097623C">
                    <w:rPr>
                      <w:rFonts w:ascii="Times New Roman" w:hAnsi="Times New Roman" w:cs="Times New Roman"/>
                    </w:rPr>
                    <w:t>000</w:t>
                  </w:r>
                </w:p>
              </w:tc>
              <w:tc>
                <w:tcPr>
                  <w:tcW w:w="362" w:type="pct"/>
                  <w:shd w:val="clear" w:color="auto" w:fill="auto"/>
                  <w:tcMar>
                    <w:top w:w="15" w:type="dxa"/>
                    <w:left w:w="28" w:type="dxa"/>
                    <w:bottom w:w="0" w:type="dxa"/>
                    <w:right w:w="28" w:type="dxa"/>
                  </w:tcMar>
                  <w:vAlign w:val="center"/>
                </w:tcPr>
                <w:p w:rsidR="000D0D19" w:rsidRPr="0097623C" w:rsidRDefault="000D0D19" w:rsidP="00B13EF3">
                  <w:pPr>
                    <w:pStyle w:val="aff5"/>
                    <w:rPr>
                      <w:rFonts w:ascii="Times New Roman" w:hAnsi="Times New Roman" w:cs="Times New Roman"/>
                    </w:rPr>
                  </w:pPr>
                  <w:r w:rsidRPr="0097623C">
                    <w:rPr>
                      <w:rFonts w:ascii="Times New Roman" w:hAnsi="Times New Roman" w:cs="Times New Roman" w:hint="eastAsia"/>
                    </w:rPr>
                    <w:t>1.4</w:t>
                  </w:r>
                </w:p>
              </w:tc>
              <w:tc>
                <w:tcPr>
                  <w:tcW w:w="354" w:type="pct"/>
                  <w:shd w:val="clear" w:color="auto" w:fill="auto"/>
                  <w:tcMar>
                    <w:top w:w="15" w:type="dxa"/>
                    <w:left w:w="28" w:type="dxa"/>
                    <w:right w:w="28" w:type="dxa"/>
                  </w:tcMar>
                  <w:vAlign w:val="center"/>
                </w:tcPr>
                <w:p w:rsidR="000D0D19" w:rsidRPr="0097623C" w:rsidRDefault="000D0D19" w:rsidP="00B13EF3">
                  <w:pPr>
                    <w:pStyle w:val="aff5"/>
                    <w:rPr>
                      <w:rFonts w:ascii="Times New Roman" w:hAnsi="Times New Roman" w:cs="Times New Roman"/>
                    </w:rPr>
                  </w:pPr>
                  <w:r w:rsidRPr="0097623C">
                    <w:rPr>
                      <w:rFonts w:ascii="Times New Roman" w:hAnsi="Times New Roman" w:cs="Times New Roman"/>
                    </w:rPr>
                    <w:t>0.10</w:t>
                  </w:r>
                  <w:r w:rsidRPr="0097623C">
                    <w:rPr>
                      <w:rFonts w:ascii="Times New Roman" w:hAnsi="Times New Roman" w:cs="Times New Roman" w:hint="eastAsia"/>
                    </w:rPr>
                    <w:t>4</w:t>
                  </w:r>
                </w:p>
              </w:tc>
              <w:tc>
                <w:tcPr>
                  <w:tcW w:w="312" w:type="pct"/>
                  <w:tcMar>
                    <w:left w:w="28" w:type="dxa"/>
                    <w:right w:w="28" w:type="dxa"/>
                  </w:tcMar>
                  <w:vAlign w:val="center"/>
                </w:tcPr>
                <w:p w:rsidR="000D0D19" w:rsidRPr="0097623C" w:rsidRDefault="000D0D19" w:rsidP="00B13EF3">
                  <w:pPr>
                    <w:pStyle w:val="aff5"/>
                    <w:rPr>
                      <w:rFonts w:ascii="Times New Roman" w:hAnsi="Times New Roman" w:cs="Times New Roman"/>
                    </w:rPr>
                  </w:pPr>
                  <w:r w:rsidRPr="0097623C">
                    <w:rPr>
                      <w:rFonts w:ascii="Times New Roman" w:hAnsi="Times New Roman" w:cs="Times New Roman"/>
                    </w:rPr>
                    <w:t>0.04</w:t>
                  </w:r>
                  <w:r w:rsidRPr="0097623C">
                    <w:rPr>
                      <w:rFonts w:ascii="Times New Roman" w:hAnsi="Times New Roman" w:cs="Times New Roman" w:hint="eastAsia"/>
                    </w:rPr>
                    <w:t>3</w:t>
                  </w:r>
                </w:p>
              </w:tc>
              <w:tc>
                <w:tcPr>
                  <w:tcW w:w="228" w:type="pct"/>
                  <w:vMerge/>
                </w:tcPr>
                <w:p w:rsidR="000D0D19" w:rsidRPr="0097623C" w:rsidRDefault="000D0D19">
                  <w:pPr>
                    <w:pStyle w:val="aff5"/>
                    <w:rPr>
                      <w:rFonts w:ascii="Times New Roman" w:hAnsi="Times New Roman" w:cs="Times New Roman"/>
                    </w:rPr>
                  </w:pPr>
                </w:p>
              </w:tc>
            </w:tr>
            <w:tr w:rsidR="0008704D" w:rsidRPr="0097623C" w:rsidTr="000D0D19">
              <w:trPr>
                <w:trHeight w:val="284"/>
                <w:jc w:val="center"/>
              </w:trPr>
              <w:tc>
                <w:tcPr>
                  <w:tcW w:w="212" w:type="pct"/>
                  <w:vMerge/>
                  <w:shd w:val="clear" w:color="auto" w:fill="auto"/>
                  <w:tcMar>
                    <w:left w:w="28" w:type="dxa"/>
                    <w:right w:w="28" w:type="dxa"/>
                  </w:tcMar>
                  <w:vAlign w:val="center"/>
                </w:tcPr>
                <w:p w:rsidR="0008704D" w:rsidRPr="0097623C" w:rsidRDefault="0008704D">
                  <w:pPr>
                    <w:pStyle w:val="aff5"/>
                    <w:rPr>
                      <w:rFonts w:ascii="Times New Roman" w:hAnsi="Times New Roman" w:cs="Times New Roman"/>
                    </w:rPr>
                  </w:pPr>
                </w:p>
              </w:tc>
              <w:tc>
                <w:tcPr>
                  <w:tcW w:w="266" w:type="pct"/>
                  <w:vMerge/>
                  <w:shd w:val="clear" w:color="auto" w:fill="auto"/>
                  <w:tcMar>
                    <w:left w:w="28" w:type="dxa"/>
                    <w:right w:w="28" w:type="dxa"/>
                  </w:tcMar>
                  <w:vAlign w:val="center"/>
                </w:tcPr>
                <w:p w:rsidR="0008704D" w:rsidRPr="0097623C" w:rsidRDefault="0008704D">
                  <w:pPr>
                    <w:pStyle w:val="aff5"/>
                    <w:rPr>
                      <w:rFonts w:ascii="Times New Roman" w:hAnsi="Times New Roman" w:cs="Times New Roman"/>
                    </w:rPr>
                  </w:pPr>
                </w:p>
              </w:tc>
              <w:tc>
                <w:tcPr>
                  <w:tcW w:w="298" w:type="pct"/>
                  <w:tcMar>
                    <w:left w:w="28" w:type="dxa"/>
                    <w:right w:w="28" w:type="dxa"/>
                  </w:tcMar>
                  <w:vAlign w:val="center"/>
                </w:tcPr>
                <w:p w:rsidR="0008704D" w:rsidRPr="0097623C" w:rsidRDefault="0008704D">
                  <w:pPr>
                    <w:pStyle w:val="aff5"/>
                    <w:rPr>
                      <w:rFonts w:ascii="Times New Roman" w:hAnsi="Times New Roman" w:cs="Times New Roman"/>
                    </w:rPr>
                  </w:pPr>
                  <w:r w:rsidRPr="0097623C">
                    <w:rPr>
                      <w:rFonts w:ascii="Times New Roman" w:hAnsi="Times New Roman" w:cs="Times New Roman"/>
                    </w:rPr>
                    <w:t>无组织</w:t>
                  </w:r>
                </w:p>
              </w:tc>
              <w:tc>
                <w:tcPr>
                  <w:tcW w:w="383" w:type="pct"/>
                  <w:shd w:val="clear" w:color="auto" w:fill="auto"/>
                  <w:tcMar>
                    <w:top w:w="15" w:type="dxa"/>
                    <w:left w:w="28" w:type="dxa"/>
                    <w:bottom w:w="0" w:type="dxa"/>
                    <w:right w:w="28" w:type="dxa"/>
                  </w:tcMar>
                  <w:vAlign w:val="center"/>
                </w:tcPr>
                <w:p w:rsidR="0008704D" w:rsidRPr="0097623C" w:rsidRDefault="0008704D">
                  <w:pPr>
                    <w:pStyle w:val="afe"/>
                    <w:rPr>
                      <w:rFonts w:ascii="Times New Roman" w:hAnsi="Times New Roman" w:cs="Times New Roman"/>
                    </w:rPr>
                  </w:pPr>
                  <w:r w:rsidRPr="0097623C">
                    <w:rPr>
                      <w:rFonts w:ascii="Times New Roman" w:hAnsi="Times New Roman" w:cs="Times New Roman"/>
                    </w:rPr>
                    <w:t>颗粒物</w:t>
                  </w:r>
                  <w:r w:rsidRPr="0097623C">
                    <w:rPr>
                      <w:rFonts w:ascii="Times New Roman" w:hAnsi="Times New Roman" w:cs="Times New Roman"/>
                    </w:rPr>
                    <w:t>*</w:t>
                  </w:r>
                </w:p>
              </w:tc>
              <w:tc>
                <w:tcPr>
                  <w:tcW w:w="264" w:type="pct"/>
                  <w:vMerge/>
                  <w:shd w:val="clear" w:color="auto" w:fill="auto"/>
                  <w:tcMar>
                    <w:top w:w="15" w:type="dxa"/>
                    <w:left w:w="28" w:type="dxa"/>
                    <w:right w:w="28" w:type="dxa"/>
                  </w:tcMar>
                  <w:vAlign w:val="center"/>
                </w:tcPr>
                <w:p w:rsidR="0008704D" w:rsidRPr="0097623C" w:rsidRDefault="0008704D">
                  <w:pPr>
                    <w:pStyle w:val="aff5"/>
                    <w:rPr>
                      <w:rFonts w:ascii="Times New Roman" w:hAnsi="Times New Roman" w:cs="Times New Roman"/>
                    </w:rPr>
                  </w:pPr>
                </w:p>
              </w:tc>
              <w:tc>
                <w:tcPr>
                  <w:tcW w:w="399" w:type="pct"/>
                  <w:tcMar>
                    <w:top w:w="15" w:type="dxa"/>
                    <w:left w:w="28" w:type="dxa"/>
                    <w:right w:w="28" w:type="dxa"/>
                  </w:tcMar>
                  <w:vAlign w:val="center"/>
                </w:tcPr>
                <w:p w:rsidR="0008704D" w:rsidRPr="0097623C" w:rsidRDefault="0008704D">
                  <w:pPr>
                    <w:pStyle w:val="aff5"/>
                    <w:rPr>
                      <w:rFonts w:ascii="Times New Roman" w:hAnsi="Times New Roman" w:cs="Times New Roman"/>
                    </w:rPr>
                  </w:pPr>
                  <w:r w:rsidRPr="0097623C">
                    <w:rPr>
                      <w:rFonts w:ascii="Times New Roman" w:hAnsi="Times New Roman" w:cs="Times New Roman"/>
                    </w:rPr>
                    <w:t>/</w:t>
                  </w:r>
                </w:p>
              </w:tc>
              <w:tc>
                <w:tcPr>
                  <w:tcW w:w="301" w:type="pct"/>
                  <w:shd w:val="clear" w:color="auto" w:fill="auto"/>
                  <w:tcMar>
                    <w:top w:w="15" w:type="dxa"/>
                    <w:left w:w="28" w:type="dxa"/>
                    <w:bottom w:w="0" w:type="dxa"/>
                    <w:right w:w="28" w:type="dxa"/>
                  </w:tcMar>
                  <w:vAlign w:val="center"/>
                </w:tcPr>
                <w:p w:rsidR="0008704D" w:rsidRPr="0097623C" w:rsidRDefault="0008704D" w:rsidP="000D0D19">
                  <w:pPr>
                    <w:pStyle w:val="afe"/>
                    <w:rPr>
                      <w:rFonts w:ascii="Times New Roman" w:hAnsi="Times New Roman" w:cs="Times New Roman"/>
                    </w:rPr>
                  </w:pPr>
                  <w:r w:rsidRPr="0097623C">
                    <w:rPr>
                      <w:rFonts w:ascii="Times New Roman" w:hAnsi="Times New Roman" w:cs="Times New Roman"/>
                    </w:rPr>
                    <w:t>/</w:t>
                  </w:r>
                </w:p>
              </w:tc>
              <w:tc>
                <w:tcPr>
                  <w:tcW w:w="322" w:type="pct"/>
                  <w:shd w:val="clear" w:color="auto" w:fill="auto"/>
                  <w:tcMar>
                    <w:top w:w="15" w:type="dxa"/>
                    <w:left w:w="28" w:type="dxa"/>
                    <w:right w:w="28" w:type="dxa"/>
                  </w:tcMar>
                  <w:vAlign w:val="cente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rPr>
                    <w:t>0.276</w:t>
                  </w:r>
                </w:p>
              </w:tc>
              <w:tc>
                <w:tcPr>
                  <w:tcW w:w="386" w:type="pct"/>
                  <w:tcMar>
                    <w:top w:w="15" w:type="dxa"/>
                    <w:left w:w="28" w:type="dxa"/>
                    <w:right w:w="28" w:type="dxa"/>
                  </w:tcMar>
                  <w:vAlign w:val="cente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rPr>
                    <w:t>0.116</w:t>
                  </w:r>
                </w:p>
              </w:tc>
              <w:tc>
                <w:tcPr>
                  <w:tcW w:w="217" w:type="pct"/>
                  <w:tcMar>
                    <w:top w:w="15" w:type="dxa"/>
                    <w:left w:w="28" w:type="dxa"/>
                    <w:right w:w="28" w:type="dxa"/>
                  </w:tcMar>
                  <w:vAlign w:val="cente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rPr>
                    <w:t>/</w:t>
                  </w:r>
                </w:p>
              </w:tc>
              <w:tc>
                <w:tcPr>
                  <w:tcW w:w="218" w:type="pct"/>
                  <w:shd w:val="clear" w:color="auto" w:fill="auto"/>
                  <w:tcMar>
                    <w:top w:w="15" w:type="dxa"/>
                    <w:left w:w="28" w:type="dxa"/>
                    <w:bottom w:w="0" w:type="dxa"/>
                    <w:right w:w="28" w:type="dxa"/>
                  </w:tcMar>
                  <w:vAlign w:val="cente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rPr>
                    <w:t>/</w:t>
                  </w:r>
                </w:p>
              </w:tc>
              <w:tc>
                <w:tcPr>
                  <w:tcW w:w="209" w:type="pct"/>
                  <w:vMerge/>
                  <w:shd w:val="clear" w:color="auto" w:fill="auto"/>
                  <w:tcMar>
                    <w:top w:w="15" w:type="dxa"/>
                    <w:left w:w="28" w:type="dxa"/>
                    <w:right w:w="28" w:type="dxa"/>
                  </w:tcMar>
                  <w:vAlign w:val="center"/>
                </w:tcPr>
                <w:p w:rsidR="0008704D" w:rsidRPr="0097623C" w:rsidRDefault="0008704D" w:rsidP="0008704D">
                  <w:pPr>
                    <w:pStyle w:val="aff5"/>
                    <w:rPr>
                      <w:rFonts w:ascii="Times New Roman" w:hAnsi="Times New Roman" w:cs="Times New Roman"/>
                    </w:rPr>
                  </w:pPr>
                </w:p>
              </w:tc>
              <w:tc>
                <w:tcPr>
                  <w:tcW w:w="269" w:type="pct"/>
                  <w:tcMar>
                    <w:top w:w="15" w:type="dxa"/>
                    <w:left w:w="28" w:type="dxa"/>
                    <w:right w:w="28" w:type="dxa"/>
                  </w:tcMar>
                  <w:vAlign w:val="cente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rPr>
                    <w:t>/</w:t>
                  </w:r>
                </w:p>
              </w:tc>
              <w:tc>
                <w:tcPr>
                  <w:tcW w:w="362" w:type="pct"/>
                  <w:shd w:val="clear" w:color="auto" w:fill="auto"/>
                  <w:tcMar>
                    <w:top w:w="15" w:type="dxa"/>
                    <w:left w:w="28" w:type="dxa"/>
                    <w:bottom w:w="0" w:type="dxa"/>
                    <w:right w:w="28" w:type="dxa"/>
                  </w:tcMar>
                  <w:vAlign w:val="cente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rPr>
                    <w:t>/</w:t>
                  </w:r>
                </w:p>
              </w:tc>
              <w:tc>
                <w:tcPr>
                  <w:tcW w:w="354" w:type="pct"/>
                  <w:shd w:val="clear" w:color="auto" w:fill="auto"/>
                  <w:tcMar>
                    <w:top w:w="15" w:type="dxa"/>
                    <w:left w:w="28" w:type="dxa"/>
                    <w:right w:w="28" w:type="dxa"/>
                  </w:tcMar>
                  <w:vAlign w:val="cente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rPr>
                    <w:t>0.276</w:t>
                  </w:r>
                </w:p>
              </w:tc>
              <w:tc>
                <w:tcPr>
                  <w:tcW w:w="312" w:type="pct"/>
                  <w:tcMar>
                    <w:left w:w="28" w:type="dxa"/>
                    <w:right w:w="28" w:type="dxa"/>
                  </w:tcMar>
                  <w:vAlign w:val="cente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rPr>
                    <w:t>0.116</w:t>
                  </w:r>
                </w:p>
              </w:tc>
              <w:tc>
                <w:tcPr>
                  <w:tcW w:w="228" w:type="pct"/>
                  <w:vMerge/>
                </w:tcPr>
                <w:p w:rsidR="0008704D" w:rsidRPr="0097623C" w:rsidRDefault="0008704D" w:rsidP="0008704D">
                  <w:pPr>
                    <w:pStyle w:val="aff5"/>
                    <w:rPr>
                      <w:rFonts w:ascii="Times New Roman" w:hAnsi="Times New Roman" w:cs="Times New Roman"/>
                    </w:rPr>
                  </w:pPr>
                </w:p>
              </w:tc>
            </w:tr>
            <w:tr w:rsidR="0008704D" w:rsidRPr="0097623C" w:rsidTr="000D0D19">
              <w:trPr>
                <w:trHeight w:val="284"/>
                <w:jc w:val="center"/>
              </w:trPr>
              <w:tc>
                <w:tcPr>
                  <w:tcW w:w="212" w:type="pct"/>
                  <w:vMerge w:val="restart"/>
                  <w:shd w:val="clear" w:color="auto" w:fill="auto"/>
                  <w:tcMar>
                    <w:left w:w="28" w:type="dxa"/>
                    <w:right w:w="28" w:type="dxa"/>
                  </w:tcMar>
                  <w:vAlign w:val="center"/>
                </w:tcPr>
                <w:p w:rsidR="0008704D" w:rsidRPr="0097623C" w:rsidRDefault="0008704D">
                  <w:pPr>
                    <w:pStyle w:val="aff5"/>
                    <w:rPr>
                      <w:rFonts w:ascii="Times New Roman" w:hAnsi="Times New Roman" w:cs="Times New Roman"/>
                    </w:rPr>
                  </w:pPr>
                  <w:r w:rsidRPr="0097623C">
                    <w:rPr>
                      <w:rFonts w:ascii="Times New Roman" w:hAnsi="Times New Roman" w:cs="Times New Roman" w:hint="eastAsia"/>
                    </w:rPr>
                    <w:t>抛丸</w:t>
                  </w:r>
                </w:p>
              </w:tc>
              <w:tc>
                <w:tcPr>
                  <w:tcW w:w="266" w:type="pct"/>
                  <w:vMerge w:val="restart"/>
                  <w:shd w:val="clear" w:color="auto" w:fill="auto"/>
                  <w:tcMar>
                    <w:left w:w="28" w:type="dxa"/>
                    <w:right w:w="28" w:type="dxa"/>
                  </w:tcMar>
                  <w:vAlign w:val="center"/>
                </w:tcPr>
                <w:p w:rsidR="0008704D" w:rsidRPr="0097623C" w:rsidRDefault="0008704D">
                  <w:pPr>
                    <w:pStyle w:val="aff5"/>
                    <w:rPr>
                      <w:rFonts w:ascii="Times New Roman" w:hAnsi="Times New Roman" w:cs="Times New Roman"/>
                    </w:rPr>
                  </w:pPr>
                  <w:r w:rsidRPr="0097623C">
                    <w:rPr>
                      <w:rFonts w:ascii="Times New Roman" w:hAnsi="Times New Roman" w:cs="Times New Roman" w:hint="eastAsia"/>
                    </w:rPr>
                    <w:t>抛丸机</w:t>
                  </w:r>
                </w:p>
              </w:tc>
              <w:tc>
                <w:tcPr>
                  <w:tcW w:w="298" w:type="pct"/>
                  <w:tcMar>
                    <w:left w:w="28" w:type="dxa"/>
                    <w:right w:w="28" w:type="dxa"/>
                  </w:tcMar>
                  <w:vAlign w:val="center"/>
                </w:tcPr>
                <w:p w:rsidR="0008704D" w:rsidRPr="0097623C" w:rsidRDefault="0008704D" w:rsidP="00862EBF">
                  <w:pPr>
                    <w:pStyle w:val="aff5"/>
                    <w:rPr>
                      <w:rFonts w:ascii="Times New Roman" w:hAnsi="Times New Roman" w:cs="Times New Roman"/>
                    </w:rPr>
                  </w:pPr>
                  <w:r w:rsidRPr="0097623C">
                    <w:rPr>
                      <w:rFonts w:ascii="Times New Roman" w:hAnsi="Times New Roman" w:cs="Times New Roman"/>
                    </w:rPr>
                    <w:t>排气筒</w:t>
                  </w:r>
                  <w:r w:rsidRPr="0097623C">
                    <w:rPr>
                      <w:rFonts w:ascii="Times New Roman" w:hAnsi="Times New Roman" w:cs="Times New Roman"/>
                    </w:rPr>
                    <w:t>DA00</w:t>
                  </w:r>
                  <w:r w:rsidRPr="0097623C">
                    <w:rPr>
                      <w:rFonts w:ascii="Times New Roman" w:hAnsi="Times New Roman" w:cs="Times New Roman" w:hint="eastAsia"/>
                    </w:rPr>
                    <w:t>3</w:t>
                  </w:r>
                </w:p>
              </w:tc>
              <w:tc>
                <w:tcPr>
                  <w:tcW w:w="383" w:type="pct"/>
                  <w:shd w:val="clear" w:color="auto" w:fill="auto"/>
                  <w:tcMar>
                    <w:top w:w="15" w:type="dxa"/>
                    <w:left w:w="28" w:type="dxa"/>
                    <w:bottom w:w="0" w:type="dxa"/>
                    <w:right w:w="28" w:type="dxa"/>
                  </w:tcMar>
                  <w:vAlign w:val="center"/>
                </w:tcPr>
                <w:p w:rsidR="0008704D" w:rsidRPr="0097623C" w:rsidRDefault="0008704D">
                  <w:pPr>
                    <w:pStyle w:val="afe"/>
                    <w:rPr>
                      <w:rFonts w:ascii="Times New Roman" w:hAnsi="Times New Roman" w:cs="Times New Roman"/>
                    </w:rPr>
                  </w:pPr>
                  <w:r w:rsidRPr="0097623C">
                    <w:rPr>
                      <w:rFonts w:ascii="Times New Roman" w:hAnsi="Times New Roman" w:cs="Times New Roman" w:hint="eastAsia"/>
                    </w:rPr>
                    <w:t>颗粒物</w:t>
                  </w:r>
                </w:p>
              </w:tc>
              <w:tc>
                <w:tcPr>
                  <w:tcW w:w="264" w:type="pct"/>
                  <w:vMerge/>
                  <w:shd w:val="clear" w:color="auto" w:fill="auto"/>
                  <w:tcMar>
                    <w:top w:w="15" w:type="dxa"/>
                    <w:left w:w="28" w:type="dxa"/>
                    <w:right w:w="28" w:type="dxa"/>
                  </w:tcMar>
                  <w:vAlign w:val="center"/>
                </w:tcPr>
                <w:p w:rsidR="0008704D" w:rsidRPr="0097623C" w:rsidRDefault="0008704D">
                  <w:pPr>
                    <w:pStyle w:val="aff5"/>
                    <w:rPr>
                      <w:rFonts w:ascii="Times New Roman" w:hAnsi="Times New Roman" w:cs="Times New Roman"/>
                    </w:rPr>
                  </w:pPr>
                </w:p>
              </w:tc>
              <w:tc>
                <w:tcPr>
                  <w:tcW w:w="399" w:type="pct"/>
                  <w:tcMar>
                    <w:top w:w="15" w:type="dxa"/>
                    <w:left w:w="28" w:type="dxa"/>
                    <w:right w:w="28" w:type="dxa"/>
                  </w:tcMar>
                  <w:vAlign w:val="center"/>
                </w:tcPr>
                <w:p w:rsidR="0008704D" w:rsidRPr="0097623C" w:rsidRDefault="0008704D">
                  <w:pPr>
                    <w:pStyle w:val="aff5"/>
                    <w:rPr>
                      <w:rFonts w:ascii="Times New Roman" w:hAnsi="Times New Roman" w:cs="Times New Roman"/>
                    </w:rPr>
                  </w:pPr>
                  <w:r w:rsidRPr="0097623C">
                    <w:rPr>
                      <w:rFonts w:ascii="Times New Roman" w:hAnsi="Times New Roman" w:cs="Times New Roman" w:hint="eastAsia"/>
                    </w:rPr>
                    <w:t>10000</w:t>
                  </w:r>
                </w:p>
              </w:tc>
              <w:tc>
                <w:tcPr>
                  <w:tcW w:w="301" w:type="pct"/>
                  <w:shd w:val="clear" w:color="auto" w:fill="auto"/>
                  <w:tcMar>
                    <w:top w:w="15" w:type="dxa"/>
                    <w:left w:w="28" w:type="dxa"/>
                    <w:bottom w:w="0" w:type="dxa"/>
                    <w:right w:w="28" w:type="dxa"/>
                  </w:tcMar>
                  <w:vAlign w:val="center"/>
                </w:tcPr>
                <w:p w:rsidR="0008704D" w:rsidRPr="0097623C" w:rsidRDefault="0008704D" w:rsidP="0008704D">
                  <w:pPr>
                    <w:pStyle w:val="afe"/>
                    <w:rPr>
                      <w:rFonts w:ascii="Times New Roman" w:hAnsi="Times New Roman" w:cs="Times New Roman"/>
                    </w:rPr>
                  </w:pPr>
                  <w:r w:rsidRPr="0097623C">
                    <w:rPr>
                      <w:rFonts w:ascii="Times New Roman" w:hAnsi="Times New Roman" w:cs="Times New Roman" w:hint="eastAsia"/>
                    </w:rPr>
                    <w:t>715.8</w:t>
                  </w:r>
                </w:p>
              </w:tc>
              <w:tc>
                <w:tcPr>
                  <w:tcW w:w="322" w:type="pct"/>
                  <w:shd w:val="clear" w:color="auto" w:fill="auto"/>
                  <w:tcMar>
                    <w:top w:w="15" w:type="dxa"/>
                    <w:left w:w="28" w:type="dxa"/>
                    <w:right w:w="28" w:type="dxa"/>
                  </w:tcMar>
                  <w:vAlign w:val="cente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hint="eastAsia"/>
                    </w:rPr>
                    <w:t>17.180</w:t>
                  </w:r>
                </w:p>
              </w:tc>
              <w:tc>
                <w:tcPr>
                  <w:tcW w:w="386" w:type="pct"/>
                  <w:tcMar>
                    <w:top w:w="15" w:type="dxa"/>
                    <w:left w:w="28" w:type="dxa"/>
                    <w:right w:w="28" w:type="dxa"/>
                  </w:tcMar>
                  <w:vAlign w:val="cente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hint="eastAsia"/>
                    </w:rPr>
                    <w:t>7.158</w:t>
                  </w:r>
                </w:p>
              </w:tc>
              <w:tc>
                <w:tcPr>
                  <w:tcW w:w="217" w:type="pct"/>
                  <w:tcMar>
                    <w:top w:w="15" w:type="dxa"/>
                    <w:left w:w="28" w:type="dxa"/>
                    <w:right w:w="28" w:type="dxa"/>
                  </w:tcMar>
                  <w:vAlign w:val="center"/>
                </w:tcPr>
                <w:p w:rsidR="0008704D" w:rsidRPr="0097623C" w:rsidRDefault="0008704D">
                  <w:pPr>
                    <w:pStyle w:val="aff5"/>
                    <w:rPr>
                      <w:rFonts w:ascii="Times New Roman" w:hAnsi="Times New Roman" w:cs="Times New Roman"/>
                    </w:rPr>
                  </w:pPr>
                  <w:r w:rsidRPr="0097623C">
                    <w:rPr>
                      <w:rFonts w:ascii="Times New Roman" w:hAnsi="Times New Roman" w:cs="Times New Roman" w:hint="eastAsia"/>
                    </w:rPr>
                    <w:t>布袋除尘</w:t>
                  </w:r>
                </w:p>
              </w:tc>
              <w:tc>
                <w:tcPr>
                  <w:tcW w:w="218" w:type="pct"/>
                  <w:shd w:val="clear" w:color="auto" w:fill="auto"/>
                  <w:tcMar>
                    <w:top w:w="15" w:type="dxa"/>
                    <w:left w:w="28" w:type="dxa"/>
                    <w:bottom w:w="0" w:type="dxa"/>
                    <w:right w:w="28" w:type="dxa"/>
                  </w:tcMar>
                  <w:vAlign w:val="center"/>
                </w:tcPr>
                <w:p w:rsidR="0008704D" w:rsidRPr="0097623C" w:rsidRDefault="0008704D">
                  <w:pPr>
                    <w:pStyle w:val="aff5"/>
                    <w:rPr>
                      <w:rFonts w:ascii="Times New Roman" w:hAnsi="Times New Roman" w:cs="Times New Roman"/>
                    </w:rPr>
                  </w:pPr>
                  <w:r w:rsidRPr="0097623C">
                    <w:rPr>
                      <w:rFonts w:ascii="Times New Roman" w:hAnsi="Times New Roman" w:cs="Times New Roman" w:hint="eastAsia"/>
                    </w:rPr>
                    <w:t>95</w:t>
                  </w:r>
                </w:p>
              </w:tc>
              <w:tc>
                <w:tcPr>
                  <w:tcW w:w="209" w:type="pct"/>
                  <w:vMerge/>
                  <w:shd w:val="clear" w:color="auto" w:fill="auto"/>
                  <w:tcMar>
                    <w:top w:w="15" w:type="dxa"/>
                    <w:left w:w="28" w:type="dxa"/>
                    <w:right w:w="28" w:type="dxa"/>
                  </w:tcMar>
                  <w:vAlign w:val="center"/>
                </w:tcPr>
                <w:p w:rsidR="0008704D" w:rsidRPr="0097623C" w:rsidRDefault="0008704D">
                  <w:pPr>
                    <w:pStyle w:val="aff5"/>
                    <w:rPr>
                      <w:rFonts w:ascii="Times New Roman" w:hAnsi="Times New Roman" w:cs="Times New Roman"/>
                    </w:rPr>
                  </w:pPr>
                </w:p>
              </w:tc>
              <w:tc>
                <w:tcPr>
                  <w:tcW w:w="269" w:type="pct"/>
                  <w:tcMar>
                    <w:top w:w="15" w:type="dxa"/>
                    <w:left w:w="28" w:type="dxa"/>
                    <w:right w:w="28" w:type="dxa"/>
                  </w:tcMar>
                  <w:vAlign w:val="center"/>
                </w:tcPr>
                <w:p w:rsidR="0008704D" w:rsidRPr="0097623C" w:rsidRDefault="0008704D">
                  <w:pPr>
                    <w:pStyle w:val="aff5"/>
                    <w:rPr>
                      <w:rFonts w:ascii="Times New Roman" w:hAnsi="Times New Roman" w:cs="Times New Roman"/>
                    </w:rPr>
                  </w:pPr>
                  <w:r w:rsidRPr="0097623C">
                    <w:rPr>
                      <w:rFonts w:ascii="Times New Roman" w:hAnsi="Times New Roman" w:cs="Times New Roman" w:hint="eastAsia"/>
                    </w:rPr>
                    <w:t>10000</w:t>
                  </w:r>
                </w:p>
              </w:tc>
              <w:tc>
                <w:tcPr>
                  <w:tcW w:w="362" w:type="pct"/>
                  <w:shd w:val="clear" w:color="auto" w:fill="auto"/>
                  <w:tcMar>
                    <w:top w:w="15" w:type="dxa"/>
                    <w:left w:w="28" w:type="dxa"/>
                    <w:bottom w:w="0" w:type="dxa"/>
                    <w:right w:w="28" w:type="dxa"/>
                  </w:tcMar>
                  <w:vAlign w:val="center"/>
                </w:tcPr>
                <w:p w:rsidR="0008704D" w:rsidRPr="0097623C" w:rsidRDefault="0008704D">
                  <w:pPr>
                    <w:pStyle w:val="aff5"/>
                    <w:rPr>
                      <w:rFonts w:ascii="Times New Roman" w:hAnsi="Times New Roman" w:cs="Times New Roman"/>
                    </w:rPr>
                  </w:pPr>
                  <w:r w:rsidRPr="0097623C">
                    <w:rPr>
                      <w:rFonts w:ascii="Times New Roman" w:hAnsi="Times New Roman" w:cs="Times New Roman" w:hint="eastAsia"/>
                    </w:rPr>
                    <w:t>35.8</w:t>
                  </w:r>
                </w:p>
              </w:tc>
              <w:tc>
                <w:tcPr>
                  <w:tcW w:w="354" w:type="pct"/>
                  <w:shd w:val="clear" w:color="auto" w:fill="auto"/>
                  <w:tcMar>
                    <w:top w:w="15" w:type="dxa"/>
                    <w:left w:w="28" w:type="dxa"/>
                    <w:right w:w="28" w:type="dxa"/>
                  </w:tcMar>
                  <w:vAlign w:val="cente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rPr>
                    <w:t xml:space="preserve">0.859 </w:t>
                  </w:r>
                </w:p>
              </w:tc>
              <w:tc>
                <w:tcPr>
                  <w:tcW w:w="312" w:type="pct"/>
                  <w:tcMar>
                    <w:left w:w="28" w:type="dxa"/>
                    <w:right w:w="28" w:type="dxa"/>
                  </w:tcMar>
                  <w:vAlign w:val="cente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rPr>
                    <w:t xml:space="preserve">0.358 </w:t>
                  </w:r>
                </w:p>
              </w:tc>
              <w:tc>
                <w:tcPr>
                  <w:tcW w:w="228" w:type="pct"/>
                  <w:vMerge/>
                </w:tcPr>
                <w:p w:rsidR="0008704D" w:rsidRPr="0097623C" w:rsidRDefault="0008704D">
                  <w:pPr>
                    <w:pStyle w:val="aff5"/>
                    <w:rPr>
                      <w:rFonts w:ascii="Times New Roman" w:hAnsi="Times New Roman" w:cs="Times New Roman"/>
                    </w:rPr>
                  </w:pPr>
                </w:p>
              </w:tc>
            </w:tr>
            <w:tr w:rsidR="0008704D" w:rsidRPr="0097623C" w:rsidTr="00B13EF3">
              <w:trPr>
                <w:trHeight w:val="284"/>
                <w:jc w:val="center"/>
              </w:trPr>
              <w:tc>
                <w:tcPr>
                  <w:tcW w:w="212" w:type="pct"/>
                  <w:vMerge/>
                  <w:shd w:val="clear" w:color="auto" w:fill="auto"/>
                  <w:tcMar>
                    <w:left w:w="28" w:type="dxa"/>
                    <w:right w:w="28" w:type="dxa"/>
                  </w:tcMar>
                  <w:vAlign w:val="center"/>
                </w:tcPr>
                <w:p w:rsidR="0008704D" w:rsidRPr="0097623C" w:rsidRDefault="0008704D" w:rsidP="00B13EF3">
                  <w:pPr>
                    <w:pStyle w:val="aff5"/>
                    <w:rPr>
                      <w:rFonts w:ascii="Times New Roman" w:hAnsi="Times New Roman" w:cs="Times New Roman"/>
                    </w:rPr>
                  </w:pPr>
                </w:p>
              </w:tc>
              <w:tc>
                <w:tcPr>
                  <w:tcW w:w="266" w:type="pct"/>
                  <w:vMerge/>
                  <w:shd w:val="clear" w:color="auto" w:fill="auto"/>
                  <w:tcMar>
                    <w:left w:w="28" w:type="dxa"/>
                    <w:right w:w="28" w:type="dxa"/>
                  </w:tcMar>
                  <w:vAlign w:val="center"/>
                </w:tcPr>
                <w:p w:rsidR="0008704D" w:rsidRPr="0097623C" w:rsidRDefault="0008704D" w:rsidP="00B13EF3">
                  <w:pPr>
                    <w:pStyle w:val="aff5"/>
                    <w:rPr>
                      <w:rFonts w:ascii="Times New Roman" w:hAnsi="Times New Roman" w:cs="Times New Roman"/>
                    </w:rPr>
                  </w:pPr>
                </w:p>
              </w:tc>
              <w:tc>
                <w:tcPr>
                  <w:tcW w:w="298" w:type="pct"/>
                  <w:shd w:val="clear" w:color="auto" w:fill="auto"/>
                  <w:tcMar>
                    <w:top w:w="15" w:type="dxa"/>
                    <w:left w:w="28" w:type="dxa"/>
                    <w:bottom w:w="0" w:type="dxa"/>
                    <w:right w:w="28" w:type="dxa"/>
                  </w:tcMar>
                  <w:vAlign w:val="center"/>
                </w:tcPr>
                <w:p w:rsidR="0008704D" w:rsidRPr="0097623C" w:rsidRDefault="0008704D" w:rsidP="00B13EF3">
                  <w:pPr>
                    <w:pStyle w:val="aff5"/>
                    <w:rPr>
                      <w:rFonts w:ascii="Times New Roman" w:hAnsi="Times New Roman" w:cs="Times New Roman"/>
                    </w:rPr>
                  </w:pPr>
                  <w:r w:rsidRPr="0097623C">
                    <w:rPr>
                      <w:rFonts w:ascii="Times New Roman" w:hAnsi="Times New Roman" w:cs="Times New Roman"/>
                    </w:rPr>
                    <w:t>无组织</w:t>
                  </w:r>
                </w:p>
              </w:tc>
              <w:tc>
                <w:tcPr>
                  <w:tcW w:w="383" w:type="pct"/>
                  <w:shd w:val="clear" w:color="auto" w:fill="auto"/>
                  <w:tcMar>
                    <w:top w:w="15" w:type="dxa"/>
                    <w:left w:w="28" w:type="dxa"/>
                    <w:right w:w="28" w:type="dxa"/>
                  </w:tcMar>
                  <w:vAlign w:val="center"/>
                </w:tcPr>
                <w:p w:rsidR="0008704D" w:rsidRPr="0097623C" w:rsidRDefault="0008704D" w:rsidP="00B13EF3">
                  <w:pPr>
                    <w:pStyle w:val="afe"/>
                    <w:rPr>
                      <w:rFonts w:ascii="Times New Roman" w:hAnsi="Times New Roman" w:cs="Times New Roman"/>
                    </w:rPr>
                  </w:pPr>
                  <w:r w:rsidRPr="0097623C">
                    <w:rPr>
                      <w:rFonts w:ascii="Times New Roman" w:hAnsi="Times New Roman" w:cs="Times New Roman"/>
                    </w:rPr>
                    <w:t>颗粒物</w:t>
                  </w:r>
                  <w:r w:rsidRPr="0097623C">
                    <w:rPr>
                      <w:rFonts w:ascii="Times New Roman" w:hAnsi="Times New Roman" w:cs="Times New Roman"/>
                    </w:rPr>
                    <w:t>*</w:t>
                  </w:r>
                </w:p>
              </w:tc>
              <w:tc>
                <w:tcPr>
                  <w:tcW w:w="264" w:type="pct"/>
                  <w:vMerge/>
                  <w:shd w:val="clear" w:color="auto" w:fill="auto"/>
                  <w:tcMar>
                    <w:top w:w="15" w:type="dxa"/>
                    <w:left w:w="28" w:type="dxa"/>
                    <w:right w:w="28" w:type="dxa"/>
                  </w:tcMar>
                  <w:vAlign w:val="center"/>
                </w:tcPr>
                <w:p w:rsidR="0008704D" w:rsidRPr="0097623C" w:rsidRDefault="0008704D">
                  <w:pPr>
                    <w:pStyle w:val="aff5"/>
                    <w:rPr>
                      <w:rFonts w:ascii="Times New Roman" w:hAnsi="Times New Roman" w:cs="Times New Roman"/>
                    </w:rPr>
                  </w:pPr>
                </w:p>
              </w:tc>
              <w:tc>
                <w:tcPr>
                  <w:tcW w:w="399" w:type="pct"/>
                  <w:shd w:val="clear" w:color="auto" w:fill="auto"/>
                  <w:tcMar>
                    <w:top w:w="15" w:type="dxa"/>
                    <w:left w:w="28" w:type="dxa"/>
                    <w:right w:w="28" w:type="dxa"/>
                  </w:tcMar>
                  <w:vAlign w:val="center"/>
                </w:tcPr>
                <w:p w:rsidR="0008704D" w:rsidRPr="0097623C" w:rsidRDefault="0008704D">
                  <w:pPr>
                    <w:pStyle w:val="aff5"/>
                    <w:rPr>
                      <w:rFonts w:ascii="Times New Roman" w:hAnsi="Times New Roman" w:cs="Times New Roman"/>
                    </w:rPr>
                  </w:pPr>
                </w:p>
              </w:tc>
              <w:tc>
                <w:tcPr>
                  <w:tcW w:w="301" w:type="pct"/>
                  <w:shd w:val="clear" w:color="auto" w:fill="auto"/>
                  <w:tcMar>
                    <w:top w:w="15" w:type="dxa"/>
                    <w:left w:w="28" w:type="dxa"/>
                    <w:right w:w="28" w:type="dxa"/>
                  </w:tcMar>
                  <w:vAlign w:val="center"/>
                </w:tcPr>
                <w:p w:rsidR="0008704D" w:rsidRPr="0097623C" w:rsidRDefault="0008704D">
                  <w:pPr>
                    <w:pStyle w:val="afe"/>
                    <w:rPr>
                      <w:rFonts w:ascii="Times New Roman" w:hAnsi="Times New Roman" w:cs="Times New Roman"/>
                    </w:rPr>
                  </w:pPr>
                </w:p>
              </w:tc>
              <w:tc>
                <w:tcPr>
                  <w:tcW w:w="322" w:type="pct"/>
                  <w:shd w:val="clear" w:color="auto" w:fill="auto"/>
                  <w:tcMar>
                    <w:top w:w="15" w:type="dxa"/>
                    <w:left w:w="28" w:type="dxa"/>
                    <w:right w:w="28" w:type="dxa"/>
                  </w:tcMar>
                  <w:vAlign w:val="cente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rPr>
                    <w:t xml:space="preserve">0.351 </w:t>
                  </w:r>
                </w:p>
              </w:tc>
              <w:tc>
                <w:tcPr>
                  <w:tcW w:w="386" w:type="pct"/>
                  <w:tcMar>
                    <w:top w:w="15" w:type="dxa"/>
                    <w:left w:w="28" w:type="dxa"/>
                    <w:right w:w="28" w:type="dxa"/>
                  </w:tcMa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rPr>
                    <w:t xml:space="preserve">0.146 </w:t>
                  </w:r>
                </w:p>
              </w:tc>
              <w:tc>
                <w:tcPr>
                  <w:tcW w:w="217" w:type="pct"/>
                  <w:shd w:val="clear" w:color="auto" w:fill="auto"/>
                  <w:tcMar>
                    <w:top w:w="15" w:type="dxa"/>
                    <w:left w:w="28" w:type="dxa"/>
                    <w:bottom w:w="0" w:type="dxa"/>
                    <w:right w:w="28" w:type="dxa"/>
                  </w:tcMar>
                  <w:vAlign w:val="cente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hint="eastAsia"/>
                    </w:rPr>
                    <w:t>/</w:t>
                  </w:r>
                </w:p>
              </w:tc>
              <w:tc>
                <w:tcPr>
                  <w:tcW w:w="218" w:type="pct"/>
                  <w:shd w:val="clear" w:color="auto" w:fill="auto"/>
                  <w:tcMar>
                    <w:top w:w="15" w:type="dxa"/>
                    <w:left w:w="28" w:type="dxa"/>
                    <w:right w:w="28" w:type="dxa"/>
                  </w:tcMar>
                  <w:vAlign w:val="cente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hint="eastAsia"/>
                    </w:rPr>
                    <w:t>/</w:t>
                  </w:r>
                </w:p>
              </w:tc>
              <w:tc>
                <w:tcPr>
                  <w:tcW w:w="209" w:type="pct"/>
                  <w:vMerge/>
                  <w:shd w:val="clear" w:color="auto" w:fill="auto"/>
                  <w:tcMar>
                    <w:top w:w="15" w:type="dxa"/>
                    <w:left w:w="28" w:type="dxa"/>
                    <w:right w:w="28" w:type="dxa"/>
                  </w:tcMar>
                  <w:vAlign w:val="center"/>
                </w:tcPr>
                <w:p w:rsidR="0008704D" w:rsidRPr="0097623C" w:rsidRDefault="0008704D" w:rsidP="0008704D">
                  <w:pPr>
                    <w:pStyle w:val="aff5"/>
                    <w:rPr>
                      <w:rFonts w:ascii="Times New Roman" w:hAnsi="Times New Roman" w:cs="Times New Roman"/>
                    </w:rPr>
                  </w:pPr>
                </w:p>
              </w:tc>
              <w:tc>
                <w:tcPr>
                  <w:tcW w:w="269" w:type="pct"/>
                  <w:shd w:val="clear" w:color="auto" w:fill="auto"/>
                  <w:tcMar>
                    <w:top w:w="15" w:type="dxa"/>
                    <w:left w:w="28" w:type="dxa"/>
                    <w:right w:w="28" w:type="dxa"/>
                  </w:tcMar>
                  <w:vAlign w:val="center"/>
                </w:tcPr>
                <w:p w:rsidR="0008704D" w:rsidRPr="0097623C" w:rsidRDefault="0008704D" w:rsidP="0008704D">
                  <w:pPr>
                    <w:pStyle w:val="aff5"/>
                    <w:rPr>
                      <w:rFonts w:ascii="Times New Roman" w:hAnsi="Times New Roman" w:cs="Times New Roman"/>
                    </w:rPr>
                  </w:pPr>
                </w:p>
              </w:tc>
              <w:tc>
                <w:tcPr>
                  <w:tcW w:w="362" w:type="pct"/>
                  <w:shd w:val="clear" w:color="auto" w:fill="auto"/>
                  <w:tcMar>
                    <w:top w:w="15" w:type="dxa"/>
                    <w:left w:w="28" w:type="dxa"/>
                    <w:right w:w="28" w:type="dxa"/>
                  </w:tcMar>
                  <w:vAlign w:val="center"/>
                </w:tcPr>
                <w:p w:rsidR="0008704D" w:rsidRPr="0097623C" w:rsidRDefault="0008704D" w:rsidP="0008704D">
                  <w:pPr>
                    <w:pStyle w:val="aff5"/>
                    <w:rPr>
                      <w:rFonts w:ascii="Times New Roman" w:hAnsi="Times New Roman" w:cs="Times New Roman"/>
                    </w:rPr>
                  </w:pPr>
                </w:p>
              </w:tc>
              <w:tc>
                <w:tcPr>
                  <w:tcW w:w="354" w:type="pct"/>
                  <w:shd w:val="clear" w:color="auto" w:fill="auto"/>
                  <w:tcMar>
                    <w:top w:w="15" w:type="dxa"/>
                    <w:left w:w="28" w:type="dxa"/>
                    <w:right w:w="28" w:type="dxa"/>
                  </w:tcMar>
                  <w:vAlign w:val="cente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rPr>
                    <w:t xml:space="preserve">0.351 </w:t>
                  </w:r>
                </w:p>
              </w:tc>
              <w:tc>
                <w:tcPr>
                  <w:tcW w:w="312" w:type="pct"/>
                  <w:tcMar>
                    <w:left w:w="28" w:type="dxa"/>
                    <w:right w:w="28" w:type="dxa"/>
                  </w:tcMar>
                </w:tcPr>
                <w:p w:rsidR="0008704D" w:rsidRPr="0097623C" w:rsidRDefault="0008704D" w:rsidP="0008704D">
                  <w:pPr>
                    <w:pStyle w:val="aff5"/>
                    <w:rPr>
                      <w:rFonts w:ascii="Times New Roman" w:hAnsi="Times New Roman" w:cs="Times New Roman"/>
                    </w:rPr>
                  </w:pPr>
                  <w:r w:rsidRPr="0097623C">
                    <w:rPr>
                      <w:rFonts w:ascii="Times New Roman" w:hAnsi="Times New Roman" w:cs="Times New Roman"/>
                    </w:rPr>
                    <w:t xml:space="preserve">0.146 </w:t>
                  </w:r>
                </w:p>
              </w:tc>
              <w:tc>
                <w:tcPr>
                  <w:tcW w:w="228" w:type="pct"/>
                  <w:vMerge/>
                </w:tcPr>
                <w:p w:rsidR="0008704D" w:rsidRPr="0097623C" w:rsidRDefault="0008704D" w:rsidP="0008704D">
                  <w:pPr>
                    <w:pStyle w:val="aff5"/>
                    <w:rPr>
                      <w:rFonts w:ascii="Times New Roman" w:hAnsi="Times New Roman" w:cs="Times New Roman"/>
                    </w:rPr>
                  </w:pPr>
                </w:p>
              </w:tc>
            </w:tr>
          </w:tbl>
          <w:p w:rsidR="00C30459" w:rsidRPr="0097623C" w:rsidRDefault="00C30459" w:rsidP="000D0D19">
            <w:pPr>
              <w:ind w:firstLine="480"/>
            </w:pPr>
          </w:p>
          <w:p w:rsidR="000D0D19" w:rsidRPr="0097623C" w:rsidRDefault="000D0D19" w:rsidP="000D0D19">
            <w:pPr>
              <w:pStyle w:val="a0"/>
            </w:pPr>
          </w:p>
        </w:tc>
      </w:tr>
    </w:tbl>
    <w:p w:rsidR="00C30459" w:rsidRPr="0097623C" w:rsidRDefault="00C30459">
      <w:pPr>
        <w:pStyle w:val="111"/>
        <w:rPr>
          <w:rFonts w:ascii="Times New Roman" w:hAnsi="Times New Roman" w:cs="Times New Roman"/>
        </w:rPr>
        <w:sectPr w:rsidR="00C30459" w:rsidRPr="0097623C">
          <w:footerReference w:type="default" r:id="rId29"/>
          <w:pgSz w:w="16838" w:h="11906" w:orient="landscape"/>
          <w:pgMar w:top="1418" w:right="1418" w:bottom="1418" w:left="1588" w:header="992" w:footer="992" w:gutter="0"/>
          <w:cols w:space="720"/>
          <w:docGrid w:linePitch="326"/>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94"/>
        <w:gridCol w:w="8742"/>
      </w:tblGrid>
      <w:tr w:rsidR="00C30459" w:rsidRPr="0097623C" w:rsidTr="00402436">
        <w:trPr>
          <w:jc w:val="center"/>
        </w:trPr>
        <w:tc>
          <w:tcPr>
            <w:tcW w:w="147" w:type="pct"/>
            <w:tcMar>
              <w:left w:w="28" w:type="dxa"/>
              <w:right w:w="28" w:type="dxa"/>
            </w:tcMar>
            <w:vAlign w:val="center"/>
          </w:tcPr>
          <w:p w:rsidR="00C30459" w:rsidRPr="0097623C" w:rsidRDefault="009E5630">
            <w:pPr>
              <w:pStyle w:val="afc"/>
            </w:pPr>
            <w:r w:rsidRPr="0097623C">
              <w:lastRenderedPageBreak/>
              <w:t>运营期环</w:t>
            </w:r>
          </w:p>
          <w:p w:rsidR="00C30459" w:rsidRPr="0097623C" w:rsidRDefault="009E5630">
            <w:pPr>
              <w:pStyle w:val="afc"/>
            </w:pPr>
            <w:r w:rsidRPr="0097623C">
              <w:t>境影响和</w:t>
            </w:r>
          </w:p>
          <w:p w:rsidR="00C30459" w:rsidRPr="0097623C" w:rsidRDefault="009E5630">
            <w:pPr>
              <w:pStyle w:val="afc"/>
            </w:pPr>
            <w:r w:rsidRPr="0097623C">
              <w:t>保护措施</w:t>
            </w:r>
          </w:p>
        </w:tc>
        <w:tc>
          <w:tcPr>
            <w:tcW w:w="4853" w:type="pct"/>
          </w:tcPr>
          <w:p w:rsidR="00C30459" w:rsidRPr="0097623C" w:rsidRDefault="009E5630">
            <w:pPr>
              <w:ind w:firstLine="482"/>
              <w:rPr>
                <w:b/>
                <w:bCs/>
              </w:rPr>
            </w:pPr>
            <w:r w:rsidRPr="0097623C">
              <w:rPr>
                <w:b/>
                <w:bCs/>
              </w:rPr>
              <w:t>各废气源强核算情况如下：</w:t>
            </w:r>
          </w:p>
          <w:p w:rsidR="00F53956" w:rsidRPr="0097623C" w:rsidRDefault="00F53956" w:rsidP="00F53956">
            <w:pPr>
              <w:ind w:firstLine="482"/>
              <w:rPr>
                <w:b/>
              </w:rPr>
            </w:pPr>
            <w:r w:rsidRPr="0097623C">
              <w:rPr>
                <w:rFonts w:hint="eastAsia"/>
                <w:b/>
              </w:rPr>
              <w:t>（</w:t>
            </w:r>
            <w:r w:rsidRPr="0097623C">
              <w:rPr>
                <w:rFonts w:hint="eastAsia"/>
                <w:b/>
              </w:rPr>
              <w:t>1</w:t>
            </w:r>
            <w:r w:rsidRPr="0097623C">
              <w:rPr>
                <w:rFonts w:hint="eastAsia"/>
                <w:b/>
              </w:rPr>
              <w:t>）红冲废气</w:t>
            </w:r>
          </w:p>
          <w:p w:rsidR="00F53956" w:rsidRPr="0097623C" w:rsidRDefault="00F53956" w:rsidP="00F53956">
            <w:pPr>
              <w:ind w:firstLine="480"/>
            </w:pPr>
            <w:r w:rsidRPr="0097623C">
              <w:rPr>
                <w:rFonts w:hint="eastAsia"/>
              </w:rPr>
              <w:t>红冲废气包括石墨粉尘及红冲加热烟尘。废气产生情况如下：</w:t>
            </w:r>
          </w:p>
          <w:p w:rsidR="00C30459" w:rsidRPr="0097623C" w:rsidRDefault="009E5630" w:rsidP="00A4419A">
            <w:pPr>
              <w:ind w:firstLine="480"/>
            </w:pPr>
            <w:r w:rsidRPr="0097623C">
              <w:rPr>
                <w:rFonts w:ascii="宋体" w:hAnsi="宋体" w:cs="宋体" w:hint="eastAsia"/>
              </w:rPr>
              <w:t>①</w:t>
            </w:r>
            <w:r w:rsidRPr="0097623C">
              <w:t>石墨粉尘</w:t>
            </w:r>
          </w:p>
          <w:p w:rsidR="00C30459" w:rsidRPr="0097623C" w:rsidRDefault="009E5630">
            <w:pPr>
              <w:ind w:firstLine="480"/>
            </w:pPr>
            <w:r w:rsidRPr="0097623C">
              <w:t>本项目红冲过程中高温加热后，为减少模具的高压损伤，便于工件脱模，企业采用石墨水作为脱模剂，脱模时会产生石墨粉尘。</w:t>
            </w:r>
            <w:r w:rsidRPr="0097623C">
              <w:rPr>
                <w:rFonts w:hint="eastAsia"/>
              </w:rPr>
              <w:t>本环评考虑石墨粉尘产生量以石墨粉用量的</w:t>
            </w:r>
            <w:r w:rsidRPr="0097623C">
              <w:rPr>
                <w:rFonts w:hint="eastAsia"/>
              </w:rPr>
              <w:t>20%</w:t>
            </w:r>
            <w:r w:rsidRPr="0097623C">
              <w:rPr>
                <w:rFonts w:hint="eastAsia"/>
              </w:rPr>
              <w:t>计，项目</w:t>
            </w:r>
            <w:r w:rsidRPr="0097623C">
              <w:t>石墨粉</w:t>
            </w:r>
            <w:r w:rsidRPr="0097623C">
              <w:rPr>
                <w:rFonts w:hint="eastAsia"/>
              </w:rPr>
              <w:t>用量</w:t>
            </w:r>
            <w:r w:rsidRPr="0097623C">
              <w:rPr>
                <w:rFonts w:hint="eastAsia"/>
              </w:rPr>
              <w:t>3.0</w:t>
            </w:r>
            <w:r w:rsidRPr="0097623C">
              <w:t>t</w:t>
            </w:r>
            <w:r w:rsidRPr="0097623C">
              <w:rPr>
                <w:rFonts w:hint="eastAsia"/>
              </w:rPr>
              <w:t>/a</w:t>
            </w:r>
            <w:r w:rsidRPr="0097623C">
              <w:rPr>
                <w:rFonts w:hint="eastAsia"/>
              </w:rPr>
              <w:t>，</w:t>
            </w:r>
            <w:r w:rsidRPr="0097623C">
              <w:t>则石墨粉尘的产生量为</w:t>
            </w:r>
            <w:r w:rsidRPr="0097623C">
              <w:rPr>
                <w:rFonts w:hint="eastAsia"/>
              </w:rPr>
              <w:t>0.6</w:t>
            </w:r>
            <w:r w:rsidRPr="0097623C">
              <w:t>t/a</w:t>
            </w:r>
            <w:r w:rsidRPr="0097623C">
              <w:t>（</w:t>
            </w:r>
            <w:r w:rsidRPr="0097623C">
              <w:rPr>
                <w:rFonts w:hint="eastAsia"/>
              </w:rPr>
              <w:t>0.25</w:t>
            </w:r>
            <w:r w:rsidRPr="0097623C">
              <w:t>kg/h</w:t>
            </w:r>
            <w:r w:rsidRPr="0097623C">
              <w:t>）。</w:t>
            </w:r>
          </w:p>
          <w:p w:rsidR="00C30459" w:rsidRPr="0097623C" w:rsidRDefault="00A4419A">
            <w:pPr>
              <w:ind w:firstLine="480"/>
            </w:pPr>
            <w:r w:rsidRPr="0097623C">
              <w:rPr>
                <w:rFonts w:ascii="宋体" w:hAnsi="宋体" w:cs="宋体" w:hint="eastAsia"/>
              </w:rPr>
              <w:t>②</w:t>
            </w:r>
            <w:r w:rsidR="009E5630" w:rsidRPr="0097623C">
              <w:t>加热烟尘</w:t>
            </w:r>
          </w:p>
          <w:p w:rsidR="00C30459" w:rsidRPr="0097623C" w:rsidRDefault="009E5630">
            <w:pPr>
              <w:ind w:firstLine="480"/>
            </w:pPr>
            <w:r w:rsidRPr="0097623C">
              <w:t>本项目在</w:t>
            </w:r>
            <w:r w:rsidRPr="0097623C">
              <w:rPr>
                <w:rFonts w:hint="eastAsia"/>
              </w:rPr>
              <w:t>钢材</w:t>
            </w:r>
            <w:r w:rsidRPr="0097623C">
              <w:t>加热过程中会有少量的金属粉尘产生，并随上方热气流外带。参考《排放源统计调查产排污核算方法和系数手册》（部公告</w:t>
            </w:r>
            <w:r w:rsidRPr="0097623C">
              <w:t>2021</w:t>
            </w:r>
            <w:r w:rsidRPr="0097623C">
              <w:t>年第</w:t>
            </w:r>
            <w:r w:rsidRPr="0097623C">
              <w:t>24</w:t>
            </w:r>
            <w:r w:rsidRPr="0097623C">
              <w:t>号）中</w:t>
            </w:r>
            <w:r w:rsidRPr="0097623C">
              <w:t>“3</w:t>
            </w:r>
            <w:r w:rsidRPr="0097623C">
              <w:rPr>
                <w:rFonts w:hint="eastAsia"/>
              </w:rPr>
              <w:t>130</w:t>
            </w:r>
            <w:r w:rsidRPr="0097623C">
              <w:rPr>
                <w:rFonts w:hint="eastAsia"/>
              </w:rPr>
              <w:t>钢</w:t>
            </w:r>
            <w:r w:rsidRPr="0097623C">
              <w:t>压延加工行业系数手册</w:t>
            </w:r>
            <w:r w:rsidRPr="0097623C">
              <w:t>”</w:t>
            </w:r>
            <w:r w:rsidRPr="0097623C">
              <w:t>中</w:t>
            </w:r>
            <w:r w:rsidRPr="0097623C">
              <w:rPr>
                <w:rFonts w:hint="eastAsia"/>
              </w:rPr>
              <w:t>热轧带钢热轧法加工</w:t>
            </w:r>
            <w:r w:rsidRPr="0097623C">
              <w:t>过程，颗粒物产污系数</w:t>
            </w:r>
            <w:r w:rsidRPr="0097623C">
              <w:rPr>
                <w:rFonts w:hint="eastAsia"/>
              </w:rPr>
              <w:t>参照颗粒物（精轧机）为“</w:t>
            </w:r>
            <w:r w:rsidRPr="0097623C">
              <w:rPr>
                <w:rFonts w:hint="eastAsia"/>
              </w:rPr>
              <w:t>0.051</w:t>
            </w:r>
            <w:r w:rsidRPr="0097623C">
              <w:t>kg/t-</w:t>
            </w:r>
            <w:r w:rsidRPr="0097623C">
              <w:rPr>
                <w:rFonts w:hint="eastAsia"/>
              </w:rPr>
              <w:t>钢材”</w:t>
            </w:r>
            <w:r w:rsidRPr="0097623C">
              <w:t>。本项目</w:t>
            </w:r>
            <w:r w:rsidRPr="0097623C">
              <w:rPr>
                <w:rFonts w:hint="eastAsia"/>
              </w:rPr>
              <w:t>红冲工段钢材</w:t>
            </w:r>
            <w:r w:rsidRPr="0097623C">
              <w:t>总用量为</w:t>
            </w:r>
            <w:r w:rsidRPr="0097623C">
              <w:rPr>
                <w:rFonts w:hint="eastAsia"/>
              </w:rPr>
              <w:t>9900</w:t>
            </w:r>
            <w:r w:rsidRPr="0097623C">
              <w:t>t/a</w:t>
            </w:r>
            <w:r w:rsidRPr="0097623C">
              <w:t>，则加热产生烟尘约</w:t>
            </w:r>
            <w:r w:rsidRPr="0097623C">
              <w:rPr>
                <w:rFonts w:hint="eastAsia"/>
              </w:rPr>
              <w:t>0.505</w:t>
            </w:r>
            <w:r w:rsidRPr="0097623C">
              <w:t>t/a</w:t>
            </w:r>
            <w:r w:rsidRPr="0097623C">
              <w:t>（</w:t>
            </w:r>
            <w:r w:rsidRPr="0097623C">
              <w:rPr>
                <w:rFonts w:hint="eastAsia"/>
              </w:rPr>
              <w:t>0.210</w:t>
            </w:r>
            <w:r w:rsidRPr="0097623C">
              <w:t>kg/h</w:t>
            </w:r>
            <w:r w:rsidRPr="0097623C">
              <w:t>）。</w:t>
            </w:r>
          </w:p>
          <w:p w:rsidR="00F53956" w:rsidRPr="0097623C" w:rsidRDefault="00F53956" w:rsidP="00F53956">
            <w:pPr>
              <w:ind w:firstLine="480"/>
            </w:pPr>
            <w:r w:rsidRPr="0097623C">
              <w:rPr>
                <w:rFonts w:hint="eastAsia"/>
              </w:rPr>
              <w:t>红冲废气排放情况：</w:t>
            </w:r>
          </w:p>
          <w:p w:rsidR="00EB1B0F" w:rsidRPr="0097623C" w:rsidRDefault="00F53956" w:rsidP="00F53956">
            <w:pPr>
              <w:ind w:firstLine="480"/>
            </w:pPr>
            <w:r w:rsidRPr="0097623C">
              <w:rPr>
                <w:rFonts w:hint="eastAsia"/>
              </w:rPr>
              <w:t>根据建设单位规划的车间设备布置，红冲加工区位于</w:t>
            </w:r>
            <w:r w:rsidRPr="0097623C">
              <w:rPr>
                <w:rFonts w:hint="eastAsia"/>
              </w:rPr>
              <w:t>1#</w:t>
            </w:r>
            <w:r w:rsidRPr="0097623C">
              <w:rPr>
                <w:rFonts w:hint="eastAsia"/>
              </w:rPr>
              <w:t>厂房西北角与东北角，设备分布数量一致（西北角布置</w:t>
            </w:r>
            <w:r w:rsidRPr="0097623C">
              <w:rPr>
                <w:rFonts w:hint="eastAsia"/>
              </w:rPr>
              <w:t>18</w:t>
            </w:r>
            <w:r w:rsidRPr="0097623C">
              <w:rPr>
                <w:rFonts w:hint="eastAsia"/>
              </w:rPr>
              <w:t>台，东北角布置</w:t>
            </w:r>
            <w:r w:rsidRPr="0097623C">
              <w:rPr>
                <w:rFonts w:hint="eastAsia"/>
              </w:rPr>
              <w:t>18</w:t>
            </w:r>
            <w:r w:rsidRPr="0097623C">
              <w:rPr>
                <w:rFonts w:hint="eastAsia"/>
              </w:rPr>
              <w:t>台），本环评以两个区域产污量</w:t>
            </w:r>
            <w:r w:rsidRPr="0097623C">
              <w:rPr>
                <w:rFonts w:hint="eastAsia"/>
              </w:rPr>
              <w:t>1:1</w:t>
            </w:r>
            <w:r w:rsidRPr="0097623C">
              <w:rPr>
                <w:rFonts w:hint="eastAsia"/>
              </w:rPr>
              <w:t>计算。</w:t>
            </w:r>
            <w:r w:rsidRPr="0097623C">
              <w:t>本项目</w:t>
            </w:r>
            <w:r w:rsidRPr="0097623C">
              <w:rPr>
                <w:rFonts w:hint="eastAsia"/>
              </w:rPr>
              <w:t>每台</w:t>
            </w:r>
            <w:r w:rsidR="00B13EF3" w:rsidRPr="0097623C">
              <w:rPr>
                <w:rFonts w:hint="eastAsia"/>
              </w:rPr>
              <w:t>红冲设备</w:t>
            </w:r>
            <w:r w:rsidRPr="0097623C">
              <w:t>侧方均设置集气罩和管道，将</w:t>
            </w:r>
            <w:r w:rsidRPr="0097623C">
              <w:rPr>
                <w:rFonts w:hint="eastAsia"/>
              </w:rPr>
              <w:t>红冲</w:t>
            </w:r>
            <w:r w:rsidRPr="0097623C">
              <w:t>废气</w:t>
            </w:r>
            <w:r w:rsidRPr="0097623C">
              <w:rPr>
                <w:rFonts w:hint="eastAsia"/>
              </w:rPr>
              <w:t>分区</w:t>
            </w:r>
            <w:r w:rsidRPr="0097623C">
              <w:t>收集后经</w:t>
            </w:r>
            <w:r w:rsidRPr="0097623C">
              <w:rPr>
                <w:rFonts w:hint="eastAsia"/>
              </w:rPr>
              <w:t>2</w:t>
            </w:r>
            <w:r w:rsidRPr="0097623C">
              <w:rPr>
                <w:rFonts w:hint="eastAsia"/>
              </w:rPr>
              <w:t>套“</w:t>
            </w:r>
            <w:r w:rsidRPr="0097623C">
              <w:t>水喷淋</w:t>
            </w:r>
            <w:r w:rsidRPr="0097623C">
              <w:rPr>
                <w:rFonts w:hint="eastAsia"/>
              </w:rPr>
              <w:t>装置”</w:t>
            </w:r>
            <w:r w:rsidRPr="0097623C">
              <w:t>处理后，通过高度不低于</w:t>
            </w:r>
            <w:r w:rsidRPr="0097623C">
              <w:t>15m</w:t>
            </w:r>
            <w:r w:rsidRPr="0097623C">
              <w:t>的</w:t>
            </w:r>
            <w:r w:rsidRPr="0097623C">
              <w:rPr>
                <w:rFonts w:hint="eastAsia"/>
              </w:rPr>
              <w:t>2</w:t>
            </w:r>
            <w:r w:rsidRPr="0097623C">
              <w:rPr>
                <w:rFonts w:hint="eastAsia"/>
              </w:rPr>
              <w:t>根</w:t>
            </w:r>
            <w:r w:rsidRPr="0097623C">
              <w:t>排气筒（</w:t>
            </w:r>
            <w:r w:rsidRPr="0097623C">
              <w:t>DA001</w:t>
            </w:r>
            <w:r w:rsidRPr="0097623C">
              <w:rPr>
                <w:rFonts w:hint="eastAsia"/>
              </w:rPr>
              <w:t>、</w:t>
            </w:r>
            <w:r w:rsidRPr="0097623C">
              <w:rPr>
                <w:rFonts w:hint="eastAsia"/>
              </w:rPr>
              <w:t>DA002</w:t>
            </w:r>
            <w:r w:rsidRPr="0097623C">
              <w:t>）引出车间外高空排放。</w:t>
            </w:r>
          </w:p>
          <w:p w:rsidR="00F53956" w:rsidRPr="0097623C" w:rsidRDefault="00F53956" w:rsidP="00F53956">
            <w:pPr>
              <w:ind w:firstLine="480"/>
            </w:pPr>
            <w:r w:rsidRPr="0097623C">
              <w:rPr>
                <w:rFonts w:hint="eastAsia"/>
              </w:rPr>
              <w:t>每台集气罩设</w:t>
            </w:r>
            <w:r w:rsidRPr="0097623C">
              <w:t>Φ200mm</w:t>
            </w:r>
            <w:r w:rsidRPr="0097623C">
              <w:rPr>
                <w:rFonts w:hint="eastAsia"/>
              </w:rPr>
              <w:t>的吸口，吸口设计风速为</w:t>
            </w:r>
            <w:r w:rsidRPr="0097623C">
              <w:t>12m/s</w:t>
            </w:r>
            <w:r w:rsidRPr="0097623C">
              <w:rPr>
                <w:rFonts w:hint="eastAsia"/>
              </w:rPr>
              <w:t>，经计算，</w:t>
            </w:r>
            <w:r w:rsidRPr="0097623C">
              <w:t>1</w:t>
            </w:r>
            <w:r w:rsidRPr="0097623C">
              <w:rPr>
                <w:rFonts w:hint="eastAsia"/>
              </w:rPr>
              <w:t>8</w:t>
            </w:r>
            <w:r w:rsidRPr="0097623C">
              <w:rPr>
                <w:rFonts w:hint="eastAsia"/>
              </w:rPr>
              <w:t>台红冲设备需吸风量为</w:t>
            </w:r>
            <w:r w:rsidRPr="0097623C">
              <w:rPr>
                <w:rFonts w:hint="eastAsia"/>
              </w:rPr>
              <w:t>24416.64</w:t>
            </w:r>
            <w:r w:rsidRPr="0097623C">
              <w:t>m</w:t>
            </w:r>
            <w:r w:rsidRPr="0097623C">
              <w:rPr>
                <w:vertAlign w:val="superscript"/>
              </w:rPr>
              <w:t>3</w:t>
            </w:r>
            <w:r w:rsidRPr="0097623C">
              <w:t>/h</w:t>
            </w:r>
            <w:r w:rsidRPr="0097623C">
              <w:rPr>
                <w:rFonts w:hint="eastAsia"/>
              </w:rPr>
              <w:t>。同时，设计风量按最大废气排放量的</w:t>
            </w:r>
            <w:r w:rsidRPr="0097623C">
              <w:t>120%</w:t>
            </w:r>
            <w:r w:rsidRPr="0097623C">
              <w:rPr>
                <w:rFonts w:hint="eastAsia"/>
              </w:rPr>
              <w:t>进行设计，根据计算，单条红冲生产线集气风量约为</w:t>
            </w:r>
            <w:r w:rsidRPr="0097623C">
              <w:rPr>
                <w:rFonts w:hint="eastAsia"/>
              </w:rPr>
              <w:t>3</w:t>
            </w:r>
            <w:r w:rsidRPr="0097623C">
              <w:t>0000m</w:t>
            </w:r>
            <w:r w:rsidRPr="0097623C">
              <w:rPr>
                <w:vertAlign w:val="superscript"/>
              </w:rPr>
              <w:t>3</w:t>
            </w:r>
            <w:r w:rsidRPr="0097623C">
              <w:t>/h</w:t>
            </w:r>
            <w:r w:rsidRPr="0097623C">
              <w:rPr>
                <w:rFonts w:hint="eastAsia"/>
              </w:rPr>
              <w:t>，红冲加热工作时间以</w:t>
            </w:r>
            <w:r w:rsidRPr="0097623C">
              <w:t>2400h/a</w:t>
            </w:r>
            <w:r w:rsidRPr="0097623C">
              <w:rPr>
                <w:rFonts w:hint="eastAsia"/>
              </w:rPr>
              <w:t>计。</w:t>
            </w:r>
            <w:r w:rsidRPr="0097623C">
              <w:t>废气收集率以</w:t>
            </w:r>
            <w:r w:rsidRPr="0097623C">
              <w:t>75%</w:t>
            </w:r>
            <w:r w:rsidRPr="0097623C">
              <w:t>计，</w:t>
            </w:r>
            <w:r w:rsidR="000E30D6" w:rsidRPr="0097623C">
              <w:rPr>
                <w:rFonts w:hint="eastAsia"/>
              </w:rPr>
              <w:t>颗粒物</w:t>
            </w:r>
            <w:r w:rsidRPr="0097623C">
              <w:t>去除效率按</w:t>
            </w:r>
            <w:r w:rsidRPr="0097623C">
              <w:t>75%</w:t>
            </w:r>
            <w:r w:rsidRPr="0097623C">
              <w:t>计。</w:t>
            </w:r>
          </w:p>
          <w:p w:rsidR="00F53956" w:rsidRPr="0097623C" w:rsidRDefault="00F53956" w:rsidP="00F53956">
            <w:pPr>
              <w:ind w:firstLine="480"/>
            </w:pPr>
            <w:r w:rsidRPr="0097623C">
              <w:rPr>
                <w:rFonts w:hint="eastAsia"/>
              </w:rPr>
              <w:t>红冲废气（石墨粉尘、加热烟尘）</w:t>
            </w:r>
            <w:r w:rsidRPr="0097623C">
              <w:t>污染物产生和排放情况见表</w:t>
            </w:r>
            <w:r w:rsidRPr="0097623C">
              <w:t>4-</w:t>
            </w:r>
            <w:r w:rsidRPr="0097623C">
              <w:rPr>
                <w:rFonts w:hint="eastAsia"/>
              </w:rPr>
              <w:t>3</w:t>
            </w:r>
            <w:r w:rsidRPr="0097623C">
              <w:rPr>
                <w:rFonts w:hint="eastAsia"/>
              </w:rPr>
              <w:t>。</w:t>
            </w:r>
          </w:p>
          <w:p w:rsidR="00F53956" w:rsidRPr="0097623C" w:rsidRDefault="00F53956" w:rsidP="00E517FA">
            <w:pPr>
              <w:pStyle w:val="aff3"/>
              <w:rPr>
                <w:rFonts w:hAnsi="Times New Roman" w:cs="Times New Roman"/>
              </w:rPr>
            </w:pPr>
            <w:r w:rsidRPr="0097623C">
              <w:rPr>
                <w:rFonts w:hAnsi="Times New Roman" w:cs="Times New Roman" w:hint="eastAsia"/>
              </w:rPr>
              <w:t>表</w:t>
            </w:r>
            <w:r w:rsidRPr="0097623C">
              <w:rPr>
                <w:rFonts w:hAnsi="Times New Roman" w:cs="Times New Roman" w:hint="eastAsia"/>
              </w:rPr>
              <w:t>4-3</w:t>
            </w:r>
            <w:r w:rsidRPr="0097623C">
              <w:rPr>
                <w:rFonts w:hAnsi="Times New Roman" w:cs="Times New Roman" w:hint="eastAsia"/>
              </w:rPr>
              <w:t>红冲废气产生及排放情况一览表</w:t>
            </w:r>
          </w:p>
          <w:tbl>
            <w:tblPr>
              <w:tblStyle w:val="af2"/>
              <w:tblW w:w="5000" w:type="pct"/>
              <w:tblLook w:val="04A0"/>
            </w:tblPr>
            <w:tblGrid>
              <w:gridCol w:w="1074"/>
              <w:gridCol w:w="1017"/>
              <w:gridCol w:w="1392"/>
              <w:gridCol w:w="3069"/>
              <w:gridCol w:w="1964"/>
            </w:tblGrid>
            <w:tr w:rsidR="00331400" w:rsidRPr="0097623C" w:rsidTr="00331400">
              <w:trPr>
                <w:trHeight w:val="340"/>
              </w:trPr>
              <w:tc>
                <w:tcPr>
                  <w:tcW w:w="3847" w:type="pct"/>
                  <w:gridSpan w:val="4"/>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hint="eastAsia"/>
                      <w:bCs/>
                      <w:sz w:val="21"/>
                      <w:szCs w:val="21"/>
                    </w:rPr>
                    <w:t>污染物</w:t>
                  </w:r>
                </w:p>
              </w:tc>
              <w:tc>
                <w:tcPr>
                  <w:tcW w:w="1153" w:type="pct"/>
                  <w:vAlign w:val="center"/>
                </w:tcPr>
                <w:p w:rsidR="00331400" w:rsidRPr="0097623C" w:rsidRDefault="00331400" w:rsidP="00A646C3">
                  <w:pPr>
                    <w:spacing w:line="240" w:lineRule="auto"/>
                    <w:ind w:firstLineChars="0" w:firstLine="0"/>
                    <w:jc w:val="center"/>
                    <w:rPr>
                      <w:rFonts w:eastAsiaTheme="minorEastAsia" w:hAnsiTheme="minorEastAsia"/>
                      <w:bCs/>
                      <w:sz w:val="21"/>
                      <w:szCs w:val="21"/>
                    </w:rPr>
                  </w:pPr>
                  <w:r w:rsidRPr="0097623C">
                    <w:rPr>
                      <w:rFonts w:eastAsiaTheme="minorEastAsia" w:hAnsiTheme="minorEastAsia"/>
                      <w:bCs/>
                      <w:sz w:val="21"/>
                      <w:szCs w:val="21"/>
                    </w:rPr>
                    <w:t>颗粒物</w:t>
                  </w:r>
                </w:p>
              </w:tc>
            </w:tr>
            <w:tr w:rsidR="00331400" w:rsidRPr="0097623C" w:rsidTr="00331400">
              <w:trPr>
                <w:trHeight w:val="340"/>
              </w:trPr>
              <w:tc>
                <w:tcPr>
                  <w:tcW w:w="631" w:type="pct"/>
                  <w:vMerge w:val="restart"/>
                  <w:vAlign w:val="center"/>
                </w:tcPr>
                <w:p w:rsidR="00331400" w:rsidRPr="0097623C" w:rsidRDefault="00331400" w:rsidP="00A646C3">
                  <w:pPr>
                    <w:spacing w:line="240" w:lineRule="auto"/>
                    <w:ind w:firstLineChars="0" w:firstLine="0"/>
                    <w:jc w:val="center"/>
                    <w:rPr>
                      <w:rFonts w:eastAsiaTheme="minorEastAsia" w:hAnsiTheme="minorEastAsia"/>
                      <w:bCs/>
                      <w:sz w:val="21"/>
                      <w:szCs w:val="21"/>
                    </w:rPr>
                  </w:pPr>
                  <w:r w:rsidRPr="0097623C">
                    <w:rPr>
                      <w:rFonts w:eastAsiaTheme="minorEastAsia" w:hAnsiTheme="minorEastAsia" w:hint="eastAsia"/>
                      <w:bCs/>
                      <w:kern w:val="0"/>
                      <w:sz w:val="21"/>
                      <w:szCs w:val="21"/>
                    </w:rPr>
                    <w:t>产生情况</w:t>
                  </w:r>
                </w:p>
              </w:tc>
              <w:tc>
                <w:tcPr>
                  <w:tcW w:w="3216" w:type="pct"/>
                  <w:gridSpan w:val="3"/>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bCs/>
                      <w:kern w:val="0"/>
                      <w:sz w:val="21"/>
                      <w:szCs w:val="21"/>
                    </w:rPr>
                    <w:t>产生量</w:t>
                  </w:r>
                  <w:r w:rsidRPr="0097623C">
                    <w:rPr>
                      <w:rFonts w:eastAsiaTheme="minorEastAsia" w:hAnsiTheme="minorEastAsia" w:hint="eastAsia"/>
                      <w:bCs/>
                      <w:kern w:val="0"/>
                      <w:sz w:val="21"/>
                      <w:szCs w:val="21"/>
                    </w:rPr>
                    <w:t>(</w:t>
                  </w:r>
                  <w:r w:rsidRPr="0097623C">
                    <w:rPr>
                      <w:rFonts w:eastAsiaTheme="minorEastAsia" w:hAnsiTheme="minorEastAsia"/>
                      <w:bCs/>
                      <w:kern w:val="0"/>
                      <w:sz w:val="21"/>
                      <w:szCs w:val="21"/>
                    </w:rPr>
                    <w:t>t/a</w:t>
                  </w:r>
                  <w:r w:rsidRPr="0097623C">
                    <w:rPr>
                      <w:rFonts w:eastAsiaTheme="minorEastAsia" w:hAnsiTheme="minorEastAsia" w:hint="eastAsia"/>
                      <w:bCs/>
                      <w:kern w:val="0"/>
                      <w:sz w:val="21"/>
                      <w:szCs w:val="21"/>
                    </w:rPr>
                    <w:t>)</w:t>
                  </w:r>
                </w:p>
              </w:tc>
              <w:tc>
                <w:tcPr>
                  <w:tcW w:w="1153" w:type="pct"/>
                  <w:vAlign w:val="center"/>
                </w:tcPr>
                <w:p w:rsidR="00331400" w:rsidRPr="0097623C" w:rsidRDefault="00331400" w:rsidP="00A646C3">
                  <w:pPr>
                    <w:spacing w:line="240" w:lineRule="auto"/>
                    <w:ind w:firstLineChars="0" w:firstLine="0"/>
                    <w:jc w:val="center"/>
                    <w:rPr>
                      <w:rFonts w:eastAsiaTheme="minorEastAsia" w:hAnsiTheme="minorEastAsia"/>
                      <w:bCs/>
                      <w:sz w:val="21"/>
                      <w:szCs w:val="21"/>
                    </w:rPr>
                  </w:pPr>
                  <w:r w:rsidRPr="0097623C">
                    <w:rPr>
                      <w:rFonts w:eastAsiaTheme="minorEastAsia" w:hAnsiTheme="minorEastAsia" w:hint="eastAsia"/>
                      <w:bCs/>
                      <w:sz w:val="21"/>
                      <w:szCs w:val="21"/>
                    </w:rPr>
                    <w:t>1.105</w:t>
                  </w:r>
                </w:p>
              </w:tc>
            </w:tr>
            <w:tr w:rsidR="00331400" w:rsidRPr="0097623C" w:rsidTr="00331400">
              <w:trPr>
                <w:trHeight w:val="340"/>
              </w:trPr>
              <w:tc>
                <w:tcPr>
                  <w:tcW w:w="631" w:type="pct"/>
                  <w:vMerge/>
                  <w:vAlign w:val="center"/>
                </w:tcPr>
                <w:p w:rsidR="00331400" w:rsidRPr="0097623C" w:rsidRDefault="00331400" w:rsidP="00A646C3">
                  <w:pPr>
                    <w:spacing w:line="240" w:lineRule="auto"/>
                    <w:ind w:firstLineChars="0" w:firstLine="0"/>
                    <w:jc w:val="center"/>
                    <w:rPr>
                      <w:rFonts w:eastAsiaTheme="minorEastAsia" w:hAnsiTheme="minorEastAsia"/>
                      <w:bCs/>
                      <w:sz w:val="21"/>
                      <w:szCs w:val="21"/>
                    </w:rPr>
                  </w:pPr>
                </w:p>
              </w:tc>
              <w:tc>
                <w:tcPr>
                  <w:tcW w:w="3216" w:type="pct"/>
                  <w:gridSpan w:val="3"/>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hint="eastAsia"/>
                      <w:bCs/>
                      <w:kern w:val="0"/>
                      <w:sz w:val="21"/>
                      <w:szCs w:val="21"/>
                    </w:rPr>
                    <w:t>产生</w:t>
                  </w:r>
                  <w:r w:rsidRPr="0097623C">
                    <w:rPr>
                      <w:rFonts w:eastAsiaTheme="minorEastAsia" w:hAnsiTheme="minorEastAsia"/>
                      <w:bCs/>
                      <w:kern w:val="0"/>
                      <w:sz w:val="21"/>
                      <w:szCs w:val="21"/>
                    </w:rPr>
                    <w:t>速率</w:t>
                  </w:r>
                  <w:r w:rsidRPr="0097623C">
                    <w:rPr>
                      <w:rFonts w:eastAsiaTheme="minorEastAsia" w:hAnsiTheme="minorEastAsia"/>
                      <w:bCs/>
                      <w:kern w:val="0"/>
                      <w:sz w:val="21"/>
                      <w:szCs w:val="21"/>
                    </w:rPr>
                    <w:t>(kg/h</w:t>
                  </w:r>
                  <w:r w:rsidRPr="0097623C">
                    <w:rPr>
                      <w:rFonts w:eastAsiaTheme="minorEastAsia" w:hAnsiTheme="minorEastAsia" w:hint="eastAsia"/>
                      <w:bCs/>
                      <w:kern w:val="0"/>
                      <w:sz w:val="21"/>
                      <w:szCs w:val="21"/>
                    </w:rPr>
                    <w:t>)</w:t>
                  </w:r>
                </w:p>
              </w:tc>
              <w:tc>
                <w:tcPr>
                  <w:tcW w:w="1153" w:type="pct"/>
                  <w:vAlign w:val="center"/>
                </w:tcPr>
                <w:p w:rsidR="00331400" w:rsidRPr="0097623C" w:rsidRDefault="00331400" w:rsidP="00A646C3">
                  <w:pPr>
                    <w:spacing w:line="240" w:lineRule="auto"/>
                    <w:ind w:firstLineChars="0" w:firstLine="0"/>
                    <w:jc w:val="center"/>
                    <w:rPr>
                      <w:rFonts w:eastAsiaTheme="minorEastAsia" w:hAnsiTheme="minorEastAsia"/>
                      <w:bCs/>
                      <w:sz w:val="21"/>
                      <w:szCs w:val="21"/>
                    </w:rPr>
                  </w:pPr>
                  <w:r w:rsidRPr="0097623C">
                    <w:rPr>
                      <w:rFonts w:eastAsiaTheme="minorEastAsia" w:hAnsiTheme="minorEastAsia" w:hint="eastAsia"/>
                      <w:bCs/>
                      <w:sz w:val="21"/>
                      <w:szCs w:val="21"/>
                    </w:rPr>
                    <w:t>0.460</w:t>
                  </w:r>
                </w:p>
              </w:tc>
            </w:tr>
            <w:tr w:rsidR="00331400" w:rsidRPr="0097623C" w:rsidTr="00331400">
              <w:trPr>
                <w:trHeight w:val="340"/>
              </w:trPr>
              <w:tc>
                <w:tcPr>
                  <w:tcW w:w="631" w:type="pct"/>
                  <w:vMerge w:val="restart"/>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hint="eastAsia"/>
                      <w:bCs/>
                      <w:kern w:val="0"/>
                      <w:sz w:val="21"/>
                      <w:szCs w:val="21"/>
                    </w:rPr>
                    <w:t>排放情况</w:t>
                  </w:r>
                </w:p>
              </w:tc>
              <w:tc>
                <w:tcPr>
                  <w:tcW w:w="597" w:type="pct"/>
                  <w:vMerge w:val="restart"/>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bCs/>
                      <w:kern w:val="0"/>
                      <w:sz w:val="21"/>
                      <w:szCs w:val="21"/>
                    </w:rPr>
                    <w:t>有组织</w:t>
                  </w:r>
                </w:p>
              </w:tc>
              <w:tc>
                <w:tcPr>
                  <w:tcW w:w="817" w:type="pct"/>
                  <w:vMerge w:val="restart"/>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hint="eastAsia"/>
                      <w:bCs/>
                      <w:kern w:val="0"/>
                      <w:sz w:val="21"/>
                      <w:szCs w:val="21"/>
                    </w:rPr>
                    <w:t>DA001</w:t>
                  </w:r>
                </w:p>
              </w:tc>
              <w:tc>
                <w:tcPr>
                  <w:tcW w:w="1802" w:type="pct"/>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bCs/>
                      <w:kern w:val="0"/>
                      <w:sz w:val="21"/>
                      <w:szCs w:val="21"/>
                    </w:rPr>
                    <w:t>排放量</w:t>
                  </w:r>
                  <w:r w:rsidRPr="0097623C">
                    <w:rPr>
                      <w:rFonts w:eastAsiaTheme="minorEastAsia" w:hAnsiTheme="minorEastAsia" w:hint="eastAsia"/>
                      <w:bCs/>
                      <w:kern w:val="0"/>
                      <w:sz w:val="21"/>
                      <w:szCs w:val="21"/>
                    </w:rPr>
                    <w:t>(</w:t>
                  </w:r>
                  <w:r w:rsidRPr="0097623C">
                    <w:rPr>
                      <w:rFonts w:eastAsiaTheme="minorEastAsia" w:hAnsiTheme="minorEastAsia"/>
                      <w:bCs/>
                      <w:kern w:val="0"/>
                      <w:sz w:val="21"/>
                      <w:szCs w:val="21"/>
                    </w:rPr>
                    <w:t>t/a</w:t>
                  </w:r>
                  <w:r w:rsidRPr="0097623C">
                    <w:rPr>
                      <w:rFonts w:eastAsiaTheme="minorEastAsia" w:hAnsiTheme="minorEastAsia" w:hint="eastAsia"/>
                      <w:bCs/>
                      <w:kern w:val="0"/>
                      <w:sz w:val="21"/>
                      <w:szCs w:val="21"/>
                    </w:rPr>
                    <w:t>)</w:t>
                  </w:r>
                </w:p>
              </w:tc>
              <w:tc>
                <w:tcPr>
                  <w:tcW w:w="1153" w:type="pct"/>
                  <w:vAlign w:val="center"/>
                </w:tcPr>
                <w:p w:rsidR="00331400" w:rsidRPr="0097623C" w:rsidRDefault="00BC00B7"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hint="eastAsia"/>
                      <w:bCs/>
                      <w:kern w:val="0"/>
                      <w:sz w:val="21"/>
                      <w:szCs w:val="21"/>
                    </w:rPr>
                    <w:t>0.104</w:t>
                  </w:r>
                </w:p>
              </w:tc>
            </w:tr>
            <w:tr w:rsidR="00331400" w:rsidRPr="0097623C" w:rsidTr="00331400">
              <w:trPr>
                <w:trHeight w:val="340"/>
              </w:trPr>
              <w:tc>
                <w:tcPr>
                  <w:tcW w:w="631" w:type="pct"/>
                  <w:vMerge/>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p>
              </w:tc>
              <w:tc>
                <w:tcPr>
                  <w:tcW w:w="597" w:type="pct"/>
                  <w:vMerge/>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p>
              </w:tc>
              <w:tc>
                <w:tcPr>
                  <w:tcW w:w="817" w:type="pct"/>
                  <w:vMerge/>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p>
              </w:tc>
              <w:tc>
                <w:tcPr>
                  <w:tcW w:w="1802" w:type="pct"/>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bCs/>
                      <w:kern w:val="0"/>
                      <w:sz w:val="21"/>
                      <w:szCs w:val="21"/>
                    </w:rPr>
                    <w:t>排放速率</w:t>
                  </w:r>
                  <w:r w:rsidRPr="0097623C">
                    <w:rPr>
                      <w:rFonts w:eastAsiaTheme="minorEastAsia" w:hAnsiTheme="minorEastAsia" w:hint="eastAsia"/>
                      <w:bCs/>
                      <w:kern w:val="0"/>
                      <w:sz w:val="21"/>
                      <w:szCs w:val="21"/>
                    </w:rPr>
                    <w:t>(</w:t>
                  </w:r>
                  <w:r w:rsidRPr="0097623C">
                    <w:rPr>
                      <w:rFonts w:eastAsiaTheme="minorEastAsia" w:hAnsiTheme="minorEastAsia"/>
                      <w:bCs/>
                      <w:kern w:val="0"/>
                      <w:sz w:val="21"/>
                      <w:szCs w:val="21"/>
                    </w:rPr>
                    <w:t>kg/h</w:t>
                  </w:r>
                  <w:r w:rsidRPr="0097623C">
                    <w:rPr>
                      <w:rFonts w:eastAsiaTheme="minorEastAsia" w:hAnsiTheme="minorEastAsia" w:hint="eastAsia"/>
                      <w:bCs/>
                      <w:kern w:val="0"/>
                      <w:sz w:val="21"/>
                      <w:szCs w:val="21"/>
                    </w:rPr>
                    <w:t>)</w:t>
                  </w:r>
                </w:p>
              </w:tc>
              <w:tc>
                <w:tcPr>
                  <w:tcW w:w="1153" w:type="pct"/>
                  <w:vAlign w:val="center"/>
                </w:tcPr>
                <w:p w:rsidR="00331400" w:rsidRPr="0097623C" w:rsidRDefault="00BC00B7"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hint="eastAsia"/>
                      <w:bCs/>
                      <w:kern w:val="0"/>
                      <w:sz w:val="21"/>
                      <w:szCs w:val="21"/>
                    </w:rPr>
                    <w:t>0.043</w:t>
                  </w:r>
                </w:p>
              </w:tc>
            </w:tr>
            <w:tr w:rsidR="00331400" w:rsidRPr="0097623C" w:rsidTr="00331400">
              <w:trPr>
                <w:trHeight w:val="340"/>
              </w:trPr>
              <w:tc>
                <w:tcPr>
                  <w:tcW w:w="631" w:type="pct"/>
                  <w:vMerge/>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p>
              </w:tc>
              <w:tc>
                <w:tcPr>
                  <w:tcW w:w="597" w:type="pct"/>
                  <w:vMerge/>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p>
              </w:tc>
              <w:tc>
                <w:tcPr>
                  <w:tcW w:w="817" w:type="pct"/>
                  <w:vMerge/>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p>
              </w:tc>
              <w:tc>
                <w:tcPr>
                  <w:tcW w:w="1802" w:type="pct"/>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bCs/>
                      <w:kern w:val="0"/>
                      <w:sz w:val="21"/>
                      <w:szCs w:val="21"/>
                    </w:rPr>
                    <w:t>排放浓度</w:t>
                  </w:r>
                  <w:r w:rsidRPr="0097623C">
                    <w:rPr>
                      <w:rFonts w:eastAsiaTheme="minorEastAsia" w:hAnsiTheme="minorEastAsia" w:hint="eastAsia"/>
                      <w:bCs/>
                      <w:kern w:val="0"/>
                      <w:sz w:val="21"/>
                      <w:szCs w:val="21"/>
                    </w:rPr>
                    <w:t>(</w:t>
                  </w:r>
                  <w:r w:rsidRPr="0097623C">
                    <w:rPr>
                      <w:rFonts w:eastAsiaTheme="minorEastAsia" w:hAnsiTheme="minorEastAsia"/>
                      <w:bCs/>
                      <w:kern w:val="0"/>
                      <w:sz w:val="21"/>
                      <w:szCs w:val="21"/>
                    </w:rPr>
                    <w:t>mg/m</w:t>
                  </w:r>
                  <w:r w:rsidRPr="0097623C">
                    <w:rPr>
                      <w:rFonts w:eastAsiaTheme="minorEastAsia" w:hAnsiTheme="minorEastAsia"/>
                      <w:bCs/>
                      <w:kern w:val="0"/>
                      <w:sz w:val="21"/>
                      <w:szCs w:val="21"/>
                      <w:vertAlign w:val="superscript"/>
                    </w:rPr>
                    <w:t>3</w:t>
                  </w:r>
                  <w:r w:rsidRPr="0097623C">
                    <w:rPr>
                      <w:rFonts w:eastAsiaTheme="minorEastAsia" w:hAnsiTheme="minorEastAsia" w:hint="eastAsia"/>
                      <w:bCs/>
                      <w:kern w:val="0"/>
                      <w:sz w:val="21"/>
                      <w:szCs w:val="21"/>
                    </w:rPr>
                    <w:t>)</w:t>
                  </w:r>
                </w:p>
              </w:tc>
              <w:tc>
                <w:tcPr>
                  <w:tcW w:w="1153" w:type="pct"/>
                  <w:vAlign w:val="center"/>
                </w:tcPr>
                <w:p w:rsidR="00331400" w:rsidRPr="0097623C" w:rsidRDefault="00BC00B7" w:rsidP="00BC00B7">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hint="eastAsia"/>
                      <w:bCs/>
                      <w:kern w:val="0"/>
                      <w:sz w:val="21"/>
                      <w:szCs w:val="21"/>
                    </w:rPr>
                    <w:t>1.4</w:t>
                  </w:r>
                </w:p>
              </w:tc>
            </w:tr>
            <w:tr w:rsidR="00BC00B7" w:rsidRPr="0097623C" w:rsidTr="00331400">
              <w:trPr>
                <w:trHeight w:val="340"/>
              </w:trPr>
              <w:tc>
                <w:tcPr>
                  <w:tcW w:w="631" w:type="pct"/>
                  <w:vMerge/>
                  <w:vAlign w:val="center"/>
                </w:tcPr>
                <w:p w:rsidR="00BC00B7" w:rsidRPr="0097623C" w:rsidRDefault="00BC00B7" w:rsidP="00A646C3">
                  <w:pPr>
                    <w:spacing w:line="240" w:lineRule="auto"/>
                    <w:ind w:firstLineChars="0" w:firstLine="0"/>
                    <w:jc w:val="center"/>
                    <w:rPr>
                      <w:rFonts w:eastAsiaTheme="minorEastAsia" w:hAnsiTheme="minorEastAsia"/>
                      <w:bCs/>
                      <w:kern w:val="0"/>
                      <w:sz w:val="21"/>
                      <w:szCs w:val="21"/>
                    </w:rPr>
                  </w:pPr>
                </w:p>
              </w:tc>
              <w:tc>
                <w:tcPr>
                  <w:tcW w:w="597" w:type="pct"/>
                  <w:vMerge/>
                  <w:vAlign w:val="center"/>
                </w:tcPr>
                <w:p w:rsidR="00BC00B7" w:rsidRPr="0097623C" w:rsidRDefault="00BC00B7" w:rsidP="00A646C3">
                  <w:pPr>
                    <w:spacing w:line="240" w:lineRule="auto"/>
                    <w:ind w:firstLineChars="0" w:firstLine="0"/>
                    <w:jc w:val="center"/>
                    <w:rPr>
                      <w:rFonts w:eastAsiaTheme="minorEastAsia" w:hAnsiTheme="minorEastAsia"/>
                      <w:bCs/>
                      <w:kern w:val="0"/>
                      <w:sz w:val="21"/>
                      <w:szCs w:val="21"/>
                    </w:rPr>
                  </w:pPr>
                </w:p>
              </w:tc>
              <w:tc>
                <w:tcPr>
                  <w:tcW w:w="817" w:type="pct"/>
                  <w:vMerge w:val="restart"/>
                  <w:vAlign w:val="center"/>
                </w:tcPr>
                <w:p w:rsidR="00BC00B7" w:rsidRPr="0097623C" w:rsidRDefault="00BC00B7"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hint="eastAsia"/>
                      <w:bCs/>
                      <w:kern w:val="0"/>
                      <w:sz w:val="21"/>
                      <w:szCs w:val="21"/>
                    </w:rPr>
                    <w:t>DA002</w:t>
                  </w:r>
                </w:p>
              </w:tc>
              <w:tc>
                <w:tcPr>
                  <w:tcW w:w="1802" w:type="pct"/>
                  <w:vAlign w:val="center"/>
                </w:tcPr>
                <w:p w:rsidR="00BC00B7" w:rsidRPr="0097623C" w:rsidRDefault="00BC00B7"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bCs/>
                      <w:kern w:val="0"/>
                      <w:sz w:val="21"/>
                      <w:szCs w:val="21"/>
                    </w:rPr>
                    <w:t>排放量</w:t>
                  </w:r>
                  <w:r w:rsidRPr="0097623C">
                    <w:rPr>
                      <w:rFonts w:eastAsiaTheme="minorEastAsia" w:hAnsiTheme="minorEastAsia" w:hint="eastAsia"/>
                      <w:bCs/>
                      <w:kern w:val="0"/>
                      <w:sz w:val="21"/>
                      <w:szCs w:val="21"/>
                    </w:rPr>
                    <w:t>(</w:t>
                  </w:r>
                  <w:r w:rsidRPr="0097623C">
                    <w:rPr>
                      <w:rFonts w:eastAsiaTheme="minorEastAsia" w:hAnsiTheme="minorEastAsia"/>
                      <w:bCs/>
                      <w:kern w:val="0"/>
                      <w:sz w:val="21"/>
                      <w:szCs w:val="21"/>
                    </w:rPr>
                    <w:t>t/a</w:t>
                  </w:r>
                  <w:r w:rsidRPr="0097623C">
                    <w:rPr>
                      <w:rFonts w:eastAsiaTheme="minorEastAsia" w:hAnsiTheme="minorEastAsia" w:hint="eastAsia"/>
                      <w:bCs/>
                      <w:kern w:val="0"/>
                      <w:sz w:val="21"/>
                      <w:szCs w:val="21"/>
                    </w:rPr>
                    <w:t>)</w:t>
                  </w:r>
                </w:p>
              </w:tc>
              <w:tc>
                <w:tcPr>
                  <w:tcW w:w="1153" w:type="pct"/>
                  <w:vAlign w:val="center"/>
                </w:tcPr>
                <w:p w:rsidR="00BC00B7" w:rsidRPr="0097623C" w:rsidRDefault="00BC00B7" w:rsidP="00B13EF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hint="eastAsia"/>
                      <w:bCs/>
                      <w:kern w:val="0"/>
                      <w:sz w:val="21"/>
                      <w:szCs w:val="21"/>
                    </w:rPr>
                    <w:t>0.104</w:t>
                  </w:r>
                </w:p>
              </w:tc>
            </w:tr>
            <w:tr w:rsidR="00BC00B7" w:rsidRPr="0097623C" w:rsidTr="00331400">
              <w:trPr>
                <w:trHeight w:val="340"/>
              </w:trPr>
              <w:tc>
                <w:tcPr>
                  <w:tcW w:w="631" w:type="pct"/>
                  <w:vMerge/>
                  <w:vAlign w:val="center"/>
                </w:tcPr>
                <w:p w:rsidR="00BC00B7" w:rsidRPr="0097623C" w:rsidRDefault="00BC00B7" w:rsidP="00A646C3">
                  <w:pPr>
                    <w:spacing w:line="240" w:lineRule="auto"/>
                    <w:ind w:firstLineChars="0" w:firstLine="0"/>
                    <w:jc w:val="center"/>
                    <w:rPr>
                      <w:rFonts w:eastAsiaTheme="minorEastAsia" w:hAnsiTheme="minorEastAsia"/>
                      <w:bCs/>
                      <w:kern w:val="0"/>
                      <w:sz w:val="21"/>
                      <w:szCs w:val="21"/>
                    </w:rPr>
                  </w:pPr>
                </w:p>
              </w:tc>
              <w:tc>
                <w:tcPr>
                  <w:tcW w:w="597" w:type="pct"/>
                  <w:vMerge/>
                  <w:vAlign w:val="center"/>
                </w:tcPr>
                <w:p w:rsidR="00BC00B7" w:rsidRPr="0097623C" w:rsidRDefault="00BC00B7" w:rsidP="00A646C3">
                  <w:pPr>
                    <w:spacing w:line="240" w:lineRule="auto"/>
                    <w:ind w:firstLineChars="0" w:firstLine="0"/>
                    <w:jc w:val="center"/>
                    <w:rPr>
                      <w:rFonts w:eastAsiaTheme="minorEastAsia" w:hAnsiTheme="minorEastAsia"/>
                      <w:bCs/>
                      <w:kern w:val="0"/>
                      <w:sz w:val="21"/>
                      <w:szCs w:val="21"/>
                    </w:rPr>
                  </w:pPr>
                </w:p>
              </w:tc>
              <w:tc>
                <w:tcPr>
                  <w:tcW w:w="817" w:type="pct"/>
                  <w:vMerge/>
                  <w:vAlign w:val="center"/>
                </w:tcPr>
                <w:p w:rsidR="00BC00B7" w:rsidRPr="0097623C" w:rsidRDefault="00BC00B7" w:rsidP="00A646C3">
                  <w:pPr>
                    <w:spacing w:line="240" w:lineRule="auto"/>
                    <w:ind w:firstLineChars="0" w:firstLine="0"/>
                    <w:jc w:val="center"/>
                    <w:rPr>
                      <w:rFonts w:eastAsiaTheme="minorEastAsia" w:hAnsiTheme="minorEastAsia"/>
                      <w:bCs/>
                      <w:kern w:val="0"/>
                      <w:sz w:val="21"/>
                      <w:szCs w:val="21"/>
                    </w:rPr>
                  </w:pPr>
                </w:p>
              </w:tc>
              <w:tc>
                <w:tcPr>
                  <w:tcW w:w="1802" w:type="pct"/>
                  <w:vAlign w:val="center"/>
                </w:tcPr>
                <w:p w:rsidR="00BC00B7" w:rsidRPr="0097623C" w:rsidRDefault="00BC00B7"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bCs/>
                      <w:kern w:val="0"/>
                      <w:sz w:val="21"/>
                      <w:szCs w:val="21"/>
                    </w:rPr>
                    <w:t>排放速率</w:t>
                  </w:r>
                  <w:r w:rsidRPr="0097623C">
                    <w:rPr>
                      <w:rFonts w:eastAsiaTheme="minorEastAsia" w:hAnsiTheme="minorEastAsia" w:hint="eastAsia"/>
                      <w:bCs/>
                      <w:kern w:val="0"/>
                      <w:sz w:val="21"/>
                      <w:szCs w:val="21"/>
                    </w:rPr>
                    <w:t>(</w:t>
                  </w:r>
                  <w:r w:rsidRPr="0097623C">
                    <w:rPr>
                      <w:rFonts w:eastAsiaTheme="minorEastAsia" w:hAnsiTheme="minorEastAsia"/>
                      <w:bCs/>
                      <w:kern w:val="0"/>
                      <w:sz w:val="21"/>
                      <w:szCs w:val="21"/>
                    </w:rPr>
                    <w:t>kg/h</w:t>
                  </w:r>
                  <w:r w:rsidRPr="0097623C">
                    <w:rPr>
                      <w:rFonts w:eastAsiaTheme="minorEastAsia" w:hAnsiTheme="minorEastAsia" w:hint="eastAsia"/>
                      <w:bCs/>
                      <w:kern w:val="0"/>
                      <w:sz w:val="21"/>
                      <w:szCs w:val="21"/>
                    </w:rPr>
                    <w:t>)</w:t>
                  </w:r>
                </w:p>
              </w:tc>
              <w:tc>
                <w:tcPr>
                  <w:tcW w:w="1153" w:type="pct"/>
                  <w:vAlign w:val="center"/>
                </w:tcPr>
                <w:p w:rsidR="00BC00B7" w:rsidRPr="0097623C" w:rsidRDefault="00BC00B7" w:rsidP="00B13EF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hint="eastAsia"/>
                      <w:bCs/>
                      <w:kern w:val="0"/>
                      <w:sz w:val="21"/>
                      <w:szCs w:val="21"/>
                    </w:rPr>
                    <w:t>0.043</w:t>
                  </w:r>
                </w:p>
              </w:tc>
            </w:tr>
            <w:tr w:rsidR="00BC00B7" w:rsidRPr="0097623C" w:rsidTr="00331400">
              <w:trPr>
                <w:trHeight w:val="340"/>
              </w:trPr>
              <w:tc>
                <w:tcPr>
                  <w:tcW w:w="631" w:type="pct"/>
                  <w:vMerge/>
                  <w:vAlign w:val="center"/>
                </w:tcPr>
                <w:p w:rsidR="00BC00B7" w:rsidRPr="0097623C" w:rsidRDefault="00BC00B7" w:rsidP="00A646C3">
                  <w:pPr>
                    <w:spacing w:line="240" w:lineRule="auto"/>
                    <w:ind w:firstLineChars="0" w:firstLine="0"/>
                    <w:jc w:val="center"/>
                    <w:rPr>
                      <w:rFonts w:eastAsiaTheme="minorEastAsia" w:hAnsiTheme="minorEastAsia"/>
                      <w:bCs/>
                      <w:kern w:val="0"/>
                      <w:sz w:val="21"/>
                      <w:szCs w:val="21"/>
                    </w:rPr>
                  </w:pPr>
                </w:p>
              </w:tc>
              <w:tc>
                <w:tcPr>
                  <w:tcW w:w="597" w:type="pct"/>
                  <w:vMerge/>
                  <w:vAlign w:val="center"/>
                </w:tcPr>
                <w:p w:rsidR="00BC00B7" w:rsidRPr="0097623C" w:rsidRDefault="00BC00B7" w:rsidP="00A646C3">
                  <w:pPr>
                    <w:spacing w:line="240" w:lineRule="auto"/>
                    <w:ind w:firstLineChars="0" w:firstLine="0"/>
                    <w:jc w:val="center"/>
                    <w:rPr>
                      <w:rFonts w:eastAsiaTheme="minorEastAsia" w:hAnsiTheme="minorEastAsia"/>
                      <w:bCs/>
                      <w:kern w:val="0"/>
                      <w:sz w:val="21"/>
                      <w:szCs w:val="21"/>
                    </w:rPr>
                  </w:pPr>
                </w:p>
              </w:tc>
              <w:tc>
                <w:tcPr>
                  <w:tcW w:w="817" w:type="pct"/>
                  <w:vMerge/>
                  <w:vAlign w:val="center"/>
                </w:tcPr>
                <w:p w:rsidR="00BC00B7" w:rsidRPr="0097623C" w:rsidRDefault="00BC00B7" w:rsidP="00A646C3">
                  <w:pPr>
                    <w:spacing w:line="240" w:lineRule="auto"/>
                    <w:ind w:firstLineChars="0" w:firstLine="0"/>
                    <w:jc w:val="center"/>
                    <w:rPr>
                      <w:rFonts w:eastAsiaTheme="minorEastAsia" w:hAnsiTheme="minorEastAsia"/>
                      <w:bCs/>
                      <w:kern w:val="0"/>
                      <w:sz w:val="21"/>
                      <w:szCs w:val="21"/>
                    </w:rPr>
                  </w:pPr>
                </w:p>
              </w:tc>
              <w:tc>
                <w:tcPr>
                  <w:tcW w:w="1802" w:type="pct"/>
                  <w:vAlign w:val="center"/>
                </w:tcPr>
                <w:p w:rsidR="00BC00B7" w:rsidRPr="0097623C" w:rsidRDefault="00BC00B7"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bCs/>
                      <w:kern w:val="0"/>
                      <w:sz w:val="21"/>
                      <w:szCs w:val="21"/>
                    </w:rPr>
                    <w:t>排放浓度</w:t>
                  </w:r>
                  <w:r w:rsidRPr="0097623C">
                    <w:rPr>
                      <w:rFonts w:eastAsiaTheme="minorEastAsia" w:hAnsiTheme="minorEastAsia" w:hint="eastAsia"/>
                      <w:bCs/>
                      <w:kern w:val="0"/>
                      <w:sz w:val="21"/>
                      <w:szCs w:val="21"/>
                    </w:rPr>
                    <w:t>(</w:t>
                  </w:r>
                  <w:r w:rsidRPr="0097623C">
                    <w:rPr>
                      <w:rFonts w:eastAsiaTheme="minorEastAsia" w:hAnsiTheme="minorEastAsia"/>
                      <w:bCs/>
                      <w:kern w:val="0"/>
                      <w:sz w:val="21"/>
                      <w:szCs w:val="21"/>
                    </w:rPr>
                    <w:t>mg/m</w:t>
                  </w:r>
                  <w:r w:rsidRPr="0097623C">
                    <w:rPr>
                      <w:rFonts w:eastAsiaTheme="minorEastAsia" w:hAnsiTheme="minorEastAsia"/>
                      <w:bCs/>
                      <w:kern w:val="0"/>
                      <w:sz w:val="21"/>
                      <w:szCs w:val="21"/>
                      <w:vertAlign w:val="superscript"/>
                    </w:rPr>
                    <w:t>3</w:t>
                  </w:r>
                  <w:r w:rsidRPr="0097623C">
                    <w:rPr>
                      <w:rFonts w:eastAsiaTheme="minorEastAsia" w:hAnsiTheme="minorEastAsia" w:hint="eastAsia"/>
                      <w:bCs/>
                      <w:kern w:val="0"/>
                      <w:sz w:val="21"/>
                      <w:szCs w:val="21"/>
                    </w:rPr>
                    <w:t>)</w:t>
                  </w:r>
                </w:p>
              </w:tc>
              <w:tc>
                <w:tcPr>
                  <w:tcW w:w="1153" w:type="pct"/>
                  <w:vAlign w:val="center"/>
                </w:tcPr>
                <w:p w:rsidR="00BC00B7" w:rsidRPr="0097623C" w:rsidRDefault="00BC00B7" w:rsidP="00BC00B7">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hint="eastAsia"/>
                      <w:bCs/>
                      <w:kern w:val="0"/>
                      <w:sz w:val="21"/>
                      <w:szCs w:val="21"/>
                    </w:rPr>
                    <w:t>1.4</w:t>
                  </w:r>
                </w:p>
              </w:tc>
            </w:tr>
            <w:tr w:rsidR="00331400" w:rsidRPr="0097623C" w:rsidTr="00331400">
              <w:trPr>
                <w:trHeight w:val="340"/>
              </w:trPr>
              <w:tc>
                <w:tcPr>
                  <w:tcW w:w="631" w:type="pct"/>
                  <w:vMerge/>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p>
              </w:tc>
              <w:tc>
                <w:tcPr>
                  <w:tcW w:w="597" w:type="pct"/>
                  <w:vMerge w:val="restart"/>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bCs/>
                      <w:kern w:val="0"/>
                      <w:sz w:val="21"/>
                      <w:szCs w:val="21"/>
                    </w:rPr>
                    <w:t>无组织</w:t>
                  </w:r>
                </w:p>
              </w:tc>
              <w:tc>
                <w:tcPr>
                  <w:tcW w:w="2619" w:type="pct"/>
                  <w:gridSpan w:val="2"/>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bCs/>
                      <w:kern w:val="0"/>
                      <w:sz w:val="21"/>
                      <w:szCs w:val="21"/>
                    </w:rPr>
                    <w:t>排放量</w:t>
                  </w:r>
                  <w:r w:rsidRPr="0097623C">
                    <w:rPr>
                      <w:rFonts w:eastAsiaTheme="minorEastAsia" w:hAnsiTheme="minorEastAsia" w:hint="eastAsia"/>
                      <w:bCs/>
                      <w:kern w:val="0"/>
                      <w:sz w:val="21"/>
                      <w:szCs w:val="21"/>
                    </w:rPr>
                    <w:t>(</w:t>
                  </w:r>
                  <w:r w:rsidRPr="0097623C">
                    <w:rPr>
                      <w:rFonts w:eastAsiaTheme="minorEastAsia" w:hAnsiTheme="minorEastAsia"/>
                      <w:bCs/>
                      <w:kern w:val="0"/>
                      <w:sz w:val="21"/>
                      <w:szCs w:val="21"/>
                    </w:rPr>
                    <w:t>t/a</w:t>
                  </w:r>
                  <w:r w:rsidRPr="0097623C">
                    <w:rPr>
                      <w:rFonts w:eastAsiaTheme="minorEastAsia" w:hAnsiTheme="minorEastAsia" w:hint="eastAsia"/>
                      <w:bCs/>
                      <w:kern w:val="0"/>
                      <w:sz w:val="21"/>
                      <w:szCs w:val="21"/>
                    </w:rPr>
                    <w:t>)</w:t>
                  </w:r>
                </w:p>
              </w:tc>
              <w:tc>
                <w:tcPr>
                  <w:tcW w:w="1153" w:type="pct"/>
                  <w:vAlign w:val="center"/>
                </w:tcPr>
                <w:p w:rsidR="00331400" w:rsidRPr="0097623C" w:rsidRDefault="00BC00B7" w:rsidP="00A646C3">
                  <w:pPr>
                    <w:spacing w:line="240" w:lineRule="auto"/>
                    <w:ind w:firstLineChars="0" w:firstLine="0"/>
                    <w:jc w:val="center"/>
                    <w:rPr>
                      <w:kern w:val="0"/>
                      <w:sz w:val="21"/>
                      <w:szCs w:val="21"/>
                    </w:rPr>
                  </w:pPr>
                  <w:r w:rsidRPr="0097623C">
                    <w:rPr>
                      <w:rFonts w:hint="eastAsia"/>
                      <w:kern w:val="0"/>
                      <w:sz w:val="21"/>
                      <w:szCs w:val="21"/>
                    </w:rPr>
                    <w:t>0.276</w:t>
                  </w:r>
                </w:p>
              </w:tc>
            </w:tr>
            <w:tr w:rsidR="00331400" w:rsidRPr="0097623C" w:rsidTr="00331400">
              <w:trPr>
                <w:trHeight w:val="340"/>
              </w:trPr>
              <w:tc>
                <w:tcPr>
                  <w:tcW w:w="631" w:type="pct"/>
                  <w:vMerge/>
                  <w:vAlign w:val="center"/>
                </w:tcPr>
                <w:p w:rsidR="00331400" w:rsidRPr="0097623C" w:rsidRDefault="00331400" w:rsidP="00A646C3">
                  <w:pPr>
                    <w:spacing w:line="240" w:lineRule="auto"/>
                    <w:ind w:firstLineChars="0" w:firstLine="0"/>
                    <w:jc w:val="center"/>
                    <w:rPr>
                      <w:rFonts w:eastAsiaTheme="minorEastAsia" w:hAnsiTheme="minorEastAsia"/>
                      <w:bCs/>
                      <w:sz w:val="21"/>
                      <w:szCs w:val="21"/>
                    </w:rPr>
                  </w:pPr>
                </w:p>
              </w:tc>
              <w:tc>
                <w:tcPr>
                  <w:tcW w:w="597" w:type="pct"/>
                  <w:vMerge/>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p>
              </w:tc>
              <w:tc>
                <w:tcPr>
                  <w:tcW w:w="2619" w:type="pct"/>
                  <w:gridSpan w:val="2"/>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bCs/>
                      <w:kern w:val="0"/>
                      <w:sz w:val="21"/>
                      <w:szCs w:val="21"/>
                    </w:rPr>
                    <w:t>排放速率</w:t>
                  </w:r>
                  <w:r w:rsidRPr="0097623C">
                    <w:rPr>
                      <w:rFonts w:eastAsiaTheme="minorEastAsia" w:hAnsiTheme="minorEastAsia" w:hint="eastAsia"/>
                      <w:bCs/>
                      <w:kern w:val="0"/>
                      <w:sz w:val="21"/>
                      <w:szCs w:val="21"/>
                    </w:rPr>
                    <w:t>(</w:t>
                  </w:r>
                  <w:r w:rsidRPr="0097623C">
                    <w:rPr>
                      <w:rFonts w:eastAsiaTheme="minorEastAsia" w:hAnsiTheme="minorEastAsia"/>
                      <w:bCs/>
                      <w:kern w:val="0"/>
                      <w:sz w:val="21"/>
                      <w:szCs w:val="21"/>
                    </w:rPr>
                    <w:t>kg/h</w:t>
                  </w:r>
                  <w:r w:rsidRPr="0097623C">
                    <w:rPr>
                      <w:rFonts w:eastAsiaTheme="minorEastAsia" w:hAnsiTheme="minorEastAsia" w:hint="eastAsia"/>
                      <w:bCs/>
                      <w:kern w:val="0"/>
                      <w:sz w:val="21"/>
                      <w:szCs w:val="21"/>
                    </w:rPr>
                    <w:t>)</w:t>
                  </w:r>
                </w:p>
              </w:tc>
              <w:tc>
                <w:tcPr>
                  <w:tcW w:w="1153" w:type="pct"/>
                  <w:vAlign w:val="center"/>
                </w:tcPr>
                <w:p w:rsidR="00331400" w:rsidRPr="0097623C" w:rsidRDefault="00BC00B7" w:rsidP="00A646C3">
                  <w:pPr>
                    <w:spacing w:line="240" w:lineRule="auto"/>
                    <w:ind w:firstLineChars="0" w:firstLine="0"/>
                    <w:jc w:val="center"/>
                    <w:rPr>
                      <w:rFonts w:eastAsiaTheme="minorEastAsia" w:hAnsiTheme="minorEastAsia"/>
                      <w:bCs/>
                      <w:kern w:val="0"/>
                      <w:sz w:val="21"/>
                      <w:szCs w:val="21"/>
                    </w:rPr>
                  </w:pPr>
                  <w:r w:rsidRPr="0097623C">
                    <w:rPr>
                      <w:rFonts w:hint="eastAsia"/>
                      <w:kern w:val="0"/>
                      <w:sz w:val="21"/>
                      <w:szCs w:val="21"/>
                    </w:rPr>
                    <w:t>0.115</w:t>
                  </w:r>
                </w:p>
              </w:tc>
            </w:tr>
            <w:tr w:rsidR="00331400" w:rsidRPr="0097623C" w:rsidTr="00331400">
              <w:trPr>
                <w:trHeight w:val="340"/>
              </w:trPr>
              <w:tc>
                <w:tcPr>
                  <w:tcW w:w="3847" w:type="pct"/>
                  <w:gridSpan w:val="4"/>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hint="eastAsia"/>
                      <w:bCs/>
                      <w:kern w:val="0"/>
                      <w:sz w:val="21"/>
                      <w:szCs w:val="21"/>
                    </w:rPr>
                    <w:t>合计排放量</w:t>
                  </w:r>
                  <w:r w:rsidRPr="0097623C">
                    <w:rPr>
                      <w:rFonts w:eastAsiaTheme="minorEastAsia" w:hAnsiTheme="minorEastAsia" w:hint="eastAsia"/>
                      <w:bCs/>
                      <w:kern w:val="0"/>
                      <w:sz w:val="21"/>
                      <w:szCs w:val="21"/>
                    </w:rPr>
                    <w:t>(</w:t>
                  </w:r>
                  <w:r w:rsidRPr="0097623C">
                    <w:rPr>
                      <w:rFonts w:eastAsiaTheme="minorEastAsia" w:hAnsiTheme="minorEastAsia"/>
                      <w:bCs/>
                      <w:kern w:val="0"/>
                      <w:sz w:val="21"/>
                      <w:szCs w:val="21"/>
                    </w:rPr>
                    <w:t>t/a</w:t>
                  </w:r>
                  <w:r w:rsidRPr="0097623C">
                    <w:rPr>
                      <w:rFonts w:eastAsiaTheme="minorEastAsia" w:hAnsiTheme="minorEastAsia" w:hint="eastAsia"/>
                      <w:bCs/>
                      <w:kern w:val="0"/>
                      <w:sz w:val="21"/>
                      <w:szCs w:val="21"/>
                    </w:rPr>
                    <w:t>)</w:t>
                  </w:r>
                </w:p>
              </w:tc>
              <w:tc>
                <w:tcPr>
                  <w:tcW w:w="1153" w:type="pct"/>
                  <w:vAlign w:val="center"/>
                </w:tcPr>
                <w:p w:rsidR="00331400" w:rsidRPr="0097623C" w:rsidRDefault="00BC00B7" w:rsidP="00A646C3">
                  <w:pPr>
                    <w:spacing w:line="240" w:lineRule="auto"/>
                    <w:ind w:firstLineChars="0" w:firstLine="0"/>
                    <w:jc w:val="center"/>
                    <w:rPr>
                      <w:rFonts w:eastAsiaTheme="minorEastAsia" w:hAnsiTheme="minorEastAsia"/>
                      <w:bCs/>
                      <w:kern w:val="0"/>
                      <w:sz w:val="21"/>
                      <w:szCs w:val="21"/>
                    </w:rPr>
                  </w:pPr>
                  <w:r w:rsidRPr="0097623C">
                    <w:rPr>
                      <w:rFonts w:hint="eastAsia"/>
                      <w:kern w:val="0"/>
                      <w:sz w:val="21"/>
                      <w:szCs w:val="21"/>
                    </w:rPr>
                    <w:t>0.484</w:t>
                  </w:r>
                </w:p>
              </w:tc>
            </w:tr>
            <w:tr w:rsidR="00331400" w:rsidRPr="0097623C" w:rsidTr="00331400">
              <w:trPr>
                <w:trHeight w:val="340"/>
              </w:trPr>
              <w:tc>
                <w:tcPr>
                  <w:tcW w:w="3847" w:type="pct"/>
                  <w:gridSpan w:val="4"/>
                  <w:vAlign w:val="center"/>
                </w:tcPr>
                <w:p w:rsidR="00331400" w:rsidRPr="0097623C" w:rsidRDefault="00331400" w:rsidP="00A646C3">
                  <w:pPr>
                    <w:spacing w:line="240" w:lineRule="auto"/>
                    <w:ind w:firstLineChars="0" w:firstLine="0"/>
                    <w:jc w:val="center"/>
                    <w:rPr>
                      <w:rFonts w:eastAsiaTheme="minorEastAsia" w:hAnsiTheme="minorEastAsia"/>
                      <w:bCs/>
                      <w:kern w:val="0"/>
                      <w:sz w:val="21"/>
                      <w:szCs w:val="21"/>
                    </w:rPr>
                  </w:pPr>
                  <w:r w:rsidRPr="0097623C">
                    <w:rPr>
                      <w:rFonts w:eastAsiaTheme="minorEastAsia" w:hAnsiTheme="minorEastAsia" w:hint="eastAsia"/>
                      <w:bCs/>
                      <w:kern w:val="0"/>
                      <w:sz w:val="21"/>
                      <w:szCs w:val="21"/>
                    </w:rPr>
                    <w:t>年工作时间（</w:t>
                  </w:r>
                  <w:r w:rsidRPr="0097623C">
                    <w:rPr>
                      <w:rFonts w:eastAsiaTheme="minorEastAsia" w:hAnsiTheme="minorEastAsia" w:hint="eastAsia"/>
                      <w:bCs/>
                      <w:kern w:val="0"/>
                      <w:sz w:val="21"/>
                      <w:szCs w:val="21"/>
                    </w:rPr>
                    <w:t>h</w:t>
                  </w:r>
                  <w:r w:rsidRPr="0097623C">
                    <w:rPr>
                      <w:rFonts w:eastAsiaTheme="minorEastAsia" w:hAnsiTheme="minorEastAsia" w:hint="eastAsia"/>
                      <w:bCs/>
                      <w:kern w:val="0"/>
                      <w:sz w:val="21"/>
                      <w:szCs w:val="21"/>
                    </w:rPr>
                    <w:t>）</w:t>
                  </w:r>
                </w:p>
              </w:tc>
              <w:tc>
                <w:tcPr>
                  <w:tcW w:w="1153" w:type="pct"/>
                  <w:vAlign w:val="center"/>
                </w:tcPr>
                <w:p w:rsidR="00331400" w:rsidRPr="0097623C" w:rsidRDefault="00331400" w:rsidP="00A646C3">
                  <w:pPr>
                    <w:spacing w:line="240" w:lineRule="auto"/>
                    <w:ind w:firstLineChars="0" w:firstLine="0"/>
                    <w:jc w:val="center"/>
                    <w:rPr>
                      <w:kern w:val="0"/>
                      <w:sz w:val="21"/>
                      <w:szCs w:val="21"/>
                    </w:rPr>
                  </w:pPr>
                  <w:r w:rsidRPr="0097623C">
                    <w:rPr>
                      <w:rFonts w:hint="eastAsia"/>
                      <w:kern w:val="0"/>
                      <w:sz w:val="21"/>
                      <w:szCs w:val="21"/>
                    </w:rPr>
                    <w:t>2400</w:t>
                  </w:r>
                </w:p>
              </w:tc>
            </w:tr>
          </w:tbl>
          <w:p w:rsidR="00C30459" w:rsidRPr="0097623C" w:rsidRDefault="00F53956" w:rsidP="00BF74FD">
            <w:pPr>
              <w:pStyle w:val="aff3"/>
              <w:ind w:firstLineChars="200" w:firstLine="382"/>
              <w:jc w:val="both"/>
              <w:rPr>
                <w:bCs w:val="0"/>
                <w:spacing w:val="-10"/>
              </w:rPr>
            </w:pPr>
            <w:r w:rsidRPr="0097623C">
              <w:rPr>
                <w:rFonts w:hint="eastAsia"/>
                <w:bCs w:val="0"/>
                <w:spacing w:val="-10"/>
              </w:rPr>
              <w:t>（</w:t>
            </w:r>
            <w:r w:rsidRPr="0097623C">
              <w:rPr>
                <w:rFonts w:hint="eastAsia"/>
                <w:bCs w:val="0"/>
                <w:spacing w:val="-10"/>
              </w:rPr>
              <w:t>2</w:t>
            </w:r>
            <w:r w:rsidRPr="0097623C">
              <w:rPr>
                <w:rFonts w:hint="eastAsia"/>
                <w:bCs w:val="0"/>
                <w:spacing w:val="-10"/>
              </w:rPr>
              <w:t>）</w:t>
            </w:r>
            <w:r w:rsidR="009E5630" w:rsidRPr="0097623C">
              <w:rPr>
                <w:rFonts w:hint="eastAsia"/>
                <w:bCs w:val="0"/>
                <w:spacing w:val="-10"/>
              </w:rPr>
              <w:t>抛丸粉尘</w:t>
            </w:r>
          </w:p>
          <w:p w:rsidR="00AC7C77" w:rsidRPr="0097623C" w:rsidRDefault="009E5630" w:rsidP="00E517FA">
            <w:pPr>
              <w:ind w:firstLine="440"/>
            </w:pPr>
            <w:r w:rsidRPr="0097623C">
              <w:rPr>
                <w:bCs/>
                <w:spacing w:val="-10"/>
              </w:rPr>
              <w:t>本项目</w:t>
            </w:r>
            <w:r w:rsidRPr="0097623C">
              <w:rPr>
                <w:rFonts w:hint="eastAsia"/>
                <w:bCs/>
                <w:spacing w:val="-10"/>
              </w:rPr>
              <w:t>抛丸过程会产生</w:t>
            </w:r>
            <w:r w:rsidRPr="0097623C">
              <w:rPr>
                <w:bCs/>
                <w:spacing w:val="-10"/>
              </w:rPr>
              <w:t>抛丸粉尘。</w:t>
            </w:r>
            <w:r w:rsidRPr="0097623C">
              <w:rPr>
                <w:rFonts w:hint="eastAsia"/>
                <w:kern w:val="0"/>
              </w:rPr>
              <w:t>参照</w:t>
            </w:r>
            <w:r w:rsidRPr="0097623C">
              <w:rPr>
                <w:kern w:val="0"/>
              </w:rPr>
              <w:t>《排放源统计调查产排污核算方法和系数手册》</w:t>
            </w:r>
            <w:r w:rsidRPr="0097623C">
              <w:rPr>
                <w:kern w:val="0"/>
              </w:rPr>
              <w:t>“</w:t>
            </w:r>
            <w:r w:rsidRPr="0097623C">
              <w:rPr>
                <w:kern w:val="0"/>
              </w:rPr>
              <w:t>机械行业系数手册</w:t>
            </w:r>
            <w:r w:rsidRPr="0097623C">
              <w:rPr>
                <w:kern w:val="0"/>
              </w:rPr>
              <w:t>”</w:t>
            </w:r>
            <w:r w:rsidRPr="0097623C">
              <w:rPr>
                <w:kern w:val="0"/>
              </w:rPr>
              <w:t>中</w:t>
            </w:r>
            <w:r w:rsidRPr="0097623C">
              <w:rPr>
                <w:kern w:val="0"/>
              </w:rPr>
              <w:t>“06</w:t>
            </w:r>
            <w:r w:rsidRPr="0097623C">
              <w:rPr>
                <w:kern w:val="0"/>
              </w:rPr>
              <w:t>预处理</w:t>
            </w:r>
            <w:r w:rsidRPr="0097623C">
              <w:rPr>
                <w:kern w:val="0"/>
              </w:rPr>
              <w:t>-</w:t>
            </w:r>
            <w:r w:rsidRPr="0097623C">
              <w:rPr>
                <w:kern w:val="0"/>
              </w:rPr>
              <w:t>抛丸</w:t>
            </w:r>
            <w:r w:rsidRPr="0097623C">
              <w:rPr>
                <w:kern w:val="0"/>
              </w:rPr>
              <w:t>/</w:t>
            </w:r>
            <w:r w:rsidRPr="0097623C">
              <w:rPr>
                <w:kern w:val="0"/>
              </w:rPr>
              <w:t>喷砂</w:t>
            </w:r>
            <w:r w:rsidRPr="0097623C">
              <w:rPr>
                <w:kern w:val="0"/>
              </w:rPr>
              <w:t>/</w:t>
            </w:r>
            <w:r w:rsidRPr="0097623C">
              <w:rPr>
                <w:kern w:val="0"/>
              </w:rPr>
              <w:t>打磨</w:t>
            </w:r>
            <w:r w:rsidRPr="0097623C">
              <w:rPr>
                <w:kern w:val="0"/>
              </w:rPr>
              <w:t>/</w:t>
            </w:r>
            <w:r w:rsidRPr="0097623C">
              <w:rPr>
                <w:kern w:val="0"/>
              </w:rPr>
              <w:t>滚筒工序</w:t>
            </w:r>
            <w:r w:rsidRPr="0097623C">
              <w:rPr>
                <w:kern w:val="0"/>
              </w:rPr>
              <w:t>”</w:t>
            </w:r>
            <w:r w:rsidRPr="0097623C">
              <w:rPr>
                <w:kern w:val="0"/>
              </w:rPr>
              <w:t>颗粒物产污系数为</w:t>
            </w:r>
            <w:r w:rsidRPr="0097623C">
              <w:rPr>
                <w:kern w:val="0"/>
              </w:rPr>
              <w:t>2.19kg/t</w:t>
            </w:r>
            <w:r w:rsidRPr="0097623C">
              <w:rPr>
                <w:kern w:val="0"/>
              </w:rPr>
              <w:t>原料，项目需</w:t>
            </w:r>
            <w:r w:rsidRPr="0097623C">
              <w:rPr>
                <w:rFonts w:hint="eastAsia"/>
                <w:kern w:val="0"/>
              </w:rPr>
              <w:t>抛丸</w:t>
            </w:r>
            <w:r w:rsidRPr="0097623C">
              <w:rPr>
                <w:kern w:val="0"/>
              </w:rPr>
              <w:t>的工件</w:t>
            </w:r>
            <w:r w:rsidRPr="0097623C">
              <w:rPr>
                <w:rFonts w:hint="eastAsia"/>
                <w:kern w:val="0"/>
              </w:rPr>
              <w:t>为外购毛坯件，共计</w:t>
            </w:r>
            <w:r w:rsidRPr="0097623C">
              <w:rPr>
                <w:rFonts w:hint="eastAsia"/>
                <w:kern w:val="0"/>
              </w:rPr>
              <w:t>8000</w:t>
            </w:r>
            <w:r w:rsidRPr="0097623C">
              <w:rPr>
                <w:kern w:val="0"/>
              </w:rPr>
              <w:t>t/a</w:t>
            </w:r>
            <w:r w:rsidRPr="0097623C">
              <w:rPr>
                <w:kern w:val="0"/>
              </w:rPr>
              <w:t>，</w:t>
            </w:r>
            <w:r w:rsidRPr="0097623C">
              <w:rPr>
                <w:rFonts w:hint="eastAsia"/>
                <w:kern w:val="0"/>
              </w:rPr>
              <w:t>抛丸时需添加钢丸约</w:t>
            </w:r>
            <w:r w:rsidRPr="0097623C">
              <w:rPr>
                <w:rFonts w:hint="eastAsia"/>
                <w:kern w:val="0"/>
              </w:rPr>
              <w:t>5</w:t>
            </w:r>
            <w:r w:rsidRPr="0097623C">
              <w:rPr>
                <w:kern w:val="0"/>
              </w:rPr>
              <w:t>t/a</w:t>
            </w:r>
            <w:r w:rsidRPr="0097623C">
              <w:rPr>
                <w:rFonts w:hint="eastAsia"/>
                <w:kern w:val="0"/>
              </w:rPr>
              <w:t>，</w:t>
            </w:r>
            <w:r w:rsidRPr="0097623C">
              <w:rPr>
                <w:kern w:val="0"/>
              </w:rPr>
              <w:t>则颗粒物产生量约</w:t>
            </w:r>
            <w:r w:rsidRPr="0097623C">
              <w:rPr>
                <w:rFonts w:hint="eastAsia"/>
                <w:kern w:val="0"/>
              </w:rPr>
              <w:t>17.531</w:t>
            </w:r>
            <w:r w:rsidRPr="0097623C">
              <w:rPr>
                <w:kern w:val="0"/>
              </w:rPr>
              <w:t>t/a</w:t>
            </w:r>
            <w:r w:rsidRPr="0097623C">
              <w:rPr>
                <w:rFonts w:hint="eastAsia"/>
                <w:kern w:val="0"/>
              </w:rPr>
              <w:t>，</w:t>
            </w:r>
            <w:r w:rsidRPr="0097623C">
              <w:rPr>
                <w:rFonts w:hint="eastAsia"/>
                <w:kern w:val="0"/>
              </w:rPr>
              <w:t>7.305kg/h</w:t>
            </w:r>
            <w:r w:rsidRPr="0097623C">
              <w:rPr>
                <w:rFonts w:hint="eastAsia"/>
                <w:kern w:val="0"/>
              </w:rPr>
              <w:t>。</w:t>
            </w:r>
            <w:r w:rsidRPr="0097623C">
              <w:rPr>
                <w:kern w:val="0"/>
              </w:rPr>
              <w:t>抛丸机</w:t>
            </w:r>
            <w:r w:rsidRPr="0097623C">
              <w:rPr>
                <w:rFonts w:hint="eastAsia"/>
                <w:kern w:val="0"/>
              </w:rPr>
              <w:t>运行时基本</w:t>
            </w:r>
            <w:r w:rsidRPr="0097623C">
              <w:rPr>
                <w:kern w:val="0"/>
              </w:rPr>
              <w:t>密闭，</w:t>
            </w:r>
            <w:r w:rsidRPr="0097623C">
              <w:rPr>
                <w:rFonts w:hint="eastAsia"/>
              </w:rPr>
              <w:t>只在进出料时会有少量粉尘散逸</w:t>
            </w:r>
            <w:r w:rsidR="008114B1" w:rsidRPr="0097623C">
              <w:rPr>
                <w:rFonts w:hint="eastAsia"/>
              </w:rPr>
              <w:t>。抛丸工序设置</w:t>
            </w:r>
            <w:r w:rsidR="008114B1" w:rsidRPr="0097623C">
              <w:rPr>
                <w:rFonts w:hint="eastAsia"/>
              </w:rPr>
              <w:t>5</w:t>
            </w:r>
            <w:r w:rsidR="008114B1" w:rsidRPr="0097623C">
              <w:rPr>
                <w:rFonts w:hint="eastAsia"/>
              </w:rPr>
              <w:t>台抛丸机，均自带布袋除尘装置，</w:t>
            </w:r>
            <w:r w:rsidRPr="0097623C">
              <w:rPr>
                <w:rFonts w:hint="eastAsia"/>
                <w:kern w:val="0"/>
              </w:rPr>
              <w:t>粉尘</w:t>
            </w:r>
            <w:r w:rsidR="00BC00B7" w:rsidRPr="0097623C">
              <w:rPr>
                <w:rFonts w:hint="eastAsia"/>
              </w:rPr>
              <w:t>收集效率按</w:t>
            </w:r>
            <w:r w:rsidR="00BC00B7" w:rsidRPr="0097623C">
              <w:rPr>
                <w:rFonts w:hint="eastAsia"/>
              </w:rPr>
              <w:t>98%</w:t>
            </w:r>
            <w:r w:rsidR="00BC00B7" w:rsidRPr="0097623C">
              <w:rPr>
                <w:rFonts w:hint="eastAsia"/>
              </w:rPr>
              <w:t>，</w:t>
            </w:r>
            <w:r w:rsidRPr="0097623C">
              <w:rPr>
                <w:rFonts w:hint="eastAsia"/>
                <w:kern w:val="0"/>
              </w:rPr>
              <w:t>处理效率按</w:t>
            </w:r>
            <w:r w:rsidRPr="0097623C">
              <w:rPr>
                <w:rFonts w:hint="eastAsia"/>
                <w:kern w:val="0"/>
              </w:rPr>
              <w:t>9</w:t>
            </w:r>
            <w:r w:rsidRPr="0097623C">
              <w:rPr>
                <w:kern w:val="0"/>
              </w:rPr>
              <w:t>5%</w:t>
            </w:r>
            <w:r w:rsidRPr="0097623C">
              <w:rPr>
                <w:rFonts w:hint="eastAsia"/>
                <w:kern w:val="0"/>
              </w:rPr>
              <w:t>计，</w:t>
            </w:r>
            <w:r w:rsidRPr="0097623C">
              <w:rPr>
                <w:kern w:val="0"/>
              </w:rPr>
              <w:t>粉尘</w:t>
            </w:r>
            <w:r w:rsidRPr="0097623C">
              <w:rPr>
                <w:rFonts w:hint="eastAsia"/>
                <w:kern w:val="0"/>
              </w:rPr>
              <w:t>经收集处理后</w:t>
            </w:r>
            <w:r w:rsidRPr="0097623C">
              <w:rPr>
                <w:kern w:val="0"/>
              </w:rPr>
              <w:t>通过</w:t>
            </w:r>
            <w:r w:rsidRPr="0097623C">
              <w:rPr>
                <w:kern w:val="0"/>
              </w:rPr>
              <w:t>15m</w:t>
            </w:r>
            <w:r w:rsidRPr="0097623C">
              <w:rPr>
                <w:kern w:val="0"/>
              </w:rPr>
              <w:t>排气筒</w:t>
            </w:r>
            <w:r w:rsidRPr="0097623C">
              <w:rPr>
                <w:rFonts w:hint="eastAsia"/>
                <w:kern w:val="0"/>
              </w:rPr>
              <w:t>（</w:t>
            </w:r>
            <w:r w:rsidRPr="0097623C">
              <w:rPr>
                <w:rFonts w:hint="eastAsia"/>
                <w:kern w:val="0"/>
              </w:rPr>
              <w:t>DA003</w:t>
            </w:r>
            <w:r w:rsidRPr="0097623C">
              <w:rPr>
                <w:rFonts w:hint="eastAsia"/>
                <w:kern w:val="0"/>
              </w:rPr>
              <w:t>）</w:t>
            </w:r>
            <w:r w:rsidRPr="0097623C">
              <w:rPr>
                <w:kern w:val="0"/>
              </w:rPr>
              <w:t>高空排放。</w:t>
            </w:r>
            <w:r w:rsidRPr="0097623C">
              <w:rPr>
                <w:rFonts w:hint="eastAsia"/>
                <w:kern w:val="0"/>
              </w:rPr>
              <w:t>抛丸机</w:t>
            </w:r>
            <w:r w:rsidRPr="0097623C">
              <w:rPr>
                <w:kern w:val="0"/>
              </w:rPr>
              <w:t>年运行时间</w:t>
            </w:r>
            <w:r w:rsidRPr="0097623C">
              <w:rPr>
                <w:rFonts w:hint="eastAsia"/>
                <w:kern w:val="0"/>
              </w:rPr>
              <w:t>约</w:t>
            </w:r>
            <w:r w:rsidRPr="0097623C">
              <w:rPr>
                <w:rFonts w:hint="eastAsia"/>
                <w:kern w:val="0"/>
              </w:rPr>
              <w:t>2400</w:t>
            </w:r>
            <w:r w:rsidRPr="0097623C">
              <w:rPr>
                <w:kern w:val="0"/>
              </w:rPr>
              <w:t>h</w:t>
            </w:r>
            <w:r w:rsidRPr="0097623C">
              <w:rPr>
                <w:kern w:val="0"/>
              </w:rPr>
              <w:t>，</w:t>
            </w:r>
            <w:r w:rsidR="00E517FA" w:rsidRPr="0097623C">
              <w:rPr>
                <w:rFonts w:hint="eastAsia"/>
                <w:kern w:val="0"/>
              </w:rPr>
              <w:t>单台抛丸机配套的</w:t>
            </w:r>
            <w:r w:rsidR="00E517FA" w:rsidRPr="0097623C">
              <w:rPr>
                <w:kern w:val="0"/>
              </w:rPr>
              <w:t>风机</w:t>
            </w:r>
            <w:r w:rsidR="00E517FA" w:rsidRPr="0097623C">
              <w:rPr>
                <w:rFonts w:hint="eastAsia"/>
                <w:kern w:val="0"/>
              </w:rPr>
              <w:t>风量为</w:t>
            </w:r>
            <w:r w:rsidR="00E517FA" w:rsidRPr="0097623C">
              <w:rPr>
                <w:rFonts w:hint="eastAsia"/>
                <w:kern w:val="0"/>
              </w:rPr>
              <w:t>2</w:t>
            </w:r>
            <w:r w:rsidR="00E517FA" w:rsidRPr="0097623C">
              <w:rPr>
                <w:kern w:val="0"/>
              </w:rPr>
              <w:t>000m</w:t>
            </w:r>
            <w:r w:rsidR="00E517FA" w:rsidRPr="0097623C">
              <w:rPr>
                <w:kern w:val="0"/>
                <w:vertAlign w:val="superscript"/>
              </w:rPr>
              <w:t>3</w:t>
            </w:r>
            <w:r w:rsidR="00E517FA" w:rsidRPr="0097623C">
              <w:rPr>
                <w:kern w:val="0"/>
              </w:rPr>
              <w:t>/h</w:t>
            </w:r>
            <w:r w:rsidR="00E517FA" w:rsidRPr="0097623C">
              <w:rPr>
                <w:rFonts w:hint="eastAsia"/>
                <w:kern w:val="0"/>
              </w:rPr>
              <w:t>，则抛丸工序</w:t>
            </w:r>
            <w:r w:rsidR="00E517FA" w:rsidRPr="0097623C">
              <w:rPr>
                <w:rFonts w:hint="eastAsia"/>
              </w:rPr>
              <w:t>总</w:t>
            </w:r>
            <w:r w:rsidR="00E517FA" w:rsidRPr="0097623C">
              <w:rPr>
                <w:kern w:val="0"/>
              </w:rPr>
              <w:t>风量</w:t>
            </w:r>
            <w:r w:rsidR="00E517FA" w:rsidRPr="0097623C">
              <w:rPr>
                <w:rFonts w:hint="eastAsia"/>
                <w:kern w:val="0"/>
              </w:rPr>
              <w:t>为</w:t>
            </w:r>
            <w:r w:rsidR="00E517FA" w:rsidRPr="0097623C">
              <w:rPr>
                <w:rFonts w:hint="eastAsia"/>
                <w:kern w:val="0"/>
              </w:rPr>
              <w:t>10</w:t>
            </w:r>
            <w:r w:rsidRPr="0097623C">
              <w:rPr>
                <w:kern w:val="0"/>
              </w:rPr>
              <w:t>000m</w:t>
            </w:r>
            <w:r w:rsidRPr="0097623C">
              <w:rPr>
                <w:kern w:val="0"/>
                <w:vertAlign w:val="superscript"/>
              </w:rPr>
              <w:t>3</w:t>
            </w:r>
            <w:r w:rsidRPr="0097623C">
              <w:rPr>
                <w:kern w:val="0"/>
              </w:rPr>
              <w:t>/h</w:t>
            </w:r>
            <w:r w:rsidRPr="0097623C">
              <w:rPr>
                <w:rFonts w:hint="eastAsia"/>
                <w:kern w:val="0"/>
              </w:rPr>
              <w:t>。</w:t>
            </w:r>
          </w:p>
          <w:p w:rsidR="00C30459" w:rsidRPr="0097623C" w:rsidRDefault="009E5630" w:rsidP="00E517FA">
            <w:pPr>
              <w:pStyle w:val="aff3"/>
              <w:rPr>
                <w:rFonts w:hAnsi="Times New Roman" w:cs="Times New Roman"/>
              </w:rPr>
            </w:pPr>
            <w:r w:rsidRPr="0097623C">
              <w:rPr>
                <w:rFonts w:hAnsi="Times New Roman" w:cs="Times New Roman"/>
              </w:rPr>
              <w:t>表</w:t>
            </w:r>
            <w:r w:rsidRPr="0097623C">
              <w:rPr>
                <w:rFonts w:hAnsi="Times New Roman" w:cs="Times New Roman"/>
              </w:rPr>
              <w:t>4</w:t>
            </w:r>
            <w:r w:rsidRPr="0097623C">
              <w:rPr>
                <w:rFonts w:hAnsi="Times New Roman" w:cs="Times New Roman" w:hint="eastAsia"/>
              </w:rPr>
              <w:t>-</w:t>
            </w:r>
            <w:r w:rsidR="00A646C3" w:rsidRPr="0097623C">
              <w:rPr>
                <w:rFonts w:hAnsi="Times New Roman" w:cs="Times New Roman" w:hint="eastAsia"/>
              </w:rPr>
              <w:t>4</w:t>
            </w:r>
            <w:r w:rsidRPr="0097623C">
              <w:rPr>
                <w:rFonts w:hAnsi="Times New Roman" w:cs="Times New Roman"/>
              </w:rPr>
              <w:t>本项目</w:t>
            </w:r>
            <w:r w:rsidRPr="0097623C">
              <w:rPr>
                <w:rFonts w:hAnsi="Times New Roman" w:cs="Times New Roman" w:hint="eastAsia"/>
              </w:rPr>
              <w:t>抛丸粉尘</w:t>
            </w:r>
            <w:r w:rsidRPr="0097623C">
              <w:rPr>
                <w:rFonts w:hAnsi="Times New Roman" w:cs="Times New Roman"/>
              </w:rPr>
              <w:t>污染物产生和排放情况汇总表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871"/>
              <w:gridCol w:w="729"/>
              <w:gridCol w:w="857"/>
              <w:gridCol w:w="1002"/>
              <w:gridCol w:w="857"/>
              <w:gridCol w:w="857"/>
              <w:gridCol w:w="1048"/>
              <w:gridCol w:w="767"/>
              <w:gridCol w:w="767"/>
              <w:gridCol w:w="765"/>
            </w:tblGrid>
            <w:tr w:rsidR="00BC00B7" w:rsidRPr="0097623C" w:rsidTr="00BC00B7">
              <w:trPr>
                <w:trHeight w:val="312"/>
                <w:jc w:val="center"/>
              </w:trPr>
              <w:tc>
                <w:tcPr>
                  <w:tcW w:w="939" w:type="pct"/>
                  <w:gridSpan w:val="2"/>
                  <w:vMerge w:val="restart"/>
                  <w:vAlign w:val="center"/>
                </w:tcPr>
                <w:p w:rsidR="00BC00B7" w:rsidRPr="0097623C" w:rsidRDefault="00BC00B7">
                  <w:pPr>
                    <w:pStyle w:val="afe"/>
                    <w:snapToGrid/>
                    <w:rPr>
                      <w:rFonts w:ascii="Times New Roman" w:hAnsi="Times New Roman" w:cs="Times New Roman"/>
                      <w:b/>
                      <w:bCs/>
                    </w:rPr>
                  </w:pPr>
                  <w:r w:rsidRPr="0097623C">
                    <w:rPr>
                      <w:rFonts w:ascii="Times New Roman" w:hAnsi="Times New Roman" w:cs="Times New Roman"/>
                      <w:b/>
                      <w:bCs/>
                    </w:rPr>
                    <w:t>污染物</w:t>
                  </w:r>
                </w:p>
              </w:tc>
              <w:tc>
                <w:tcPr>
                  <w:tcW w:w="1091" w:type="pct"/>
                  <w:gridSpan w:val="2"/>
                  <w:tcMar>
                    <w:left w:w="28" w:type="dxa"/>
                    <w:right w:w="28" w:type="dxa"/>
                  </w:tcMar>
                  <w:vAlign w:val="center"/>
                </w:tcPr>
                <w:p w:rsidR="00BC00B7" w:rsidRPr="0097623C" w:rsidRDefault="00BC00B7">
                  <w:pPr>
                    <w:pStyle w:val="afe"/>
                    <w:snapToGrid/>
                    <w:rPr>
                      <w:rFonts w:ascii="Times New Roman" w:hAnsi="Times New Roman" w:cs="Times New Roman"/>
                      <w:b/>
                      <w:bCs/>
                    </w:rPr>
                  </w:pPr>
                  <w:r w:rsidRPr="0097623C">
                    <w:rPr>
                      <w:rFonts w:ascii="Times New Roman" w:hAnsi="Times New Roman" w:cs="Times New Roman"/>
                      <w:b/>
                      <w:bCs/>
                    </w:rPr>
                    <w:t>产生情况</w:t>
                  </w:r>
                </w:p>
              </w:tc>
              <w:tc>
                <w:tcPr>
                  <w:tcW w:w="1621" w:type="pct"/>
                  <w:gridSpan w:val="3"/>
                  <w:vAlign w:val="center"/>
                </w:tcPr>
                <w:p w:rsidR="00BC00B7" w:rsidRPr="0097623C" w:rsidRDefault="00BC00B7">
                  <w:pPr>
                    <w:pStyle w:val="afe"/>
                    <w:snapToGrid/>
                    <w:rPr>
                      <w:rFonts w:ascii="Times New Roman" w:hAnsi="Times New Roman" w:cs="Times New Roman"/>
                      <w:b/>
                      <w:bCs/>
                    </w:rPr>
                  </w:pPr>
                  <w:r w:rsidRPr="0097623C">
                    <w:rPr>
                      <w:rFonts w:ascii="Times New Roman" w:hAnsi="Times New Roman" w:cs="Times New Roman"/>
                      <w:b/>
                      <w:bCs/>
                    </w:rPr>
                    <w:t>有组织排放情况</w:t>
                  </w:r>
                </w:p>
              </w:tc>
              <w:tc>
                <w:tcPr>
                  <w:tcW w:w="900" w:type="pct"/>
                  <w:gridSpan w:val="2"/>
                </w:tcPr>
                <w:p w:rsidR="00BC00B7" w:rsidRPr="0097623C" w:rsidRDefault="00BC00B7">
                  <w:pPr>
                    <w:pStyle w:val="afe"/>
                    <w:snapToGrid/>
                    <w:rPr>
                      <w:rFonts w:ascii="Times New Roman" w:hAnsi="Times New Roman" w:cs="Times New Roman"/>
                      <w:b/>
                      <w:bCs/>
                    </w:rPr>
                  </w:pPr>
                  <w:r w:rsidRPr="0097623C">
                    <w:rPr>
                      <w:rFonts w:ascii="Times New Roman" w:hAnsi="Times New Roman" w:cs="Times New Roman" w:hint="eastAsia"/>
                      <w:b/>
                      <w:bCs/>
                    </w:rPr>
                    <w:t>无</w:t>
                  </w:r>
                  <w:r w:rsidRPr="0097623C">
                    <w:rPr>
                      <w:rFonts w:ascii="Times New Roman" w:hAnsi="Times New Roman" w:cs="Times New Roman"/>
                      <w:b/>
                      <w:bCs/>
                    </w:rPr>
                    <w:t>组织排放情况</w:t>
                  </w:r>
                </w:p>
              </w:tc>
              <w:tc>
                <w:tcPr>
                  <w:tcW w:w="449" w:type="pct"/>
                  <w:vAlign w:val="center"/>
                </w:tcPr>
                <w:p w:rsidR="00BC00B7" w:rsidRPr="0097623C" w:rsidRDefault="00BC00B7">
                  <w:pPr>
                    <w:pStyle w:val="afe"/>
                    <w:snapToGrid/>
                    <w:rPr>
                      <w:rFonts w:ascii="Times New Roman" w:hAnsi="Times New Roman" w:cs="Times New Roman"/>
                      <w:b/>
                      <w:bCs/>
                    </w:rPr>
                  </w:pPr>
                  <w:r w:rsidRPr="0097623C">
                    <w:rPr>
                      <w:rFonts w:ascii="Times New Roman" w:hAnsi="Times New Roman" w:cs="Times New Roman"/>
                      <w:b/>
                      <w:bCs/>
                    </w:rPr>
                    <w:t>合计</w:t>
                  </w:r>
                </w:p>
              </w:tc>
            </w:tr>
            <w:tr w:rsidR="00BC00B7" w:rsidRPr="0097623C" w:rsidTr="00B13EF3">
              <w:trPr>
                <w:trHeight w:val="312"/>
                <w:jc w:val="center"/>
              </w:trPr>
              <w:tc>
                <w:tcPr>
                  <w:tcW w:w="939" w:type="pct"/>
                  <w:gridSpan w:val="2"/>
                  <w:vMerge/>
                  <w:vAlign w:val="center"/>
                </w:tcPr>
                <w:p w:rsidR="00BC00B7" w:rsidRPr="0097623C" w:rsidRDefault="00BC00B7">
                  <w:pPr>
                    <w:pStyle w:val="afe"/>
                    <w:snapToGrid/>
                    <w:rPr>
                      <w:rFonts w:ascii="Times New Roman" w:hAnsi="Times New Roman" w:cs="Times New Roman"/>
                      <w:b/>
                      <w:bCs/>
                    </w:rPr>
                  </w:pPr>
                </w:p>
              </w:tc>
              <w:tc>
                <w:tcPr>
                  <w:tcW w:w="503" w:type="pct"/>
                  <w:tcMar>
                    <w:left w:w="28" w:type="dxa"/>
                    <w:right w:w="28" w:type="dxa"/>
                  </w:tcMar>
                  <w:vAlign w:val="center"/>
                </w:tcPr>
                <w:p w:rsidR="00BC00B7" w:rsidRPr="0097623C" w:rsidRDefault="00BC00B7">
                  <w:pPr>
                    <w:pStyle w:val="afe"/>
                    <w:snapToGrid/>
                    <w:rPr>
                      <w:rFonts w:ascii="Times New Roman" w:hAnsi="Times New Roman" w:cs="Times New Roman"/>
                      <w:b/>
                      <w:bCs/>
                    </w:rPr>
                  </w:pPr>
                  <w:r w:rsidRPr="0097623C">
                    <w:rPr>
                      <w:rFonts w:ascii="Times New Roman" w:hAnsi="Times New Roman" w:cs="Times New Roman"/>
                      <w:b/>
                      <w:bCs/>
                    </w:rPr>
                    <w:t>产生量</w:t>
                  </w:r>
                </w:p>
                <w:p w:rsidR="00BC00B7" w:rsidRPr="0097623C" w:rsidRDefault="00BC00B7">
                  <w:pPr>
                    <w:pStyle w:val="afe"/>
                    <w:snapToGrid/>
                    <w:rPr>
                      <w:rFonts w:ascii="Times New Roman" w:hAnsi="Times New Roman" w:cs="Times New Roman"/>
                      <w:b/>
                      <w:bCs/>
                    </w:rPr>
                  </w:pPr>
                  <w:r w:rsidRPr="0097623C">
                    <w:rPr>
                      <w:rFonts w:ascii="Times New Roman" w:hAnsi="Times New Roman" w:cs="Times New Roman"/>
                      <w:b/>
                      <w:bCs/>
                    </w:rPr>
                    <w:t>(t/a)</w:t>
                  </w:r>
                </w:p>
              </w:tc>
              <w:tc>
                <w:tcPr>
                  <w:tcW w:w="588" w:type="pct"/>
                  <w:tcMar>
                    <w:left w:w="28" w:type="dxa"/>
                    <w:right w:w="28" w:type="dxa"/>
                  </w:tcMar>
                  <w:vAlign w:val="center"/>
                </w:tcPr>
                <w:p w:rsidR="00BC00B7" w:rsidRPr="0097623C" w:rsidRDefault="00BC00B7">
                  <w:pPr>
                    <w:pStyle w:val="afe"/>
                    <w:snapToGrid/>
                    <w:rPr>
                      <w:rFonts w:ascii="Times New Roman" w:hAnsi="Times New Roman" w:cs="Times New Roman"/>
                      <w:b/>
                      <w:bCs/>
                    </w:rPr>
                  </w:pPr>
                  <w:r w:rsidRPr="0097623C">
                    <w:rPr>
                      <w:rFonts w:ascii="Times New Roman" w:hAnsi="Times New Roman" w:cs="Times New Roman"/>
                      <w:b/>
                      <w:bCs/>
                    </w:rPr>
                    <w:t>产生速率</w:t>
                  </w:r>
                </w:p>
                <w:p w:rsidR="00BC00B7" w:rsidRPr="0097623C" w:rsidRDefault="00BC00B7">
                  <w:pPr>
                    <w:pStyle w:val="afe"/>
                    <w:snapToGrid/>
                    <w:rPr>
                      <w:rFonts w:ascii="Times New Roman" w:hAnsi="Times New Roman" w:cs="Times New Roman"/>
                      <w:b/>
                      <w:bCs/>
                    </w:rPr>
                  </w:pPr>
                  <w:r w:rsidRPr="0097623C">
                    <w:rPr>
                      <w:rFonts w:ascii="Times New Roman" w:hAnsi="Times New Roman" w:cs="Times New Roman"/>
                      <w:b/>
                      <w:bCs/>
                    </w:rPr>
                    <w:t>(kg/h)</w:t>
                  </w:r>
                </w:p>
              </w:tc>
              <w:tc>
                <w:tcPr>
                  <w:tcW w:w="503" w:type="pct"/>
                  <w:tcMar>
                    <w:left w:w="28" w:type="dxa"/>
                    <w:right w:w="28" w:type="dxa"/>
                  </w:tcMar>
                  <w:vAlign w:val="center"/>
                </w:tcPr>
                <w:p w:rsidR="00BC00B7" w:rsidRPr="0097623C" w:rsidRDefault="00BC00B7">
                  <w:pPr>
                    <w:pStyle w:val="afe"/>
                    <w:snapToGrid/>
                    <w:rPr>
                      <w:rFonts w:ascii="Times New Roman" w:hAnsi="Times New Roman" w:cs="Times New Roman"/>
                      <w:b/>
                      <w:bCs/>
                    </w:rPr>
                  </w:pPr>
                  <w:r w:rsidRPr="0097623C">
                    <w:rPr>
                      <w:rFonts w:ascii="Times New Roman" w:hAnsi="Times New Roman" w:cs="Times New Roman"/>
                      <w:b/>
                      <w:bCs/>
                    </w:rPr>
                    <w:t>排放量</w:t>
                  </w:r>
                </w:p>
                <w:p w:rsidR="00BC00B7" w:rsidRPr="0097623C" w:rsidRDefault="00BC00B7">
                  <w:pPr>
                    <w:pStyle w:val="afe"/>
                    <w:snapToGrid/>
                    <w:rPr>
                      <w:rFonts w:ascii="Times New Roman" w:hAnsi="Times New Roman" w:cs="Times New Roman"/>
                      <w:b/>
                      <w:bCs/>
                    </w:rPr>
                  </w:pPr>
                  <w:r w:rsidRPr="0097623C">
                    <w:rPr>
                      <w:rFonts w:ascii="Times New Roman" w:hAnsi="Times New Roman" w:cs="Times New Roman"/>
                      <w:b/>
                      <w:bCs/>
                    </w:rPr>
                    <w:t>(t/a)</w:t>
                  </w:r>
                </w:p>
              </w:tc>
              <w:tc>
                <w:tcPr>
                  <w:tcW w:w="503" w:type="pct"/>
                  <w:tcMar>
                    <w:left w:w="28" w:type="dxa"/>
                    <w:right w:w="28" w:type="dxa"/>
                  </w:tcMar>
                  <w:vAlign w:val="center"/>
                </w:tcPr>
                <w:p w:rsidR="00BC00B7" w:rsidRPr="0097623C" w:rsidRDefault="00BC00B7">
                  <w:pPr>
                    <w:pStyle w:val="afe"/>
                    <w:snapToGrid/>
                    <w:rPr>
                      <w:rFonts w:ascii="Times New Roman" w:hAnsi="Times New Roman" w:cs="Times New Roman"/>
                      <w:b/>
                      <w:bCs/>
                    </w:rPr>
                  </w:pPr>
                  <w:r w:rsidRPr="0097623C">
                    <w:rPr>
                      <w:rFonts w:ascii="Times New Roman" w:hAnsi="Times New Roman" w:cs="Times New Roman"/>
                      <w:b/>
                      <w:bCs/>
                    </w:rPr>
                    <w:t>排放速率</w:t>
                  </w:r>
                  <w:r w:rsidRPr="0097623C">
                    <w:rPr>
                      <w:rFonts w:ascii="Times New Roman" w:hAnsi="Times New Roman" w:cs="Times New Roman"/>
                      <w:b/>
                      <w:bCs/>
                    </w:rPr>
                    <w:t>(kg/h)</w:t>
                  </w:r>
                </w:p>
              </w:tc>
              <w:tc>
                <w:tcPr>
                  <w:tcW w:w="615" w:type="pct"/>
                  <w:tcMar>
                    <w:left w:w="28" w:type="dxa"/>
                    <w:right w:w="28" w:type="dxa"/>
                  </w:tcMar>
                  <w:vAlign w:val="center"/>
                </w:tcPr>
                <w:p w:rsidR="00BC00B7" w:rsidRPr="0097623C" w:rsidRDefault="00BC00B7">
                  <w:pPr>
                    <w:pStyle w:val="afe"/>
                    <w:snapToGrid/>
                    <w:rPr>
                      <w:rFonts w:ascii="Times New Roman" w:hAnsi="Times New Roman" w:cs="Times New Roman"/>
                      <w:b/>
                      <w:bCs/>
                    </w:rPr>
                  </w:pPr>
                  <w:r w:rsidRPr="0097623C">
                    <w:rPr>
                      <w:rFonts w:ascii="Times New Roman" w:hAnsi="Times New Roman" w:cs="Times New Roman"/>
                      <w:b/>
                      <w:bCs/>
                    </w:rPr>
                    <w:t>排放浓度</w:t>
                  </w:r>
                </w:p>
                <w:p w:rsidR="00BC00B7" w:rsidRPr="0097623C" w:rsidRDefault="00BC00B7">
                  <w:pPr>
                    <w:pStyle w:val="afe"/>
                    <w:snapToGrid/>
                    <w:rPr>
                      <w:rFonts w:ascii="Times New Roman" w:hAnsi="Times New Roman" w:cs="Times New Roman"/>
                      <w:b/>
                      <w:bCs/>
                    </w:rPr>
                  </w:pPr>
                  <w:r w:rsidRPr="0097623C">
                    <w:rPr>
                      <w:rFonts w:ascii="Times New Roman" w:hAnsi="Times New Roman" w:cs="Times New Roman"/>
                      <w:b/>
                      <w:bCs/>
                    </w:rPr>
                    <w:t>(mg/m</w:t>
                  </w:r>
                  <w:r w:rsidRPr="0097623C">
                    <w:rPr>
                      <w:rFonts w:ascii="Times New Roman" w:hAnsi="Times New Roman" w:cs="Times New Roman"/>
                      <w:b/>
                      <w:bCs/>
                      <w:vertAlign w:val="superscript"/>
                    </w:rPr>
                    <w:t>3</w:t>
                  </w:r>
                  <w:r w:rsidRPr="0097623C">
                    <w:rPr>
                      <w:rFonts w:ascii="Times New Roman" w:hAnsi="Times New Roman" w:cs="Times New Roman"/>
                      <w:b/>
                      <w:bCs/>
                    </w:rPr>
                    <w:t>)</w:t>
                  </w:r>
                </w:p>
              </w:tc>
              <w:tc>
                <w:tcPr>
                  <w:tcW w:w="450" w:type="pct"/>
                  <w:vAlign w:val="center"/>
                </w:tcPr>
                <w:p w:rsidR="00BC00B7" w:rsidRPr="0097623C" w:rsidRDefault="00BC00B7" w:rsidP="00B13EF3">
                  <w:pPr>
                    <w:pStyle w:val="afe"/>
                    <w:snapToGrid/>
                    <w:rPr>
                      <w:rFonts w:ascii="Times New Roman" w:hAnsi="Times New Roman" w:cs="Times New Roman"/>
                      <w:b/>
                      <w:bCs/>
                    </w:rPr>
                  </w:pPr>
                  <w:r w:rsidRPr="0097623C">
                    <w:rPr>
                      <w:rFonts w:ascii="Times New Roman" w:hAnsi="Times New Roman" w:cs="Times New Roman"/>
                      <w:b/>
                      <w:bCs/>
                    </w:rPr>
                    <w:t>排放量</w:t>
                  </w:r>
                </w:p>
                <w:p w:rsidR="00BC00B7" w:rsidRPr="0097623C" w:rsidRDefault="00BC00B7" w:rsidP="00B13EF3">
                  <w:pPr>
                    <w:pStyle w:val="afe"/>
                    <w:snapToGrid/>
                    <w:rPr>
                      <w:rFonts w:ascii="Times New Roman" w:hAnsi="Times New Roman" w:cs="Times New Roman"/>
                      <w:b/>
                      <w:bCs/>
                    </w:rPr>
                  </w:pPr>
                  <w:r w:rsidRPr="0097623C">
                    <w:rPr>
                      <w:rFonts w:ascii="Times New Roman" w:hAnsi="Times New Roman" w:cs="Times New Roman"/>
                      <w:b/>
                      <w:bCs/>
                    </w:rPr>
                    <w:t>(t/a)</w:t>
                  </w:r>
                </w:p>
              </w:tc>
              <w:tc>
                <w:tcPr>
                  <w:tcW w:w="450" w:type="pct"/>
                  <w:vAlign w:val="center"/>
                </w:tcPr>
                <w:p w:rsidR="00BC00B7" w:rsidRPr="0097623C" w:rsidRDefault="00BC00B7" w:rsidP="00B13EF3">
                  <w:pPr>
                    <w:pStyle w:val="afe"/>
                    <w:snapToGrid/>
                    <w:rPr>
                      <w:rFonts w:ascii="Times New Roman" w:hAnsi="Times New Roman" w:cs="Times New Roman"/>
                      <w:b/>
                      <w:bCs/>
                    </w:rPr>
                  </w:pPr>
                  <w:r w:rsidRPr="0097623C">
                    <w:rPr>
                      <w:rFonts w:ascii="Times New Roman" w:hAnsi="Times New Roman" w:cs="Times New Roman"/>
                      <w:b/>
                      <w:bCs/>
                    </w:rPr>
                    <w:t>排放速率</w:t>
                  </w:r>
                  <w:r w:rsidRPr="0097623C">
                    <w:rPr>
                      <w:rFonts w:ascii="Times New Roman" w:hAnsi="Times New Roman" w:cs="Times New Roman"/>
                      <w:b/>
                      <w:bCs/>
                    </w:rPr>
                    <w:t>(kg/h)</w:t>
                  </w:r>
                </w:p>
              </w:tc>
              <w:tc>
                <w:tcPr>
                  <w:tcW w:w="449" w:type="pct"/>
                  <w:tcMar>
                    <w:left w:w="28" w:type="dxa"/>
                    <w:right w:w="28" w:type="dxa"/>
                  </w:tcMar>
                  <w:vAlign w:val="center"/>
                </w:tcPr>
                <w:p w:rsidR="00BC00B7" w:rsidRPr="0097623C" w:rsidRDefault="00BC00B7">
                  <w:pPr>
                    <w:pStyle w:val="afe"/>
                    <w:snapToGrid/>
                    <w:rPr>
                      <w:rFonts w:ascii="Times New Roman" w:hAnsi="Times New Roman" w:cs="Times New Roman"/>
                      <w:b/>
                      <w:bCs/>
                    </w:rPr>
                  </w:pPr>
                  <w:r w:rsidRPr="0097623C">
                    <w:rPr>
                      <w:rFonts w:ascii="Times New Roman" w:hAnsi="Times New Roman" w:cs="Times New Roman"/>
                      <w:b/>
                      <w:bCs/>
                    </w:rPr>
                    <w:t>排放量</w:t>
                  </w:r>
                </w:p>
                <w:p w:rsidR="00BC00B7" w:rsidRPr="0097623C" w:rsidRDefault="00BC00B7">
                  <w:pPr>
                    <w:pStyle w:val="afe"/>
                    <w:snapToGrid/>
                    <w:rPr>
                      <w:rFonts w:ascii="Times New Roman" w:hAnsi="Times New Roman" w:cs="Times New Roman"/>
                      <w:b/>
                      <w:bCs/>
                    </w:rPr>
                  </w:pPr>
                  <w:r w:rsidRPr="0097623C">
                    <w:rPr>
                      <w:rFonts w:ascii="Times New Roman" w:hAnsi="Times New Roman" w:cs="Times New Roman"/>
                      <w:b/>
                      <w:bCs/>
                    </w:rPr>
                    <w:t>(t/a)</w:t>
                  </w:r>
                </w:p>
              </w:tc>
            </w:tr>
            <w:tr w:rsidR="00BC00B7" w:rsidRPr="0097623C" w:rsidTr="00BC00B7">
              <w:trPr>
                <w:trHeight w:val="312"/>
                <w:jc w:val="center"/>
              </w:trPr>
              <w:tc>
                <w:tcPr>
                  <w:tcW w:w="511" w:type="pct"/>
                  <w:tcMar>
                    <w:left w:w="28" w:type="dxa"/>
                    <w:right w:w="28" w:type="dxa"/>
                  </w:tcMar>
                  <w:vAlign w:val="center"/>
                </w:tcPr>
                <w:p w:rsidR="00BC00B7" w:rsidRPr="0097623C" w:rsidRDefault="00BC00B7">
                  <w:pPr>
                    <w:pStyle w:val="afe"/>
                    <w:snapToGrid/>
                    <w:rPr>
                      <w:rFonts w:ascii="Times New Roman" w:hAnsi="Times New Roman" w:cs="Times New Roman"/>
                    </w:rPr>
                  </w:pPr>
                  <w:r w:rsidRPr="0097623C">
                    <w:rPr>
                      <w:rFonts w:ascii="Times New Roman" w:hAnsi="Times New Roman" w:cs="Times New Roman" w:hint="eastAsia"/>
                    </w:rPr>
                    <w:t>抛丸粉尘</w:t>
                  </w:r>
                </w:p>
              </w:tc>
              <w:tc>
                <w:tcPr>
                  <w:tcW w:w="428" w:type="pct"/>
                  <w:tcMar>
                    <w:left w:w="28" w:type="dxa"/>
                    <w:right w:w="28" w:type="dxa"/>
                  </w:tcMar>
                  <w:vAlign w:val="center"/>
                </w:tcPr>
                <w:p w:rsidR="00BC00B7" w:rsidRPr="0097623C" w:rsidRDefault="00BC00B7">
                  <w:pPr>
                    <w:pStyle w:val="afe"/>
                    <w:snapToGrid/>
                    <w:rPr>
                      <w:rFonts w:ascii="Times New Roman" w:hAnsi="Times New Roman" w:cs="Times New Roman"/>
                    </w:rPr>
                  </w:pPr>
                  <w:r w:rsidRPr="0097623C">
                    <w:rPr>
                      <w:rFonts w:ascii="Times New Roman" w:hAnsi="Times New Roman" w:cs="Times New Roman"/>
                    </w:rPr>
                    <w:t>颗粒物</w:t>
                  </w:r>
                </w:p>
              </w:tc>
              <w:tc>
                <w:tcPr>
                  <w:tcW w:w="503" w:type="pct"/>
                  <w:vAlign w:val="center"/>
                </w:tcPr>
                <w:p w:rsidR="00BC00B7" w:rsidRPr="0097623C" w:rsidRDefault="00BC00B7" w:rsidP="00BC00B7">
                  <w:pPr>
                    <w:spacing w:line="240" w:lineRule="auto"/>
                    <w:ind w:firstLineChars="0" w:firstLine="0"/>
                    <w:jc w:val="center"/>
                    <w:rPr>
                      <w:rFonts w:eastAsia="等线"/>
                      <w:sz w:val="21"/>
                      <w:szCs w:val="21"/>
                    </w:rPr>
                  </w:pPr>
                  <w:r w:rsidRPr="0097623C">
                    <w:rPr>
                      <w:rFonts w:eastAsia="等线"/>
                      <w:sz w:val="21"/>
                      <w:szCs w:val="21"/>
                    </w:rPr>
                    <w:t>17.531</w:t>
                  </w:r>
                </w:p>
              </w:tc>
              <w:tc>
                <w:tcPr>
                  <w:tcW w:w="588" w:type="pct"/>
                  <w:vAlign w:val="center"/>
                </w:tcPr>
                <w:p w:rsidR="00BC00B7" w:rsidRPr="0097623C" w:rsidRDefault="00BC00B7" w:rsidP="00BC00B7">
                  <w:pPr>
                    <w:spacing w:line="240" w:lineRule="auto"/>
                    <w:ind w:firstLineChars="0" w:firstLine="0"/>
                    <w:jc w:val="center"/>
                    <w:rPr>
                      <w:rFonts w:eastAsia="等线"/>
                      <w:sz w:val="21"/>
                      <w:szCs w:val="21"/>
                    </w:rPr>
                  </w:pPr>
                  <w:r w:rsidRPr="0097623C">
                    <w:rPr>
                      <w:rFonts w:eastAsia="等线"/>
                      <w:sz w:val="21"/>
                      <w:szCs w:val="21"/>
                    </w:rPr>
                    <w:t>7.305</w:t>
                  </w:r>
                </w:p>
              </w:tc>
              <w:tc>
                <w:tcPr>
                  <w:tcW w:w="503" w:type="pct"/>
                  <w:vAlign w:val="center"/>
                </w:tcPr>
                <w:p w:rsidR="00BC00B7" w:rsidRPr="0097623C" w:rsidRDefault="00BC00B7" w:rsidP="00BC00B7">
                  <w:pPr>
                    <w:spacing w:line="240" w:lineRule="auto"/>
                    <w:ind w:firstLineChars="0" w:firstLine="0"/>
                    <w:jc w:val="center"/>
                    <w:rPr>
                      <w:rFonts w:eastAsia="等线"/>
                      <w:sz w:val="21"/>
                      <w:szCs w:val="21"/>
                    </w:rPr>
                  </w:pPr>
                  <w:r w:rsidRPr="0097623C">
                    <w:rPr>
                      <w:rFonts w:eastAsia="等线"/>
                      <w:sz w:val="21"/>
                      <w:szCs w:val="21"/>
                    </w:rPr>
                    <w:t>0.859</w:t>
                  </w:r>
                </w:p>
              </w:tc>
              <w:tc>
                <w:tcPr>
                  <w:tcW w:w="503" w:type="pct"/>
                  <w:vAlign w:val="center"/>
                </w:tcPr>
                <w:p w:rsidR="00BC00B7" w:rsidRPr="0097623C" w:rsidRDefault="00BC00B7" w:rsidP="00BC00B7">
                  <w:pPr>
                    <w:spacing w:line="240" w:lineRule="auto"/>
                    <w:ind w:firstLineChars="0" w:firstLine="0"/>
                    <w:jc w:val="center"/>
                    <w:rPr>
                      <w:rFonts w:eastAsia="等线"/>
                      <w:sz w:val="21"/>
                      <w:szCs w:val="21"/>
                    </w:rPr>
                  </w:pPr>
                  <w:r w:rsidRPr="0097623C">
                    <w:rPr>
                      <w:rFonts w:eastAsia="等线"/>
                      <w:sz w:val="21"/>
                      <w:szCs w:val="21"/>
                    </w:rPr>
                    <w:t>0.358</w:t>
                  </w:r>
                </w:p>
              </w:tc>
              <w:tc>
                <w:tcPr>
                  <w:tcW w:w="615" w:type="pct"/>
                  <w:vAlign w:val="center"/>
                </w:tcPr>
                <w:p w:rsidR="00BC00B7" w:rsidRPr="0097623C" w:rsidRDefault="00BC00B7" w:rsidP="00BC00B7">
                  <w:pPr>
                    <w:spacing w:line="240" w:lineRule="auto"/>
                    <w:ind w:firstLineChars="0" w:firstLine="0"/>
                    <w:jc w:val="center"/>
                    <w:rPr>
                      <w:rFonts w:eastAsia="等线"/>
                      <w:sz w:val="21"/>
                      <w:szCs w:val="21"/>
                    </w:rPr>
                  </w:pPr>
                  <w:r w:rsidRPr="0097623C">
                    <w:rPr>
                      <w:rFonts w:eastAsia="等线"/>
                      <w:sz w:val="21"/>
                      <w:szCs w:val="21"/>
                    </w:rPr>
                    <w:t>35.8</w:t>
                  </w:r>
                </w:p>
              </w:tc>
              <w:tc>
                <w:tcPr>
                  <w:tcW w:w="450" w:type="pct"/>
                  <w:vAlign w:val="center"/>
                </w:tcPr>
                <w:p w:rsidR="00BC00B7" w:rsidRPr="0097623C" w:rsidRDefault="00BC00B7" w:rsidP="00BC00B7">
                  <w:pPr>
                    <w:spacing w:line="240" w:lineRule="auto"/>
                    <w:ind w:firstLineChars="0" w:firstLine="0"/>
                    <w:jc w:val="center"/>
                    <w:rPr>
                      <w:rFonts w:eastAsia="等线"/>
                      <w:sz w:val="21"/>
                      <w:szCs w:val="21"/>
                    </w:rPr>
                  </w:pPr>
                  <w:r w:rsidRPr="0097623C">
                    <w:rPr>
                      <w:rFonts w:eastAsia="等线"/>
                      <w:sz w:val="21"/>
                      <w:szCs w:val="21"/>
                    </w:rPr>
                    <w:t>0.351</w:t>
                  </w:r>
                </w:p>
              </w:tc>
              <w:tc>
                <w:tcPr>
                  <w:tcW w:w="450" w:type="pct"/>
                  <w:vAlign w:val="center"/>
                </w:tcPr>
                <w:p w:rsidR="00BC00B7" w:rsidRPr="0097623C" w:rsidRDefault="00BC00B7" w:rsidP="00BC00B7">
                  <w:pPr>
                    <w:spacing w:line="240" w:lineRule="auto"/>
                    <w:ind w:firstLineChars="0" w:firstLine="0"/>
                    <w:jc w:val="center"/>
                    <w:rPr>
                      <w:rFonts w:eastAsia="等线"/>
                      <w:sz w:val="21"/>
                      <w:szCs w:val="21"/>
                    </w:rPr>
                  </w:pPr>
                  <w:r w:rsidRPr="0097623C">
                    <w:rPr>
                      <w:rFonts w:eastAsia="等线"/>
                      <w:sz w:val="21"/>
                      <w:szCs w:val="21"/>
                    </w:rPr>
                    <w:t>0.146</w:t>
                  </w:r>
                </w:p>
              </w:tc>
              <w:tc>
                <w:tcPr>
                  <w:tcW w:w="449" w:type="pct"/>
                  <w:vAlign w:val="center"/>
                </w:tcPr>
                <w:p w:rsidR="00BC00B7" w:rsidRPr="0097623C" w:rsidRDefault="00BC00B7" w:rsidP="00BC00B7">
                  <w:pPr>
                    <w:spacing w:line="240" w:lineRule="auto"/>
                    <w:ind w:firstLineChars="0" w:firstLine="0"/>
                    <w:jc w:val="center"/>
                    <w:rPr>
                      <w:rFonts w:eastAsia="等线"/>
                      <w:sz w:val="21"/>
                      <w:szCs w:val="21"/>
                    </w:rPr>
                  </w:pPr>
                  <w:r w:rsidRPr="0097623C">
                    <w:rPr>
                      <w:rFonts w:eastAsia="等线"/>
                      <w:sz w:val="21"/>
                      <w:szCs w:val="21"/>
                    </w:rPr>
                    <w:t>1.210</w:t>
                  </w:r>
                </w:p>
              </w:tc>
            </w:tr>
          </w:tbl>
          <w:p w:rsidR="00C30459" w:rsidRPr="0097623C" w:rsidRDefault="009E5630">
            <w:pPr>
              <w:ind w:firstLine="480"/>
            </w:pPr>
            <w:r w:rsidRPr="0097623C">
              <w:rPr>
                <w:rFonts w:hint="eastAsia"/>
              </w:rPr>
              <w:t>综上，</w:t>
            </w:r>
            <w:r w:rsidRPr="0097623C">
              <w:t>本项目各废气污染物产生和排放情况见表</w:t>
            </w:r>
            <w:r w:rsidRPr="0097623C">
              <w:t>4-</w:t>
            </w:r>
            <w:r w:rsidR="00A646C3" w:rsidRPr="0097623C">
              <w:rPr>
                <w:rFonts w:hint="eastAsia"/>
              </w:rPr>
              <w:t>5</w:t>
            </w:r>
            <w:r w:rsidRPr="0097623C">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4-</w:t>
            </w:r>
            <w:r w:rsidR="00A646C3" w:rsidRPr="0097623C">
              <w:rPr>
                <w:rFonts w:hAnsi="Times New Roman" w:cs="Times New Roman" w:hint="eastAsia"/>
              </w:rPr>
              <w:t>5</w:t>
            </w:r>
            <w:r w:rsidRPr="0097623C">
              <w:rPr>
                <w:rFonts w:hAnsi="Times New Roman" w:cs="Times New Roman"/>
              </w:rPr>
              <w:t>本项目各废气污染物产生和排放情况汇总表</w:t>
            </w:r>
          </w:p>
          <w:tbl>
            <w:tblPr>
              <w:tblW w:w="856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1"/>
              <w:gridCol w:w="1143"/>
              <w:gridCol w:w="744"/>
              <w:gridCol w:w="947"/>
              <w:gridCol w:w="992"/>
              <w:gridCol w:w="744"/>
              <w:gridCol w:w="1079"/>
              <w:gridCol w:w="732"/>
              <w:gridCol w:w="1141"/>
              <w:gridCol w:w="733"/>
            </w:tblGrid>
            <w:tr w:rsidR="00E470F2" w:rsidRPr="0097623C" w:rsidTr="00E470F2">
              <w:trPr>
                <w:trHeight w:val="312"/>
                <w:jc w:val="center"/>
              </w:trPr>
              <w:tc>
                <w:tcPr>
                  <w:tcW w:w="1283" w:type="pct"/>
                  <w:gridSpan w:val="3"/>
                  <w:vMerge w:val="restart"/>
                  <w:vAlign w:val="center"/>
                </w:tcPr>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污染物</w:t>
                  </w:r>
                </w:p>
              </w:tc>
              <w:tc>
                <w:tcPr>
                  <w:tcW w:w="1132" w:type="pct"/>
                  <w:gridSpan w:val="2"/>
                  <w:tcMar>
                    <w:left w:w="28" w:type="dxa"/>
                    <w:right w:w="28" w:type="dxa"/>
                  </w:tcMar>
                  <w:vAlign w:val="center"/>
                </w:tcPr>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产生情况</w:t>
                  </w:r>
                </w:p>
              </w:tc>
              <w:tc>
                <w:tcPr>
                  <w:tcW w:w="1064" w:type="pct"/>
                  <w:gridSpan w:val="2"/>
                  <w:vAlign w:val="center"/>
                </w:tcPr>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有组织排放情况</w:t>
                  </w:r>
                </w:p>
              </w:tc>
              <w:tc>
                <w:tcPr>
                  <w:tcW w:w="1093" w:type="pct"/>
                  <w:gridSpan w:val="2"/>
                  <w:vAlign w:val="center"/>
                </w:tcPr>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无组织排放情况</w:t>
                  </w:r>
                </w:p>
              </w:tc>
              <w:tc>
                <w:tcPr>
                  <w:tcW w:w="428" w:type="pct"/>
                  <w:vAlign w:val="center"/>
                </w:tcPr>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合计</w:t>
                  </w:r>
                </w:p>
              </w:tc>
            </w:tr>
            <w:tr w:rsidR="006B7983" w:rsidRPr="0097623C" w:rsidTr="00E470F2">
              <w:trPr>
                <w:trHeight w:val="312"/>
                <w:jc w:val="center"/>
              </w:trPr>
              <w:tc>
                <w:tcPr>
                  <w:tcW w:w="1283" w:type="pct"/>
                  <w:gridSpan w:val="3"/>
                  <w:vMerge/>
                  <w:vAlign w:val="center"/>
                </w:tcPr>
                <w:p w:rsidR="00C30459" w:rsidRPr="0097623C" w:rsidRDefault="00C30459">
                  <w:pPr>
                    <w:pStyle w:val="afe"/>
                    <w:snapToGrid/>
                    <w:rPr>
                      <w:rFonts w:ascii="Times New Roman" w:hAnsi="Times New Roman" w:cs="Times New Roman"/>
                      <w:b/>
                      <w:bCs/>
                    </w:rPr>
                  </w:pPr>
                </w:p>
              </w:tc>
              <w:tc>
                <w:tcPr>
                  <w:tcW w:w="553" w:type="pct"/>
                  <w:tcMar>
                    <w:left w:w="28" w:type="dxa"/>
                    <w:right w:w="28" w:type="dxa"/>
                  </w:tcMar>
                  <w:vAlign w:val="center"/>
                </w:tcPr>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产生量</w:t>
                  </w:r>
                </w:p>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(t/a)</w:t>
                  </w:r>
                </w:p>
              </w:tc>
              <w:tc>
                <w:tcPr>
                  <w:tcW w:w="579" w:type="pct"/>
                  <w:tcMar>
                    <w:left w:w="28" w:type="dxa"/>
                    <w:right w:w="28" w:type="dxa"/>
                  </w:tcMar>
                  <w:vAlign w:val="center"/>
                </w:tcPr>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产生速率</w:t>
                  </w:r>
                </w:p>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(kg/h)</w:t>
                  </w:r>
                </w:p>
              </w:tc>
              <w:tc>
                <w:tcPr>
                  <w:tcW w:w="434" w:type="pct"/>
                  <w:tcMar>
                    <w:left w:w="28" w:type="dxa"/>
                    <w:right w:w="28" w:type="dxa"/>
                  </w:tcMar>
                  <w:vAlign w:val="center"/>
                </w:tcPr>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排放量</w:t>
                  </w:r>
                </w:p>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(t/a)</w:t>
                  </w:r>
                </w:p>
              </w:tc>
              <w:tc>
                <w:tcPr>
                  <w:tcW w:w="630" w:type="pct"/>
                  <w:tcMar>
                    <w:left w:w="28" w:type="dxa"/>
                    <w:right w:w="28" w:type="dxa"/>
                  </w:tcMar>
                  <w:vAlign w:val="center"/>
                </w:tcPr>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排放速率</w:t>
                  </w:r>
                </w:p>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(kg/h)</w:t>
                  </w:r>
                </w:p>
              </w:tc>
              <w:tc>
                <w:tcPr>
                  <w:tcW w:w="427" w:type="pct"/>
                  <w:tcMar>
                    <w:left w:w="28" w:type="dxa"/>
                    <w:right w:w="28" w:type="dxa"/>
                  </w:tcMar>
                  <w:vAlign w:val="center"/>
                </w:tcPr>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排放量</w:t>
                  </w:r>
                </w:p>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(t/a)</w:t>
                  </w:r>
                </w:p>
              </w:tc>
              <w:tc>
                <w:tcPr>
                  <w:tcW w:w="666" w:type="pct"/>
                  <w:tcMar>
                    <w:left w:w="28" w:type="dxa"/>
                    <w:right w:w="28" w:type="dxa"/>
                  </w:tcMar>
                  <w:vAlign w:val="center"/>
                </w:tcPr>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排放速率</w:t>
                  </w:r>
                </w:p>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(kg/h)</w:t>
                  </w:r>
                </w:p>
              </w:tc>
              <w:tc>
                <w:tcPr>
                  <w:tcW w:w="428" w:type="pct"/>
                  <w:tcMar>
                    <w:left w:w="28" w:type="dxa"/>
                    <w:right w:w="28" w:type="dxa"/>
                  </w:tcMar>
                  <w:vAlign w:val="center"/>
                </w:tcPr>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排放量</w:t>
                  </w:r>
                </w:p>
                <w:p w:rsidR="00C30459" w:rsidRPr="0097623C" w:rsidRDefault="009E5630">
                  <w:pPr>
                    <w:pStyle w:val="afe"/>
                    <w:snapToGrid/>
                    <w:rPr>
                      <w:rFonts w:ascii="Times New Roman" w:hAnsi="Times New Roman" w:cs="Times New Roman"/>
                      <w:b/>
                      <w:bCs/>
                    </w:rPr>
                  </w:pPr>
                  <w:r w:rsidRPr="0097623C">
                    <w:rPr>
                      <w:rFonts w:ascii="Times New Roman" w:hAnsi="Times New Roman" w:cs="Times New Roman"/>
                      <w:b/>
                      <w:bCs/>
                    </w:rPr>
                    <w:t>(t/a)</w:t>
                  </w:r>
                </w:p>
              </w:tc>
            </w:tr>
            <w:tr w:rsidR="00BC00B7" w:rsidRPr="0097623C" w:rsidTr="00E470F2">
              <w:trPr>
                <w:trHeight w:val="312"/>
                <w:jc w:val="center"/>
              </w:trPr>
              <w:tc>
                <w:tcPr>
                  <w:tcW w:w="182" w:type="pct"/>
                  <w:vMerge w:val="restart"/>
                  <w:tcBorders>
                    <w:right w:val="single" w:sz="4" w:space="0" w:color="auto"/>
                  </w:tcBorders>
                  <w:tcMar>
                    <w:left w:w="28" w:type="dxa"/>
                    <w:right w:w="28" w:type="dxa"/>
                  </w:tcMar>
                  <w:vAlign w:val="center"/>
                </w:tcPr>
                <w:p w:rsidR="00BC00B7" w:rsidRPr="0097623C" w:rsidRDefault="00BC00B7" w:rsidP="00A646C3">
                  <w:pPr>
                    <w:pStyle w:val="afe"/>
                    <w:rPr>
                      <w:rFonts w:ascii="Times New Roman" w:hAnsi="Times New Roman" w:cs="Times New Roman"/>
                    </w:rPr>
                  </w:pPr>
                  <w:r w:rsidRPr="0097623C">
                    <w:rPr>
                      <w:rFonts w:ascii="Times New Roman" w:hAnsi="Times New Roman" w:cs="Times New Roman"/>
                    </w:rPr>
                    <w:t>红冲废气</w:t>
                  </w:r>
                </w:p>
              </w:tc>
              <w:tc>
                <w:tcPr>
                  <w:tcW w:w="667" w:type="pct"/>
                  <w:tcBorders>
                    <w:left w:val="single" w:sz="4" w:space="0" w:color="auto"/>
                  </w:tcBorders>
                  <w:vAlign w:val="center"/>
                </w:tcPr>
                <w:p w:rsidR="00BC00B7" w:rsidRPr="0097623C" w:rsidRDefault="00BC00B7" w:rsidP="00B13EF3">
                  <w:pPr>
                    <w:pStyle w:val="afe"/>
                    <w:snapToGrid/>
                    <w:rPr>
                      <w:rFonts w:ascii="Times New Roman" w:hAnsi="Times New Roman" w:cs="Times New Roman"/>
                    </w:rPr>
                  </w:pPr>
                  <w:r w:rsidRPr="0097623C">
                    <w:rPr>
                      <w:rFonts w:ascii="Times New Roman" w:hAnsi="Times New Roman" w:cs="Times New Roman" w:hint="eastAsia"/>
                    </w:rPr>
                    <w:t>石墨粉尘</w:t>
                  </w:r>
                </w:p>
              </w:tc>
              <w:tc>
                <w:tcPr>
                  <w:tcW w:w="434" w:type="pct"/>
                  <w:tcMar>
                    <w:left w:w="28" w:type="dxa"/>
                    <w:right w:w="28" w:type="dxa"/>
                  </w:tcMar>
                  <w:vAlign w:val="center"/>
                </w:tcPr>
                <w:p w:rsidR="00BC00B7" w:rsidRPr="0097623C" w:rsidRDefault="00BC00B7" w:rsidP="00B13EF3">
                  <w:pPr>
                    <w:pStyle w:val="afe"/>
                    <w:snapToGrid/>
                    <w:rPr>
                      <w:rFonts w:ascii="Times New Roman" w:hAnsi="Times New Roman" w:cs="Times New Roman"/>
                    </w:rPr>
                  </w:pPr>
                  <w:r w:rsidRPr="0097623C">
                    <w:rPr>
                      <w:rFonts w:ascii="Times New Roman" w:hAnsi="Times New Roman" w:cs="Times New Roman"/>
                    </w:rPr>
                    <w:t>颗粒物</w:t>
                  </w:r>
                </w:p>
              </w:tc>
              <w:tc>
                <w:tcPr>
                  <w:tcW w:w="553" w:type="pct"/>
                  <w:vAlign w:val="center"/>
                </w:tcPr>
                <w:p w:rsidR="00BC00B7" w:rsidRPr="0097623C" w:rsidRDefault="00BC00B7" w:rsidP="00B13EF3">
                  <w:pPr>
                    <w:spacing w:line="240" w:lineRule="auto"/>
                    <w:ind w:firstLineChars="0" w:firstLine="0"/>
                    <w:jc w:val="center"/>
                    <w:rPr>
                      <w:sz w:val="21"/>
                      <w:szCs w:val="21"/>
                    </w:rPr>
                  </w:pPr>
                  <w:r w:rsidRPr="0097623C">
                    <w:rPr>
                      <w:sz w:val="21"/>
                      <w:szCs w:val="21"/>
                    </w:rPr>
                    <w:t>0.6</w:t>
                  </w:r>
                </w:p>
              </w:tc>
              <w:tc>
                <w:tcPr>
                  <w:tcW w:w="579" w:type="pct"/>
                  <w:vAlign w:val="center"/>
                </w:tcPr>
                <w:p w:rsidR="00BC00B7" w:rsidRPr="0097623C" w:rsidRDefault="00BC00B7" w:rsidP="00B13EF3">
                  <w:pPr>
                    <w:spacing w:line="240" w:lineRule="auto"/>
                    <w:ind w:firstLineChars="0" w:firstLine="0"/>
                    <w:jc w:val="center"/>
                    <w:rPr>
                      <w:sz w:val="21"/>
                      <w:szCs w:val="21"/>
                    </w:rPr>
                  </w:pPr>
                  <w:r w:rsidRPr="0097623C">
                    <w:rPr>
                      <w:sz w:val="21"/>
                      <w:szCs w:val="21"/>
                    </w:rPr>
                    <w:t xml:space="preserve">0.250 </w:t>
                  </w:r>
                </w:p>
              </w:tc>
              <w:tc>
                <w:tcPr>
                  <w:tcW w:w="434" w:type="pct"/>
                  <w:vAlign w:val="center"/>
                </w:tcPr>
                <w:p w:rsidR="00BC00B7" w:rsidRPr="0097623C" w:rsidRDefault="00BC00B7" w:rsidP="00B13EF3">
                  <w:pPr>
                    <w:spacing w:line="240" w:lineRule="auto"/>
                    <w:ind w:firstLineChars="0" w:firstLine="0"/>
                    <w:jc w:val="center"/>
                    <w:rPr>
                      <w:sz w:val="21"/>
                      <w:szCs w:val="21"/>
                    </w:rPr>
                  </w:pPr>
                  <w:r w:rsidRPr="0097623C">
                    <w:rPr>
                      <w:sz w:val="21"/>
                      <w:szCs w:val="21"/>
                    </w:rPr>
                    <w:t xml:space="preserve">0.113 </w:t>
                  </w:r>
                </w:p>
              </w:tc>
              <w:tc>
                <w:tcPr>
                  <w:tcW w:w="630" w:type="pct"/>
                  <w:vAlign w:val="center"/>
                </w:tcPr>
                <w:p w:rsidR="00BC00B7" w:rsidRPr="0097623C" w:rsidRDefault="00BC00B7" w:rsidP="00B13EF3">
                  <w:pPr>
                    <w:spacing w:line="240" w:lineRule="auto"/>
                    <w:ind w:firstLineChars="0" w:firstLine="0"/>
                    <w:jc w:val="center"/>
                    <w:rPr>
                      <w:sz w:val="21"/>
                      <w:szCs w:val="21"/>
                    </w:rPr>
                  </w:pPr>
                  <w:r w:rsidRPr="0097623C">
                    <w:rPr>
                      <w:sz w:val="21"/>
                      <w:szCs w:val="21"/>
                    </w:rPr>
                    <w:t xml:space="preserve">0.047 </w:t>
                  </w:r>
                </w:p>
              </w:tc>
              <w:tc>
                <w:tcPr>
                  <w:tcW w:w="427" w:type="pct"/>
                  <w:vAlign w:val="center"/>
                </w:tcPr>
                <w:p w:rsidR="00BC00B7" w:rsidRPr="0097623C" w:rsidRDefault="00BC00B7" w:rsidP="00B13EF3">
                  <w:pPr>
                    <w:spacing w:line="240" w:lineRule="auto"/>
                    <w:ind w:firstLineChars="0" w:firstLine="0"/>
                    <w:jc w:val="center"/>
                    <w:rPr>
                      <w:sz w:val="21"/>
                      <w:szCs w:val="21"/>
                    </w:rPr>
                  </w:pPr>
                  <w:r w:rsidRPr="0097623C">
                    <w:rPr>
                      <w:sz w:val="21"/>
                      <w:szCs w:val="21"/>
                    </w:rPr>
                    <w:t xml:space="preserve">0.150 </w:t>
                  </w:r>
                </w:p>
              </w:tc>
              <w:tc>
                <w:tcPr>
                  <w:tcW w:w="666" w:type="pct"/>
                  <w:vAlign w:val="center"/>
                </w:tcPr>
                <w:p w:rsidR="00BC00B7" w:rsidRPr="0097623C" w:rsidRDefault="00BC00B7" w:rsidP="00B13EF3">
                  <w:pPr>
                    <w:spacing w:line="240" w:lineRule="auto"/>
                    <w:ind w:firstLineChars="0" w:firstLine="0"/>
                    <w:jc w:val="center"/>
                    <w:rPr>
                      <w:sz w:val="21"/>
                      <w:szCs w:val="21"/>
                    </w:rPr>
                  </w:pPr>
                  <w:r w:rsidRPr="0097623C">
                    <w:rPr>
                      <w:sz w:val="21"/>
                      <w:szCs w:val="21"/>
                    </w:rPr>
                    <w:t xml:space="preserve">0.063 </w:t>
                  </w:r>
                </w:p>
              </w:tc>
              <w:tc>
                <w:tcPr>
                  <w:tcW w:w="428" w:type="pct"/>
                  <w:vAlign w:val="center"/>
                </w:tcPr>
                <w:p w:rsidR="00BC00B7" w:rsidRPr="0097623C" w:rsidRDefault="00BC00B7" w:rsidP="00B13EF3">
                  <w:pPr>
                    <w:spacing w:line="240" w:lineRule="auto"/>
                    <w:ind w:firstLineChars="0" w:firstLine="0"/>
                    <w:jc w:val="center"/>
                    <w:rPr>
                      <w:sz w:val="21"/>
                      <w:szCs w:val="21"/>
                    </w:rPr>
                  </w:pPr>
                  <w:r w:rsidRPr="0097623C">
                    <w:rPr>
                      <w:sz w:val="21"/>
                      <w:szCs w:val="21"/>
                    </w:rPr>
                    <w:t xml:space="preserve">0.263 </w:t>
                  </w:r>
                </w:p>
              </w:tc>
            </w:tr>
            <w:tr w:rsidR="00BC00B7" w:rsidRPr="0097623C" w:rsidTr="00E470F2">
              <w:trPr>
                <w:trHeight w:val="312"/>
                <w:jc w:val="center"/>
              </w:trPr>
              <w:tc>
                <w:tcPr>
                  <w:tcW w:w="182" w:type="pct"/>
                  <w:vMerge/>
                  <w:tcBorders>
                    <w:right w:val="single" w:sz="4" w:space="0" w:color="auto"/>
                  </w:tcBorders>
                  <w:tcMar>
                    <w:left w:w="28" w:type="dxa"/>
                    <w:right w:w="28" w:type="dxa"/>
                  </w:tcMar>
                  <w:vAlign w:val="center"/>
                </w:tcPr>
                <w:p w:rsidR="00BC00B7" w:rsidRPr="0097623C" w:rsidRDefault="00BC00B7">
                  <w:pPr>
                    <w:pStyle w:val="afe"/>
                    <w:snapToGrid/>
                    <w:rPr>
                      <w:rFonts w:ascii="Times New Roman" w:hAnsi="Times New Roman" w:cs="Times New Roman"/>
                    </w:rPr>
                  </w:pPr>
                </w:p>
              </w:tc>
              <w:tc>
                <w:tcPr>
                  <w:tcW w:w="667" w:type="pct"/>
                  <w:tcBorders>
                    <w:left w:val="single" w:sz="4" w:space="0" w:color="auto"/>
                  </w:tcBorders>
                  <w:vAlign w:val="center"/>
                </w:tcPr>
                <w:p w:rsidR="00BC00B7" w:rsidRPr="0097623C" w:rsidRDefault="00BC00B7" w:rsidP="003A054F">
                  <w:pPr>
                    <w:pStyle w:val="afe"/>
                    <w:snapToGrid/>
                    <w:rPr>
                      <w:rFonts w:ascii="Times New Roman" w:hAnsi="Times New Roman" w:cs="Times New Roman"/>
                    </w:rPr>
                  </w:pPr>
                  <w:r w:rsidRPr="0097623C">
                    <w:rPr>
                      <w:rFonts w:ascii="Times New Roman" w:hAnsi="Times New Roman" w:cs="Times New Roman" w:hint="eastAsia"/>
                    </w:rPr>
                    <w:t>红冲烟尘</w:t>
                  </w:r>
                </w:p>
              </w:tc>
              <w:tc>
                <w:tcPr>
                  <w:tcW w:w="434" w:type="pct"/>
                  <w:tcMar>
                    <w:left w:w="28" w:type="dxa"/>
                    <w:right w:w="28" w:type="dxa"/>
                  </w:tcMar>
                  <w:vAlign w:val="center"/>
                </w:tcPr>
                <w:p w:rsidR="00BC00B7" w:rsidRPr="0097623C" w:rsidRDefault="00BC00B7">
                  <w:pPr>
                    <w:pStyle w:val="afe"/>
                    <w:snapToGrid/>
                    <w:rPr>
                      <w:rFonts w:ascii="Times New Roman" w:hAnsi="Times New Roman" w:cs="Times New Roman"/>
                    </w:rPr>
                  </w:pPr>
                  <w:r w:rsidRPr="0097623C">
                    <w:rPr>
                      <w:rFonts w:ascii="Times New Roman" w:hAnsi="Times New Roman" w:cs="Times New Roman"/>
                    </w:rPr>
                    <w:t>颗粒物</w:t>
                  </w:r>
                </w:p>
              </w:tc>
              <w:tc>
                <w:tcPr>
                  <w:tcW w:w="553" w:type="pct"/>
                  <w:vAlign w:val="center"/>
                </w:tcPr>
                <w:p w:rsidR="00BC00B7" w:rsidRPr="0097623C" w:rsidRDefault="00BC00B7" w:rsidP="00E470F2">
                  <w:pPr>
                    <w:spacing w:line="240" w:lineRule="auto"/>
                    <w:ind w:firstLineChars="0" w:firstLine="0"/>
                    <w:jc w:val="center"/>
                    <w:rPr>
                      <w:sz w:val="21"/>
                      <w:szCs w:val="21"/>
                    </w:rPr>
                  </w:pPr>
                  <w:r w:rsidRPr="0097623C">
                    <w:rPr>
                      <w:sz w:val="21"/>
                      <w:szCs w:val="21"/>
                    </w:rPr>
                    <w:t>0.505</w:t>
                  </w:r>
                </w:p>
              </w:tc>
              <w:tc>
                <w:tcPr>
                  <w:tcW w:w="579" w:type="pct"/>
                  <w:vAlign w:val="center"/>
                </w:tcPr>
                <w:p w:rsidR="00BC00B7" w:rsidRPr="0097623C" w:rsidRDefault="00BC00B7" w:rsidP="00E470F2">
                  <w:pPr>
                    <w:spacing w:line="240" w:lineRule="auto"/>
                    <w:ind w:firstLineChars="0" w:firstLine="0"/>
                    <w:jc w:val="center"/>
                    <w:rPr>
                      <w:sz w:val="21"/>
                      <w:szCs w:val="21"/>
                    </w:rPr>
                  </w:pPr>
                  <w:r w:rsidRPr="0097623C">
                    <w:rPr>
                      <w:sz w:val="21"/>
                      <w:szCs w:val="21"/>
                    </w:rPr>
                    <w:t xml:space="preserve">0.210 </w:t>
                  </w:r>
                </w:p>
              </w:tc>
              <w:tc>
                <w:tcPr>
                  <w:tcW w:w="434" w:type="pct"/>
                  <w:vAlign w:val="center"/>
                </w:tcPr>
                <w:p w:rsidR="00BC00B7" w:rsidRPr="0097623C" w:rsidRDefault="00BC00B7" w:rsidP="00E470F2">
                  <w:pPr>
                    <w:spacing w:line="240" w:lineRule="auto"/>
                    <w:ind w:firstLineChars="0" w:firstLine="0"/>
                    <w:jc w:val="center"/>
                    <w:rPr>
                      <w:sz w:val="21"/>
                      <w:szCs w:val="21"/>
                    </w:rPr>
                  </w:pPr>
                  <w:r w:rsidRPr="0097623C">
                    <w:rPr>
                      <w:sz w:val="21"/>
                      <w:szCs w:val="21"/>
                    </w:rPr>
                    <w:t xml:space="preserve">0.095 </w:t>
                  </w:r>
                </w:p>
              </w:tc>
              <w:tc>
                <w:tcPr>
                  <w:tcW w:w="630" w:type="pct"/>
                  <w:vAlign w:val="center"/>
                </w:tcPr>
                <w:p w:rsidR="00BC00B7" w:rsidRPr="0097623C" w:rsidRDefault="00BC00B7" w:rsidP="00E470F2">
                  <w:pPr>
                    <w:spacing w:line="240" w:lineRule="auto"/>
                    <w:ind w:firstLineChars="0" w:firstLine="0"/>
                    <w:jc w:val="center"/>
                    <w:rPr>
                      <w:sz w:val="21"/>
                      <w:szCs w:val="21"/>
                    </w:rPr>
                  </w:pPr>
                  <w:r w:rsidRPr="0097623C">
                    <w:rPr>
                      <w:sz w:val="21"/>
                      <w:szCs w:val="21"/>
                    </w:rPr>
                    <w:t xml:space="preserve">0.039 </w:t>
                  </w:r>
                </w:p>
              </w:tc>
              <w:tc>
                <w:tcPr>
                  <w:tcW w:w="427" w:type="pct"/>
                  <w:vAlign w:val="center"/>
                </w:tcPr>
                <w:p w:rsidR="00BC00B7" w:rsidRPr="0097623C" w:rsidRDefault="00BC00B7" w:rsidP="00E470F2">
                  <w:pPr>
                    <w:spacing w:line="240" w:lineRule="auto"/>
                    <w:ind w:firstLineChars="0" w:firstLine="0"/>
                    <w:jc w:val="center"/>
                    <w:rPr>
                      <w:sz w:val="21"/>
                      <w:szCs w:val="21"/>
                    </w:rPr>
                  </w:pPr>
                  <w:r w:rsidRPr="0097623C">
                    <w:rPr>
                      <w:sz w:val="21"/>
                      <w:szCs w:val="21"/>
                    </w:rPr>
                    <w:t xml:space="preserve">0.126 </w:t>
                  </w:r>
                </w:p>
              </w:tc>
              <w:tc>
                <w:tcPr>
                  <w:tcW w:w="666" w:type="pct"/>
                  <w:vAlign w:val="center"/>
                </w:tcPr>
                <w:p w:rsidR="00BC00B7" w:rsidRPr="0097623C" w:rsidRDefault="00BC00B7" w:rsidP="00E470F2">
                  <w:pPr>
                    <w:spacing w:line="240" w:lineRule="auto"/>
                    <w:ind w:firstLineChars="0" w:firstLine="0"/>
                    <w:jc w:val="center"/>
                    <w:rPr>
                      <w:sz w:val="21"/>
                      <w:szCs w:val="21"/>
                    </w:rPr>
                  </w:pPr>
                  <w:r w:rsidRPr="0097623C">
                    <w:rPr>
                      <w:sz w:val="21"/>
                      <w:szCs w:val="21"/>
                    </w:rPr>
                    <w:t xml:space="preserve">0.053 </w:t>
                  </w:r>
                </w:p>
              </w:tc>
              <w:tc>
                <w:tcPr>
                  <w:tcW w:w="428" w:type="pct"/>
                  <w:vAlign w:val="center"/>
                </w:tcPr>
                <w:p w:rsidR="00BC00B7" w:rsidRPr="0097623C" w:rsidRDefault="00BC00B7" w:rsidP="00E470F2">
                  <w:pPr>
                    <w:spacing w:line="240" w:lineRule="auto"/>
                    <w:ind w:firstLineChars="0" w:firstLine="0"/>
                    <w:jc w:val="center"/>
                    <w:rPr>
                      <w:sz w:val="21"/>
                      <w:szCs w:val="21"/>
                    </w:rPr>
                  </w:pPr>
                  <w:r w:rsidRPr="0097623C">
                    <w:rPr>
                      <w:sz w:val="21"/>
                      <w:szCs w:val="21"/>
                    </w:rPr>
                    <w:t xml:space="preserve">0.221 </w:t>
                  </w:r>
                </w:p>
              </w:tc>
            </w:tr>
            <w:tr w:rsidR="00BC00B7" w:rsidRPr="0097623C" w:rsidTr="00E470F2">
              <w:trPr>
                <w:trHeight w:val="312"/>
                <w:jc w:val="center"/>
              </w:trPr>
              <w:tc>
                <w:tcPr>
                  <w:tcW w:w="849" w:type="pct"/>
                  <w:gridSpan w:val="2"/>
                  <w:tcMar>
                    <w:left w:w="28" w:type="dxa"/>
                    <w:right w:w="28" w:type="dxa"/>
                  </w:tcMar>
                  <w:vAlign w:val="center"/>
                </w:tcPr>
                <w:p w:rsidR="00BC00B7" w:rsidRPr="0097623C" w:rsidRDefault="00BC00B7">
                  <w:pPr>
                    <w:pStyle w:val="afe"/>
                    <w:snapToGrid/>
                    <w:rPr>
                      <w:rFonts w:ascii="Times New Roman" w:hAnsi="Times New Roman" w:cs="Times New Roman"/>
                    </w:rPr>
                  </w:pPr>
                  <w:r w:rsidRPr="0097623C">
                    <w:rPr>
                      <w:rFonts w:ascii="Times New Roman" w:hAnsi="Times New Roman" w:cs="Times New Roman" w:hint="eastAsia"/>
                    </w:rPr>
                    <w:t>抛丸粉尘</w:t>
                  </w:r>
                </w:p>
              </w:tc>
              <w:tc>
                <w:tcPr>
                  <w:tcW w:w="434" w:type="pct"/>
                  <w:tcMar>
                    <w:left w:w="28" w:type="dxa"/>
                    <w:right w:w="28" w:type="dxa"/>
                  </w:tcMar>
                  <w:vAlign w:val="center"/>
                </w:tcPr>
                <w:p w:rsidR="00BC00B7" w:rsidRPr="0097623C" w:rsidRDefault="00BC00B7">
                  <w:pPr>
                    <w:pStyle w:val="afe"/>
                    <w:snapToGrid/>
                    <w:rPr>
                      <w:rFonts w:ascii="Times New Roman" w:hAnsi="Times New Roman" w:cs="Times New Roman"/>
                    </w:rPr>
                  </w:pPr>
                  <w:r w:rsidRPr="0097623C">
                    <w:rPr>
                      <w:rFonts w:ascii="Times New Roman" w:hAnsi="Times New Roman" w:cs="Times New Roman"/>
                    </w:rPr>
                    <w:t>颗粒物</w:t>
                  </w:r>
                </w:p>
              </w:tc>
              <w:tc>
                <w:tcPr>
                  <w:tcW w:w="553" w:type="pct"/>
                  <w:vAlign w:val="center"/>
                </w:tcPr>
                <w:p w:rsidR="00BC00B7" w:rsidRPr="0097623C" w:rsidRDefault="00BC00B7" w:rsidP="00B13EF3">
                  <w:pPr>
                    <w:spacing w:line="240" w:lineRule="auto"/>
                    <w:ind w:firstLineChars="0" w:firstLine="0"/>
                    <w:jc w:val="center"/>
                    <w:rPr>
                      <w:rFonts w:eastAsia="等线"/>
                      <w:sz w:val="21"/>
                      <w:szCs w:val="21"/>
                    </w:rPr>
                  </w:pPr>
                  <w:r w:rsidRPr="0097623C">
                    <w:rPr>
                      <w:rFonts w:eastAsia="等线"/>
                      <w:sz w:val="21"/>
                      <w:szCs w:val="21"/>
                    </w:rPr>
                    <w:t>17.531</w:t>
                  </w:r>
                </w:p>
              </w:tc>
              <w:tc>
                <w:tcPr>
                  <w:tcW w:w="579" w:type="pct"/>
                  <w:vAlign w:val="center"/>
                </w:tcPr>
                <w:p w:rsidR="00BC00B7" w:rsidRPr="0097623C" w:rsidRDefault="00BC00B7" w:rsidP="00B13EF3">
                  <w:pPr>
                    <w:spacing w:line="240" w:lineRule="auto"/>
                    <w:ind w:firstLineChars="0" w:firstLine="0"/>
                    <w:jc w:val="center"/>
                    <w:rPr>
                      <w:rFonts w:eastAsia="等线"/>
                      <w:sz w:val="21"/>
                      <w:szCs w:val="21"/>
                    </w:rPr>
                  </w:pPr>
                  <w:r w:rsidRPr="0097623C">
                    <w:rPr>
                      <w:rFonts w:eastAsia="等线"/>
                      <w:sz w:val="21"/>
                      <w:szCs w:val="21"/>
                    </w:rPr>
                    <w:t>7.305</w:t>
                  </w:r>
                </w:p>
              </w:tc>
              <w:tc>
                <w:tcPr>
                  <w:tcW w:w="434" w:type="pct"/>
                  <w:vAlign w:val="center"/>
                </w:tcPr>
                <w:p w:rsidR="00BC00B7" w:rsidRPr="0097623C" w:rsidRDefault="00BC00B7" w:rsidP="00B13EF3">
                  <w:pPr>
                    <w:spacing w:line="240" w:lineRule="auto"/>
                    <w:ind w:firstLineChars="0" w:firstLine="0"/>
                    <w:jc w:val="center"/>
                    <w:rPr>
                      <w:rFonts w:eastAsia="等线"/>
                      <w:sz w:val="21"/>
                      <w:szCs w:val="21"/>
                    </w:rPr>
                  </w:pPr>
                  <w:r w:rsidRPr="0097623C">
                    <w:rPr>
                      <w:rFonts w:eastAsia="等线"/>
                      <w:sz w:val="21"/>
                      <w:szCs w:val="21"/>
                    </w:rPr>
                    <w:t>0.859</w:t>
                  </w:r>
                </w:p>
              </w:tc>
              <w:tc>
                <w:tcPr>
                  <w:tcW w:w="630" w:type="pct"/>
                  <w:vAlign w:val="center"/>
                </w:tcPr>
                <w:p w:rsidR="00BC00B7" w:rsidRPr="0097623C" w:rsidRDefault="00BC00B7" w:rsidP="00B13EF3">
                  <w:pPr>
                    <w:spacing w:line="240" w:lineRule="auto"/>
                    <w:ind w:firstLineChars="0" w:firstLine="0"/>
                    <w:jc w:val="center"/>
                    <w:rPr>
                      <w:rFonts w:eastAsia="等线"/>
                      <w:sz w:val="21"/>
                      <w:szCs w:val="21"/>
                    </w:rPr>
                  </w:pPr>
                  <w:r w:rsidRPr="0097623C">
                    <w:rPr>
                      <w:rFonts w:eastAsia="等线"/>
                      <w:sz w:val="21"/>
                      <w:szCs w:val="21"/>
                    </w:rPr>
                    <w:t>0.358</w:t>
                  </w:r>
                </w:p>
              </w:tc>
              <w:tc>
                <w:tcPr>
                  <w:tcW w:w="427" w:type="pct"/>
                  <w:vAlign w:val="center"/>
                </w:tcPr>
                <w:p w:rsidR="00BC00B7" w:rsidRPr="0097623C" w:rsidRDefault="00BC00B7" w:rsidP="00B13EF3">
                  <w:pPr>
                    <w:spacing w:line="240" w:lineRule="auto"/>
                    <w:ind w:firstLineChars="0" w:firstLine="0"/>
                    <w:jc w:val="center"/>
                    <w:rPr>
                      <w:rFonts w:eastAsia="等线"/>
                      <w:sz w:val="21"/>
                      <w:szCs w:val="21"/>
                    </w:rPr>
                  </w:pPr>
                  <w:r w:rsidRPr="0097623C">
                    <w:rPr>
                      <w:rFonts w:eastAsia="等线"/>
                      <w:sz w:val="21"/>
                      <w:szCs w:val="21"/>
                    </w:rPr>
                    <w:t>0.351</w:t>
                  </w:r>
                </w:p>
              </w:tc>
              <w:tc>
                <w:tcPr>
                  <w:tcW w:w="666" w:type="pct"/>
                  <w:vAlign w:val="center"/>
                </w:tcPr>
                <w:p w:rsidR="00BC00B7" w:rsidRPr="0097623C" w:rsidRDefault="00BC00B7" w:rsidP="00B13EF3">
                  <w:pPr>
                    <w:spacing w:line="240" w:lineRule="auto"/>
                    <w:ind w:firstLineChars="0" w:firstLine="0"/>
                    <w:jc w:val="center"/>
                    <w:rPr>
                      <w:rFonts w:eastAsia="等线"/>
                      <w:sz w:val="21"/>
                      <w:szCs w:val="21"/>
                    </w:rPr>
                  </w:pPr>
                  <w:r w:rsidRPr="0097623C">
                    <w:rPr>
                      <w:rFonts w:eastAsia="等线"/>
                      <w:sz w:val="21"/>
                      <w:szCs w:val="21"/>
                    </w:rPr>
                    <w:t>0.146</w:t>
                  </w:r>
                </w:p>
              </w:tc>
              <w:tc>
                <w:tcPr>
                  <w:tcW w:w="428" w:type="pct"/>
                  <w:vAlign w:val="center"/>
                </w:tcPr>
                <w:p w:rsidR="00BC00B7" w:rsidRPr="0097623C" w:rsidRDefault="00BC00B7" w:rsidP="00E470F2">
                  <w:pPr>
                    <w:spacing w:line="240" w:lineRule="auto"/>
                    <w:ind w:firstLineChars="0" w:firstLine="0"/>
                    <w:jc w:val="center"/>
                    <w:rPr>
                      <w:sz w:val="21"/>
                      <w:szCs w:val="21"/>
                    </w:rPr>
                  </w:pPr>
                  <w:r w:rsidRPr="0097623C">
                    <w:rPr>
                      <w:rFonts w:hint="eastAsia"/>
                      <w:sz w:val="21"/>
                      <w:szCs w:val="21"/>
                    </w:rPr>
                    <w:t>0.877</w:t>
                  </w:r>
                </w:p>
              </w:tc>
            </w:tr>
            <w:tr w:rsidR="00FD6A19" w:rsidRPr="0097623C" w:rsidTr="00E470F2">
              <w:trPr>
                <w:trHeight w:val="312"/>
                <w:jc w:val="center"/>
              </w:trPr>
              <w:tc>
                <w:tcPr>
                  <w:tcW w:w="849" w:type="pct"/>
                  <w:gridSpan w:val="2"/>
                  <w:tcMar>
                    <w:left w:w="28" w:type="dxa"/>
                    <w:right w:w="28" w:type="dxa"/>
                  </w:tcMar>
                  <w:vAlign w:val="center"/>
                </w:tcPr>
                <w:p w:rsidR="00FD6A19" w:rsidRPr="0097623C" w:rsidRDefault="00FD6A19">
                  <w:pPr>
                    <w:pStyle w:val="afe"/>
                    <w:snapToGrid/>
                    <w:rPr>
                      <w:rFonts w:ascii="Times New Roman" w:hAnsi="Times New Roman" w:cs="Times New Roman"/>
                      <w:vertAlign w:val="subscript"/>
                    </w:rPr>
                  </w:pPr>
                  <w:r w:rsidRPr="0097623C">
                    <w:rPr>
                      <w:rFonts w:ascii="Times New Roman" w:hAnsi="Times New Roman" w:cs="Times New Roman"/>
                    </w:rPr>
                    <w:t>合计</w:t>
                  </w:r>
                </w:p>
              </w:tc>
              <w:tc>
                <w:tcPr>
                  <w:tcW w:w="434" w:type="pct"/>
                  <w:tcMar>
                    <w:left w:w="28" w:type="dxa"/>
                    <w:right w:w="28" w:type="dxa"/>
                  </w:tcMar>
                  <w:vAlign w:val="center"/>
                </w:tcPr>
                <w:p w:rsidR="00FD6A19" w:rsidRPr="0097623C" w:rsidRDefault="00FD6A19">
                  <w:pPr>
                    <w:pStyle w:val="afe"/>
                    <w:snapToGrid/>
                    <w:rPr>
                      <w:rFonts w:ascii="Times New Roman" w:hAnsi="Times New Roman" w:cs="Times New Roman"/>
                    </w:rPr>
                  </w:pPr>
                  <w:r w:rsidRPr="0097623C">
                    <w:rPr>
                      <w:rFonts w:ascii="Times New Roman" w:hAnsi="Times New Roman" w:cs="Times New Roman"/>
                    </w:rPr>
                    <w:t>颗粒物</w:t>
                  </w:r>
                </w:p>
              </w:tc>
              <w:tc>
                <w:tcPr>
                  <w:tcW w:w="553" w:type="pct"/>
                  <w:vAlign w:val="center"/>
                </w:tcPr>
                <w:p w:rsidR="00FD6A19" w:rsidRPr="0097623C" w:rsidRDefault="00FD6A19" w:rsidP="00FD6A19">
                  <w:pPr>
                    <w:spacing w:line="240" w:lineRule="auto"/>
                    <w:ind w:firstLineChars="0" w:firstLine="0"/>
                    <w:jc w:val="center"/>
                    <w:rPr>
                      <w:rFonts w:eastAsia="等线"/>
                      <w:sz w:val="21"/>
                      <w:szCs w:val="21"/>
                    </w:rPr>
                  </w:pPr>
                  <w:r w:rsidRPr="0097623C">
                    <w:rPr>
                      <w:rFonts w:eastAsia="等线"/>
                      <w:sz w:val="21"/>
                      <w:szCs w:val="21"/>
                    </w:rPr>
                    <w:t>18.636</w:t>
                  </w:r>
                </w:p>
              </w:tc>
              <w:tc>
                <w:tcPr>
                  <w:tcW w:w="579" w:type="pct"/>
                  <w:vAlign w:val="center"/>
                </w:tcPr>
                <w:p w:rsidR="00FD6A19" w:rsidRPr="0097623C" w:rsidRDefault="00FD6A19" w:rsidP="00FD6A19">
                  <w:pPr>
                    <w:spacing w:line="240" w:lineRule="auto"/>
                    <w:ind w:firstLineChars="0" w:firstLine="0"/>
                    <w:jc w:val="center"/>
                    <w:rPr>
                      <w:rFonts w:eastAsia="等线"/>
                      <w:sz w:val="21"/>
                      <w:szCs w:val="21"/>
                    </w:rPr>
                  </w:pPr>
                  <w:r w:rsidRPr="0097623C">
                    <w:rPr>
                      <w:rFonts w:eastAsia="等线"/>
                      <w:sz w:val="21"/>
                      <w:szCs w:val="21"/>
                    </w:rPr>
                    <w:t>7.765</w:t>
                  </w:r>
                </w:p>
              </w:tc>
              <w:tc>
                <w:tcPr>
                  <w:tcW w:w="434" w:type="pct"/>
                  <w:vAlign w:val="center"/>
                </w:tcPr>
                <w:p w:rsidR="00FD6A19" w:rsidRPr="0097623C" w:rsidRDefault="00FD6A19" w:rsidP="00FD6A19">
                  <w:pPr>
                    <w:spacing w:line="240" w:lineRule="auto"/>
                    <w:ind w:firstLineChars="0" w:firstLine="0"/>
                    <w:jc w:val="center"/>
                    <w:rPr>
                      <w:rFonts w:eastAsia="等线"/>
                      <w:sz w:val="21"/>
                      <w:szCs w:val="21"/>
                    </w:rPr>
                  </w:pPr>
                  <w:r w:rsidRPr="0097623C">
                    <w:rPr>
                      <w:rFonts w:eastAsia="等线"/>
                      <w:sz w:val="21"/>
                      <w:szCs w:val="21"/>
                    </w:rPr>
                    <w:t>1.067</w:t>
                  </w:r>
                </w:p>
              </w:tc>
              <w:tc>
                <w:tcPr>
                  <w:tcW w:w="630" w:type="pct"/>
                  <w:vAlign w:val="center"/>
                </w:tcPr>
                <w:p w:rsidR="00FD6A19" w:rsidRPr="0097623C" w:rsidRDefault="00FD6A19" w:rsidP="00FD6A19">
                  <w:pPr>
                    <w:spacing w:line="240" w:lineRule="auto"/>
                    <w:ind w:firstLineChars="0" w:firstLine="0"/>
                    <w:jc w:val="center"/>
                    <w:rPr>
                      <w:rFonts w:eastAsia="等线"/>
                      <w:sz w:val="21"/>
                      <w:szCs w:val="21"/>
                    </w:rPr>
                  </w:pPr>
                  <w:r w:rsidRPr="0097623C">
                    <w:rPr>
                      <w:rFonts w:eastAsia="等线"/>
                      <w:sz w:val="21"/>
                      <w:szCs w:val="21"/>
                    </w:rPr>
                    <w:t>0.444</w:t>
                  </w:r>
                </w:p>
              </w:tc>
              <w:tc>
                <w:tcPr>
                  <w:tcW w:w="427" w:type="pct"/>
                  <w:vAlign w:val="center"/>
                </w:tcPr>
                <w:p w:rsidR="00FD6A19" w:rsidRPr="0097623C" w:rsidRDefault="00FD6A19" w:rsidP="00FD6A19">
                  <w:pPr>
                    <w:spacing w:line="240" w:lineRule="auto"/>
                    <w:ind w:firstLineChars="0" w:firstLine="0"/>
                    <w:jc w:val="center"/>
                    <w:rPr>
                      <w:rFonts w:eastAsia="等线"/>
                      <w:sz w:val="21"/>
                      <w:szCs w:val="21"/>
                    </w:rPr>
                  </w:pPr>
                  <w:r w:rsidRPr="0097623C">
                    <w:rPr>
                      <w:rFonts w:eastAsia="等线"/>
                      <w:sz w:val="21"/>
                      <w:szCs w:val="21"/>
                    </w:rPr>
                    <w:t>0.627</w:t>
                  </w:r>
                </w:p>
              </w:tc>
              <w:tc>
                <w:tcPr>
                  <w:tcW w:w="666" w:type="pct"/>
                  <w:vAlign w:val="center"/>
                </w:tcPr>
                <w:p w:rsidR="00FD6A19" w:rsidRPr="0097623C" w:rsidRDefault="00FD6A19" w:rsidP="00FD6A19">
                  <w:pPr>
                    <w:spacing w:line="240" w:lineRule="auto"/>
                    <w:ind w:firstLineChars="0" w:firstLine="0"/>
                    <w:jc w:val="center"/>
                    <w:rPr>
                      <w:rFonts w:eastAsia="等线"/>
                      <w:sz w:val="21"/>
                      <w:szCs w:val="21"/>
                    </w:rPr>
                  </w:pPr>
                  <w:r w:rsidRPr="0097623C">
                    <w:rPr>
                      <w:rFonts w:eastAsia="等线"/>
                      <w:sz w:val="21"/>
                      <w:szCs w:val="21"/>
                    </w:rPr>
                    <w:t>0.262</w:t>
                  </w:r>
                </w:p>
              </w:tc>
              <w:tc>
                <w:tcPr>
                  <w:tcW w:w="428" w:type="pct"/>
                  <w:vAlign w:val="center"/>
                </w:tcPr>
                <w:p w:rsidR="00FD6A19" w:rsidRPr="0097623C" w:rsidRDefault="00FD6A19" w:rsidP="00FD6A19">
                  <w:pPr>
                    <w:spacing w:line="240" w:lineRule="auto"/>
                    <w:ind w:firstLineChars="0" w:firstLine="0"/>
                    <w:jc w:val="center"/>
                    <w:rPr>
                      <w:rFonts w:eastAsia="等线"/>
                      <w:sz w:val="21"/>
                      <w:szCs w:val="21"/>
                    </w:rPr>
                  </w:pPr>
                  <w:r w:rsidRPr="0097623C">
                    <w:rPr>
                      <w:rFonts w:eastAsia="等线"/>
                      <w:sz w:val="21"/>
                      <w:szCs w:val="21"/>
                    </w:rPr>
                    <w:t>1.361</w:t>
                  </w:r>
                </w:p>
              </w:tc>
            </w:tr>
          </w:tbl>
          <w:p w:rsidR="00C30459" w:rsidRPr="0097623C" w:rsidRDefault="009E5630">
            <w:pPr>
              <w:snapToGrid w:val="0"/>
              <w:ind w:firstLine="480"/>
              <w:rPr>
                <w:bCs/>
              </w:rPr>
            </w:pPr>
            <w:r w:rsidRPr="0097623C">
              <w:rPr>
                <w:bCs/>
              </w:rPr>
              <w:t>（</w:t>
            </w:r>
            <w:r w:rsidRPr="0097623C">
              <w:rPr>
                <w:bCs/>
              </w:rPr>
              <w:t>2</w:t>
            </w:r>
            <w:r w:rsidRPr="0097623C">
              <w:rPr>
                <w:bCs/>
              </w:rPr>
              <w:t>）废气污染治理措施</w:t>
            </w:r>
          </w:p>
          <w:p w:rsidR="00C30459" w:rsidRPr="0097623C" w:rsidRDefault="009E5630">
            <w:pPr>
              <w:ind w:firstLine="480"/>
            </w:pPr>
            <w:r w:rsidRPr="0097623C">
              <w:t>本项目废气污染防治措施情况见表</w:t>
            </w:r>
            <w:r w:rsidRPr="0097623C">
              <w:t>4-</w:t>
            </w:r>
            <w:r w:rsidR="00A646C3" w:rsidRPr="0097623C">
              <w:rPr>
                <w:rFonts w:hint="eastAsia"/>
              </w:rPr>
              <w:t>6</w:t>
            </w:r>
            <w:r w:rsidRPr="0097623C">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4-</w:t>
            </w:r>
            <w:r w:rsidR="00A646C3" w:rsidRPr="0097623C">
              <w:rPr>
                <w:rFonts w:hAnsi="Times New Roman" w:cs="Times New Roman" w:hint="eastAsia"/>
              </w:rPr>
              <w:t>6</w:t>
            </w:r>
            <w:r w:rsidRPr="0097623C">
              <w:rPr>
                <w:rFonts w:hAnsi="Times New Roman" w:cs="Times New Roman"/>
              </w:rPr>
              <w:t>本项目废气污染防治设施一览表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43"/>
              <w:gridCol w:w="443"/>
              <w:gridCol w:w="522"/>
              <w:gridCol w:w="483"/>
              <w:gridCol w:w="1334"/>
              <w:gridCol w:w="443"/>
              <w:gridCol w:w="443"/>
              <w:gridCol w:w="670"/>
              <w:gridCol w:w="719"/>
              <w:gridCol w:w="727"/>
              <w:gridCol w:w="724"/>
              <w:gridCol w:w="522"/>
              <w:gridCol w:w="483"/>
            </w:tblGrid>
            <w:tr w:rsidR="00C30459" w:rsidRPr="0097623C">
              <w:trPr>
                <w:trHeight w:val="312"/>
                <w:jc w:val="center"/>
              </w:trPr>
              <w:tc>
                <w:tcPr>
                  <w:tcW w:w="0" w:type="auto"/>
                  <w:vMerge w:val="restart"/>
                  <w:shd w:val="clear" w:color="auto" w:fill="auto"/>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排污单位类别</w:t>
                  </w:r>
                </w:p>
              </w:tc>
              <w:tc>
                <w:tcPr>
                  <w:tcW w:w="0" w:type="auto"/>
                  <w:vMerge w:val="restart"/>
                  <w:shd w:val="clear" w:color="auto" w:fill="auto"/>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生产单</w:t>
                  </w:r>
                  <w:r w:rsidRPr="0097623C">
                    <w:rPr>
                      <w:rFonts w:ascii="Times New Roman" w:hAnsi="Times New Roman" w:cs="Times New Roman"/>
                      <w:b/>
                      <w:bCs/>
                    </w:rPr>
                    <w:lastRenderedPageBreak/>
                    <w:t>元</w:t>
                  </w:r>
                </w:p>
              </w:tc>
              <w:tc>
                <w:tcPr>
                  <w:tcW w:w="0" w:type="auto"/>
                  <w:vMerge w:val="restart"/>
                  <w:shd w:val="clear" w:color="auto" w:fill="auto"/>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lastRenderedPageBreak/>
                    <w:t>生产设</w:t>
                  </w:r>
                  <w:r w:rsidRPr="0097623C">
                    <w:rPr>
                      <w:rFonts w:ascii="Times New Roman" w:hAnsi="Times New Roman" w:cs="Times New Roman"/>
                      <w:b/>
                      <w:bCs/>
                    </w:rPr>
                    <w:lastRenderedPageBreak/>
                    <w:t>施</w:t>
                  </w:r>
                </w:p>
              </w:tc>
              <w:tc>
                <w:tcPr>
                  <w:tcW w:w="0" w:type="auto"/>
                  <w:vMerge w:val="restart"/>
                  <w:shd w:val="clear" w:color="auto" w:fill="auto"/>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lastRenderedPageBreak/>
                    <w:t>废气产</w:t>
                  </w:r>
                  <w:r w:rsidRPr="0097623C">
                    <w:rPr>
                      <w:rFonts w:ascii="Times New Roman" w:hAnsi="Times New Roman" w:cs="Times New Roman"/>
                      <w:b/>
                      <w:bCs/>
                    </w:rPr>
                    <w:lastRenderedPageBreak/>
                    <w:t>污环节</w:t>
                  </w:r>
                </w:p>
              </w:tc>
              <w:tc>
                <w:tcPr>
                  <w:tcW w:w="0" w:type="auto"/>
                  <w:vMerge w:val="restart"/>
                  <w:shd w:val="clear" w:color="auto" w:fill="auto"/>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lastRenderedPageBreak/>
                    <w:t>污染物</w:t>
                  </w:r>
                  <w:r w:rsidRPr="0097623C">
                    <w:rPr>
                      <w:rFonts w:ascii="Times New Roman" w:hAnsi="Times New Roman" w:cs="Times New Roman"/>
                      <w:b/>
                      <w:bCs/>
                    </w:rPr>
                    <w:lastRenderedPageBreak/>
                    <w:t>种类</w:t>
                  </w:r>
                </w:p>
              </w:tc>
              <w:tc>
                <w:tcPr>
                  <w:tcW w:w="0" w:type="auto"/>
                  <w:vMerge w:val="restart"/>
                  <w:shd w:val="clear" w:color="auto" w:fill="auto"/>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lastRenderedPageBreak/>
                    <w:t>执行标准</w:t>
                  </w:r>
                </w:p>
              </w:tc>
              <w:tc>
                <w:tcPr>
                  <w:tcW w:w="0" w:type="auto"/>
                  <w:vMerge w:val="restart"/>
                  <w:shd w:val="clear" w:color="auto" w:fill="auto"/>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排放形</w:t>
                  </w:r>
                  <w:r w:rsidRPr="0097623C">
                    <w:rPr>
                      <w:rFonts w:ascii="Times New Roman" w:hAnsi="Times New Roman" w:cs="Times New Roman"/>
                      <w:b/>
                      <w:bCs/>
                    </w:rPr>
                    <w:lastRenderedPageBreak/>
                    <w:t>式</w:t>
                  </w:r>
                </w:p>
              </w:tc>
              <w:tc>
                <w:tcPr>
                  <w:tcW w:w="0" w:type="auto"/>
                  <w:gridSpan w:val="6"/>
                  <w:shd w:val="clear" w:color="auto" w:fill="auto"/>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lastRenderedPageBreak/>
                    <w:t>污染防治措施</w:t>
                  </w:r>
                </w:p>
              </w:tc>
              <w:tc>
                <w:tcPr>
                  <w:tcW w:w="0" w:type="auto"/>
                  <w:vMerge w:val="restart"/>
                  <w:shd w:val="clear" w:color="auto" w:fill="auto"/>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排放口</w:t>
                  </w:r>
                  <w:r w:rsidRPr="0097623C">
                    <w:rPr>
                      <w:rFonts w:ascii="Times New Roman" w:hAnsi="Times New Roman" w:cs="Times New Roman"/>
                      <w:b/>
                      <w:bCs/>
                    </w:rPr>
                    <w:lastRenderedPageBreak/>
                    <w:t>类型</w:t>
                  </w:r>
                </w:p>
              </w:tc>
            </w:tr>
            <w:tr w:rsidR="003E15D4" w:rsidRPr="0097623C">
              <w:trPr>
                <w:trHeight w:val="312"/>
                <w:jc w:val="center"/>
              </w:trPr>
              <w:tc>
                <w:tcPr>
                  <w:tcW w:w="0" w:type="auto"/>
                  <w:vMerge/>
                  <w:shd w:val="clear" w:color="auto" w:fill="auto"/>
                  <w:tcMar>
                    <w:left w:w="57" w:type="dxa"/>
                    <w:right w:w="57" w:type="dxa"/>
                  </w:tcMar>
                  <w:vAlign w:val="center"/>
                </w:tcPr>
                <w:p w:rsidR="00C30459" w:rsidRPr="0097623C" w:rsidRDefault="00C30459">
                  <w:pPr>
                    <w:pStyle w:val="aff5"/>
                    <w:rPr>
                      <w:rFonts w:ascii="Times New Roman" w:hAnsi="Times New Roman" w:cs="Times New Roman"/>
                      <w:b/>
                      <w:bCs/>
                    </w:rPr>
                  </w:pPr>
                </w:p>
              </w:tc>
              <w:tc>
                <w:tcPr>
                  <w:tcW w:w="0" w:type="auto"/>
                  <w:vMerge/>
                  <w:shd w:val="clear" w:color="auto" w:fill="auto"/>
                  <w:tcMar>
                    <w:left w:w="57" w:type="dxa"/>
                    <w:right w:w="57" w:type="dxa"/>
                  </w:tcMar>
                  <w:vAlign w:val="center"/>
                </w:tcPr>
                <w:p w:rsidR="00C30459" w:rsidRPr="0097623C" w:rsidRDefault="00C30459">
                  <w:pPr>
                    <w:pStyle w:val="aff5"/>
                    <w:rPr>
                      <w:rFonts w:ascii="Times New Roman" w:hAnsi="Times New Roman" w:cs="Times New Roman"/>
                      <w:b/>
                      <w:bCs/>
                    </w:rPr>
                  </w:pPr>
                </w:p>
              </w:tc>
              <w:tc>
                <w:tcPr>
                  <w:tcW w:w="0" w:type="auto"/>
                  <w:vMerge/>
                  <w:shd w:val="clear" w:color="auto" w:fill="auto"/>
                  <w:tcMar>
                    <w:left w:w="57" w:type="dxa"/>
                    <w:right w:w="57" w:type="dxa"/>
                  </w:tcMar>
                  <w:vAlign w:val="center"/>
                </w:tcPr>
                <w:p w:rsidR="00C30459" w:rsidRPr="0097623C" w:rsidRDefault="00C30459">
                  <w:pPr>
                    <w:pStyle w:val="aff5"/>
                    <w:rPr>
                      <w:rFonts w:ascii="Times New Roman" w:hAnsi="Times New Roman" w:cs="Times New Roman"/>
                      <w:b/>
                      <w:bCs/>
                    </w:rPr>
                  </w:pPr>
                </w:p>
              </w:tc>
              <w:tc>
                <w:tcPr>
                  <w:tcW w:w="0" w:type="auto"/>
                  <w:vMerge/>
                  <w:shd w:val="clear" w:color="auto" w:fill="auto"/>
                  <w:tcMar>
                    <w:left w:w="57" w:type="dxa"/>
                    <w:right w:w="57" w:type="dxa"/>
                  </w:tcMar>
                  <w:vAlign w:val="center"/>
                </w:tcPr>
                <w:p w:rsidR="00C30459" w:rsidRPr="0097623C" w:rsidRDefault="00C30459">
                  <w:pPr>
                    <w:pStyle w:val="aff5"/>
                    <w:rPr>
                      <w:rFonts w:ascii="Times New Roman" w:hAnsi="Times New Roman" w:cs="Times New Roman"/>
                      <w:b/>
                      <w:bCs/>
                    </w:rPr>
                  </w:pPr>
                </w:p>
              </w:tc>
              <w:tc>
                <w:tcPr>
                  <w:tcW w:w="0" w:type="auto"/>
                  <w:vMerge/>
                  <w:shd w:val="clear" w:color="auto" w:fill="auto"/>
                  <w:tcMar>
                    <w:left w:w="57" w:type="dxa"/>
                    <w:right w:w="57" w:type="dxa"/>
                  </w:tcMar>
                  <w:vAlign w:val="center"/>
                </w:tcPr>
                <w:p w:rsidR="00C30459" w:rsidRPr="0097623C" w:rsidRDefault="00C30459">
                  <w:pPr>
                    <w:pStyle w:val="aff5"/>
                    <w:rPr>
                      <w:rFonts w:ascii="Times New Roman" w:hAnsi="Times New Roman" w:cs="Times New Roman"/>
                      <w:b/>
                      <w:bCs/>
                    </w:rPr>
                  </w:pPr>
                </w:p>
              </w:tc>
              <w:tc>
                <w:tcPr>
                  <w:tcW w:w="0" w:type="auto"/>
                  <w:vMerge/>
                  <w:shd w:val="clear" w:color="auto" w:fill="auto"/>
                  <w:tcMar>
                    <w:left w:w="57" w:type="dxa"/>
                    <w:right w:w="57" w:type="dxa"/>
                  </w:tcMar>
                  <w:vAlign w:val="center"/>
                </w:tcPr>
                <w:p w:rsidR="00C30459" w:rsidRPr="0097623C" w:rsidRDefault="00C30459">
                  <w:pPr>
                    <w:pStyle w:val="aff5"/>
                    <w:rPr>
                      <w:rFonts w:ascii="Times New Roman" w:hAnsi="Times New Roman" w:cs="Times New Roman"/>
                      <w:b/>
                      <w:bCs/>
                    </w:rPr>
                  </w:pPr>
                </w:p>
              </w:tc>
              <w:tc>
                <w:tcPr>
                  <w:tcW w:w="0" w:type="auto"/>
                  <w:vMerge/>
                  <w:shd w:val="clear" w:color="auto" w:fill="auto"/>
                  <w:tcMar>
                    <w:left w:w="57" w:type="dxa"/>
                    <w:right w:w="57" w:type="dxa"/>
                  </w:tcMar>
                  <w:vAlign w:val="center"/>
                </w:tcPr>
                <w:p w:rsidR="00C30459" w:rsidRPr="0097623C" w:rsidRDefault="00C30459">
                  <w:pPr>
                    <w:pStyle w:val="aff5"/>
                    <w:rPr>
                      <w:rFonts w:ascii="Times New Roman" w:hAnsi="Times New Roman" w:cs="Times New Roman"/>
                      <w:b/>
                      <w:bCs/>
                    </w:rPr>
                  </w:pP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收集</w:t>
                  </w:r>
                  <w:r w:rsidRPr="0097623C">
                    <w:rPr>
                      <w:rFonts w:ascii="Times New Roman" w:hAnsi="Times New Roman" w:cs="Times New Roman"/>
                      <w:b/>
                      <w:bCs/>
                    </w:rPr>
                    <w:lastRenderedPageBreak/>
                    <w:t>方式</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lastRenderedPageBreak/>
                    <w:t>收集效率</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污染防治</w:t>
                  </w:r>
                  <w:r w:rsidRPr="0097623C">
                    <w:rPr>
                      <w:rFonts w:ascii="Times New Roman" w:hAnsi="Times New Roman" w:cs="Times New Roman"/>
                      <w:b/>
                      <w:bCs/>
                    </w:rPr>
                    <w:lastRenderedPageBreak/>
                    <w:t>设施名称及工艺</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lastRenderedPageBreak/>
                    <w:t>处理能力</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去除效率</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技术</w:t>
                  </w:r>
                  <w:r w:rsidRPr="0097623C">
                    <w:rPr>
                      <w:rFonts w:ascii="Times New Roman" w:hAnsi="Times New Roman" w:cs="Times New Roman"/>
                      <w:b/>
                      <w:bCs/>
                    </w:rPr>
                    <w:lastRenderedPageBreak/>
                    <w:t>是否可行</w:t>
                  </w:r>
                </w:p>
              </w:tc>
              <w:tc>
                <w:tcPr>
                  <w:tcW w:w="0" w:type="auto"/>
                  <w:vMerge/>
                  <w:shd w:val="clear" w:color="auto" w:fill="auto"/>
                  <w:tcMar>
                    <w:left w:w="57" w:type="dxa"/>
                    <w:right w:w="57" w:type="dxa"/>
                  </w:tcMar>
                  <w:vAlign w:val="center"/>
                </w:tcPr>
                <w:p w:rsidR="00C30459" w:rsidRPr="0097623C" w:rsidRDefault="00C30459">
                  <w:pPr>
                    <w:pStyle w:val="aff5"/>
                    <w:rPr>
                      <w:rFonts w:ascii="Times New Roman" w:hAnsi="Times New Roman" w:cs="Times New Roman"/>
                    </w:rPr>
                  </w:pPr>
                </w:p>
              </w:tc>
            </w:tr>
            <w:tr w:rsidR="003E15D4" w:rsidRPr="0097623C">
              <w:trPr>
                <w:trHeight w:val="312"/>
                <w:jc w:val="center"/>
              </w:trPr>
              <w:tc>
                <w:tcPr>
                  <w:tcW w:w="0" w:type="auto"/>
                  <w:vMerge w:val="restart"/>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b/>
                      <w:bCs/>
                    </w:rPr>
                    <w:lastRenderedPageBreak/>
                    <w:t>通用设备制造业</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红冲</w:t>
                  </w:r>
                </w:p>
              </w:tc>
              <w:tc>
                <w:tcPr>
                  <w:tcW w:w="0" w:type="auto"/>
                  <w:shd w:val="clear" w:color="auto" w:fill="auto"/>
                  <w:tcMar>
                    <w:left w:w="57" w:type="dxa"/>
                    <w:right w:w="57" w:type="dxa"/>
                  </w:tcMar>
                  <w:vAlign w:val="center"/>
                </w:tcPr>
                <w:p w:rsidR="00C30459" w:rsidRPr="0097623C" w:rsidRDefault="009E5630" w:rsidP="00FD6A19">
                  <w:pPr>
                    <w:pStyle w:val="aff5"/>
                    <w:rPr>
                      <w:rFonts w:ascii="Times New Roman" w:hAnsi="Times New Roman" w:cs="Times New Roman"/>
                    </w:rPr>
                  </w:pPr>
                  <w:r w:rsidRPr="0097623C">
                    <w:rPr>
                      <w:rFonts w:ascii="Times New Roman" w:hAnsi="Times New Roman" w:cs="Times New Roman"/>
                    </w:rPr>
                    <w:t>红冲冲床</w:t>
                  </w:r>
                </w:p>
              </w:tc>
              <w:tc>
                <w:tcPr>
                  <w:tcW w:w="0" w:type="auto"/>
                  <w:shd w:val="clear" w:color="auto" w:fill="auto"/>
                  <w:tcMar>
                    <w:left w:w="57" w:type="dxa"/>
                    <w:right w:w="57" w:type="dxa"/>
                  </w:tcMar>
                  <w:vAlign w:val="center"/>
                </w:tcPr>
                <w:p w:rsidR="00C30459" w:rsidRPr="0097623C" w:rsidRDefault="009E5630" w:rsidP="00FD6A19">
                  <w:pPr>
                    <w:pStyle w:val="aff5"/>
                    <w:rPr>
                      <w:rFonts w:ascii="Times New Roman" w:hAnsi="Times New Roman" w:cs="Times New Roman"/>
                    </w:rPr>
                  </w:pPr>
                  <w:r w:rsidRPr="0097623C">
                    <w:rPr>
                      <w:rFonts w:ascii="Times New Roman" w:hAnsi="Times New Roman" w:cs="Times New Roman"/>
                    </w:rPr>
                    <w:t>红冲</w:t>
                  </w:r>
                </w:p>
              </w:tc>
              <w:tc>
                <w:tcPr>
                  <w:tcW w:w="0" w:type="auto"/>
                  <w:shd w:val="clear" w:color="auto" w:fill="auto"/>
                  <w:tcMar>
                    <w:left w:w="57" w:type="dxa"/>
                    <w:right w:w="57" w:type="dxa"/>
                  </w:tcMar>
                  <w:vAlign w:val="center"/>
                </w:tcPr>
                <w:p w:rsidR="00C30459" w:rsidRPr="0097623C" w:rsidRDefault="009E5630" w:rsidP="00FD6A19">
                  <w:pPr>
                    <w:pStyle w:val="aff5"/>
                    <w:rPr>
                      <w:rFonts w:ascii="Times New Roman" w:hAnsi="Times New Roman" w:cs="Times New Roman"/>
                    </w:rPr>
                  </w:pPr>
                  <w:r w:rsidRPr="0097623C">
                    <w:rPr>
                      <w:rFonts w:ascii="Times New Roman" w:hAnsi="Times New Roman" w:cs="Times New Roman"/>
                    </w:rPr>
                    <w:t>颗粒物</w:t>
                  </w:r>
                </w:p>
              </w:tc>
              <w:tc>
                <w:tcPr>
                  <w:tcW w:w="0" w:type="auto"/>
                  <w:shd w:val="clear" w:color="auto" w:fill="auto"/>
                  <w:tcMar>
                    <w:left w:w="57" w:type="dxa"/>
                    <w:right w:w="57" w:type="dxa"/>
                  </w:tcMar>
                  <w:vAlign w:val="center"/>
                </w:tcPr>
                <w:p w:rsidR="00C30459" w:rsidRPr="0097623C" w:rsidRDefault="00C002FC" w:rsidP="003E15D4">
                  <w:pPr>
                    <w:pStyle w:val="aff5"/>
                    <w:rPr>
                      <w:rFonts w:ascii="Times New Roman" w:hAnsi="Times New Roman" w:cs="Times New Roman"/>
                    </w:rPr>
                  </w:pPr>
                  <w:r w:rsidRPr="0097623C">
                    <w:t>浙环函〔</w:t>
                  </w:r>
                  <w:r w:rsidRPr="0097623C">
                    <w:t>2019</w:t>
                  </w:r>
                  <w:r w:rsidRPr="0097623C">
                    <w:t>〕</w:t>
                  </w:r>
                  <w:r w:rsidRPr="0097623C">
                    <w:t>315</w:t>
                  </w:r>
                  <w:r w:rsidRPr="0097623C">
                    <w:t>号</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有组织</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集气罩</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75%</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水喷淋</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共</w:t>
                  </w:r>
                  <w:r w:rsidRPr="0097623C">
                    <w:rPr>
                      <w:rFonts w:ascii="Times New Roman" w:hAnsi="Times New Roman" w:cs="Times New Roman" w:hint="eastAsia"/>
                    </w:rPr>
                    <w:t>2</w:t>
                  </w:r>
                  <w:r w:rsidRPr="0097623C">
                    <w:rPr>
                      <w:rFonts w:ascii="Times New Roman" w:hAnsi="Times New Roman" w:cs="Times New Roman" w:hint="eastAsia"/>
                    </w:rPr>
                    <w:t>套</w:t>
                  </w:r>
                </w:p>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单套</w:t>
                  </w:r>
                  <w:r w:rsidR="00FD6A19" w:rsidRPr="0097623C">
                    <w:rPr>
                      <w:rFonts w:ascii="Times New Roman" w:hAnsi="Times New Roman" w:cs="Times New Roman" w:hint="eastAsia"/>
                    </w:rPr>
                    <w:t>3</w:t>
                  </w:r>
                  <w:r w:rsidRPr="0097623C">
                    <w:rPr>
                      <w:rFonts w:ascii="Times New Roman" w:hAnsi="Times New Roman" w:cs="Times New Roman"/>
                    </w:rPr>
                    <w:t>00</w:t>
                  </w:r>
                  <w:r w:rsidRPr="0097623C">
                    <w:rPr>
                      <w:rFonts w:ascii="Times New Roman" w:hAnsi="Times New Roman" w:cs="Times New Roman" w:hint="eastAsia"/>
                    </w:rPr>
                    <w:t>0</w:t>
                  </w:r>
                  <w:r w:rsidRPr="0097623C">
                    <w:rPr>
                      <w:rFonts w:ascii="Times New Roman" w:hAnsi="Times New Roman" w:cs="Times New Roman"/>
                    </w:rPr>
                    <w:t>0</w:t>
                  </w:r>
                </w:p>
                <w:p w:rsidR="00C30459" w:rsidRPr="0097623C" w:rsidRDefault="009E5630">
                  <w:pPr>
                    <w:pStyle w:val="aff5"/>
                    <w:rPr>
                      <w:rFonts w:ascii="Times New Roman" w:hAnsi="Times New Roman" w:cs="Times New Roman"/>
                    </w:rPr>
                  </w:pPr>
                  <w:r w:rsidRPr="0097623C">
                    <w:rPr>
                      <w:rFonts w:ascii="Times New Roman" w:hAnsi="Times New Roman" w:cs="Times New Roman"/>
                    </w:rPr>
                    <w:t>m</w:t>
                  </w:r>
                  <w:r w:rsidRPr="0097623C">
                    <w:rPr>
                      <w:rFonts w:ascii="Times New Roman" w:hAnsi="Times New Roman" w:cs="Times New Roman"/>
                      <w:vertAlign w:val="superscript"/>
                    </w:rPr>
                    <w:t>3</w:t>
                  </w:r>
                  <w:r w:rsidRPr="0097623C">
                    <w:rPr>
                      <w:rFonts w:ascii="Times New Roman" w:hAnsi="Times New Roman" w:cs="Times New Roman"/>
                    </w:rPr>
                    <w:t>/h</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75%</w:t>
                  </w:r>
                  <w:r w:rsidRPr="0097623C">
                    <w:rPr>
                      <w:rFonts w:ascii="Times New Roman" w:hAnsi="Times New Roman" w:cs="Times New Roman"/>
                    </w:rPr>
                    <w:t>（颗粒物）</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可行</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一般排放口</w:t>
                  </w:r>
                </w:p>
              </w:tc>
            </w:tr>
            <w:tr w:rsidR="003E15D4" w:rsidRPr="0097623C">
              <w:trPr>
                <w:trHeight w:val="312"/>
                <w:jc w:val="center"/>
              </w:trPr>
              <w:tc>
                <w:tcPr>
                  <w:tcW w:w="0" w:type="auto"/>
                  <w:vMerge/>
                  <w:shd w:val="clear" w:color="auto" w:fill="auto"/>
                  <w:tcMar>
                    <w:left w:w="57" w:type="dxa"/>
                    <w:right w:w="57" w:type="dxa"/>
                  </w:tcMar>
                  <w:vAlign w:val="center"/>
                </w:tcPr>
                <w:p w:rsidR="00C30459" w:rsidRPr="0097623C" w:rsidRDefault="00C30459">
                  <w:pPr>
                    <w:pStyle w:val="aff5"/>
                    <w:rPr>
                      <w:rFonts w:ascii="Times New Roman" w:hAnsi="Times New Roman" w:cs="Times New Roman"/>
                      <w:b/>
                      <w:bCs/>
                    </w:rPr>
                  </w:pP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抛丸</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抛丸机</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抛丸</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颗粒物</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《大气污</w:t>
                  </w:r>
                </w:p>
                <w:p w:rsidR="00C30459" w:rsidRPr="0097623C" w:rsidRDefault="009E5630">
                  <w:pPr>
                    <w:pStyle w:val="aff5"/>
                    <w:rPr>
                      <w:rFonts w:ascii="Times New Roman" w:hAnsi="Times New Roman" w:cs="Times New Roman"/>
                    </w:rPr>
                  </w:pPr>
                  <w:r w:rsidRPr="0097623C">
                    <w:rPr>
                      <w:rFonts w:ascii="Times New Roman" w:hAnsi="Times New Roman" w:cs="Times New Roman"/>
                    </w:rPr>
                    <w:t>染物综合</w:t>
                  </w:r>
                </w:p>
                <w:p w:rsidR="00C30459" w:rsidRPr="0097623C" w:rsidRDefault="009E5630">
                  <w:pPr>
                    <w:pStyle w:val="aff5"/>
                    <w:rPr>
                      <w:rFonts w:ascii="Times New Roman" w:hAnsi="Times New Roman" w:cs="Times New Roman"/>
                    </w:rPr>
                  </w:pPr>
                  <w:r w:rsidRPr="0097623C">
                    <w:rPr>
                      <w:rFonts w:ascii="Times New Roman" w:hAnsi="Times New Roman" w:cs="Times New Roman"/>
                    </w:rPr>
                    <w:t>排放标准》（</w:t>
                  </w:r>
                  <w:r w:rsidRPr="0097623C">
                    <w:rPr>
                      <w:rFonts w:ascii="Times New Roman" w:hAnsi="Times New Roman" w:cs="Times New Roman"/>
                    </w:rPr>
                    <w:t>GB16297</w:t>
                  </w:r>
                </w:p>
                <w:p w:rsidR="00C30459" w:rsidRPr="0097623C" w:rsidRDefault="009E5630">
                  <w:pPr>
                    <w:pStyle w:val="aff5"/>
                    <w:rPr>
                      <w:rFonts w:ascii="Times New Roman" w:hAnsi="Times New Roman" w:cs="Times New Roman"/>
                    </w:rPr>
                  </w:pPr>
                  <w:r w:rsidRPr="0097623C">
                    <w:rPr>
                      <w:rFonts w:ascii="Times New Roman" w:hAnsi="Times New Roman" w:cs="Times New Roman"/>
                    </w:rPr>
                    <w:t>-1996</w:t>
                  </w:r>
                  <w:r w:rsidRPr="0097623C">
                    <w:rPr>
                      <w:rFonts w:ascii="Times New Roman" w:hAnsi="Times New Roman" w:cs="Times New Roman"/>
                    </w:rPr>
                    <w:t>）</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有组织</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设备密闭</w:t>
                  </w:r>
                </w:p>
              </w:tc>
              <w:tc>
                <w:tcPr>
                  <w:tcW w:w="0" w:type="auto"/>
                  <w:shd w:val="clear" w:color="auto" w:fill="auto"/>
                  <w:tcMar>
                    <w:left w:w="57" w:type="dxa"/>
                    <w:right w:w="57" w:type="dxa"/>
                  </w:tcMar>
                  <w:vAlign w:val="center"/>
                </w:tcPr>
                <w:p w:rsidR="00C30459" w:rsidRPr="0097623C" w:rsidRDefault="00EA185C">
                  <w:pPr>
                    <w:pStyle w:val="aff5"/>
                    <w:rPr>
                      <w:rFonts w:ascii="Times New Roman" w:hAnsi="Times New Roman" w:cs="Times New Roman"/>
                    </w:rPr>
                  </w:pPr>
                  <w:r w:rsidRPr="0097623C">
                    <w:rPr>
                      <w:rFonts w:ascii="Times New Roman" w:hAnsi="Times New Roman" w:cs="Times New Roman" w:hint="eastAsia"/>
                    </w:rPr>
                    <w:t>100</w:t>
                  </w:r>
                  <w:r w:rsidR="009E5630" w:rsidRPr="0097623C">
                    <w:rPr>
                      <w:rFonts w:ascii="Times New Roman" w:hAnsi="Times New Roman" w:cs="Times New Roman" w:hint="eastAsia"/>
                    </w:rPr>
                    <w:t>%</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布袋除尘</w:t>
                  </w:r>
                </w:p>
              </w:tc>
              <w:tc>
                <w:tcPr>
                  <w:tcW w:w="0" w:type="auto"/>
                  <w:shd w:val="clear" w:color="auto" w:fill="auto"/>
                  <w:tcMar>
                    <w:left w:w="57" w:type="dxa"/>
                    <w:right w:w="57" w:type="dxa"/>
                  </w:tcMar>
                  <w:vAlign w:val="center"/>
                </w:tcPr>
                <w:p w:rsidR="00C30459" w:rsidRPr="0097623C" w:rsidRDefault="00C002FC">
                  <w:pPr>
                    <w:pStyle w:val="aff5"/>
                    <w:rPr>
                      <w:rFonts w:ascii="Times New Roman" w:hAnsi="Times New Roman" w:cs="Times New Roman"/>
                    </w:rPr>
                  </w:pPr>
                  <w:r w:rsidRPr="0097623C">
                    <w:rPr>
                      <w:rFonts w:ascii="Times New Roman" w:hAnsi="Times New Roman" w:cs="Times New Roman" w:hint="eastAsia"/>
                    </w:rPr>
                    <w:t>10</w:t>
                  </w:r>
                  <w:r w:rsidR="009E5630" w:rsidRPr="0097623C">
                    <w:rPr>
                      <w:rFonts w:ascii="Times New Roman" w:hAnsi="Times New Roman" w:cs="Times New Roman"/>
                    </w:rPr>
                    <w:t>000</w:t>
                  </w:r>
                </w:p>
                <w:p w:rsidR="00C30459" w:rsidRPr="0097623C" w:rsidRDefault="009E5630">
                  <w:pPr>
                    <w:pStyle w:val="aff5"/>
                    <w:rPr>
                      <w:rFonts w:ascii="Times New Roman" w:hAnsi="Times New Roman" w:cs="Times New Roman"/>
                    </w:rPr>
                  </w:pPr>
                  <w:r w:rsidRPr="0097623C">
                    <w:rPr>
                      <w:rFonts w:ascii="Times New Roman" w:hAnsi="Times New Roman" w:cs="Times New Roman"/>
                    </w:rPr>
                    <w:t>m</w:t>
                  </w:r>
                  <w:r w:rsidRPr="0097623C">
                    <w:rPr>
                      <w:rFonts w:ascii="Times New Roman" w:hAnsi="Times New Roman" w:cs="Times New Roman"/>
                      <w:vertAlign w:val="superscript"/>
                    </w:rPr>
                    <w:t>3</w:t>
                  </w:r>
                  <w:r w:rsidRPr="0097623C">
                    <w:rPr>
                      <w:rFonts w:ascii="Times New Roman" w:hAnsi="Times New Roman" w:cs="Times New Roman"/>
                    </w:rPr>
                    <w:t>/h</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95%</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可行</w:t>
                  </w:r>
                </w:p>
              </w:tc>
              <w:tc>
                <w:tcPr>
                  <w:tcW w:w="0" w:type="auto"/>
                  <w:shd w:val="clear" w:color="auto" w:fill="auto"/>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一般排放口</w:t>
                  </w:r>
                </w:p>
              </w:tc>
            </w:tr>
          </w:tbl>
          <w:p w:rsidR="00C30459" w:rsidRPr="0097623C" w:rsidRDefault="009E5630" w:rsidP="00EA185C">
            <w:pPr>
              <w:spacing w:line="360" w:lineRule="auto"/>
              <w:ind w:firstLine="482"/>
              <w:rPr>
                <w:rFonts w:hAnsi="宋体"/>
                <w:b/>
                <w:bCs/>
              </w:rPr>
            </w:pPr>
            <w:r w:rsidRPr="0097623C">
              <w:rPr>
                <w:rFonts w:hAnsi="宋体"/>
                <w:b/>
                <w:bCs/>
              </w:rPr>
              <w:t>废气污染防治措施简介：</w:t>
            </w:r>
          </w:p>
          <w:p w:rsidR="00C30459" w:rsidRPr="0097623C" w:rsidRDefault="00836E90" w:rsidP="00EA185C">
            <w:pPr>
              <w:spacing w:line="360" w:lineRule="auto"/>
              <w:ind w:firstLine="480"/>
              <w:rPr>
                <w:rFonts w:hAnsi="宋体"/>
              </w:rPr>
            </w:pPr>
            <w:r w:rsidRPr="0097623C">
              <w:rPr>
                <w:rFonts w:hAnsi="宋体"/>
              </w:rPr>
              <w:fldChar w:fldCharType="begin"/>
            </w:r>
            <w:r w:rsidR="009E5630" w:rsidRPr="0097623C">
              <w:rPr>
                <w:rFonts w:hAnsi="宋体" w:hint="eastAsia"/>
              </w:rPr>
              <w:instrText>= 1 \* GB3</w:instrText>
            </w:r>
            <w:r w:rsidRPr="0097623C">
              <w:rPr>
                <w:rFonts w:hAnsi="宋体"/>
              </w:rPr>
              <w:fldChar w:fldCharType="separate"/>
            </w:r>
            <w:r w:rsidR="009E5630" w:rsidRPr="0097623C">
              <w:rPr>
                <w:rFonts w:hAnsi="宋体" w:hint="eastAsia"/>
              </w:rPr>
              <w:t>①</w:t>
            </w:r>
            <w:r w:rsidRPr="0097623C">
              <w:rPr>
                <w:rFonts w:hAnsi="宋体"/>
              </w:rPr>
              <w:fldChar w:fldCharType="end"/>
            </w:r>
            <w:r w:rsidR="009E5630" w:rsidRPr="0097623C">
              <w:rPr>
                <w:rFonts w:hAnsi="宋体" w:hint="eastAsia"/>
              </w:rPr>
              <w:t>红冲废气：</w:t>
            </w:r>
          </w:p>
          <w:p w:rsidR="00C30459" w:rsidRPr="0097623C" w:rsidRDefault="009E5630" w:rsidP="00EA185C">
            <w:pPr>
              <w:spacing w:line="360" w:lineRule="auto"/>
              <w:ind w:firstLine="480"/>
              <w:rPr>
                <w:rFonts w:hAnsi="宋体"/>
              </w:rPr>
            </w:pPr>
            <w:r w:rsidRPr="0097623C">
              <w:rPr>
                <w:rFonts w:hAnsi="宋体" w:hint="eastAsia"/>
              </w:rPr>
              <w:t>企业</w:t>
            </w:r>
            <w:r w:rsidRPr="0097623C">
              <w:rPr>
                <w:rFonts w:hAnsi="宋体"/>
              </w:rPr>
              <w:t>对</w:t>
            </w:r>
            <w:r w:rsidRPr="0097623C">
              <w:rPr>
                <w:rFonts w:hint="eastAsia"/>
              </w:rPr>
              <w:t>红冲操作工位</w:t>
            </w:r>
            <w:r w:rsidRPr="0097623C">
              <w:t>上方设置集气罩对废气进行收集</w:t>
            </w:r>
            <w:r w:rsidRPr="0097623C">
              <w:rPr>
                <w:rFonts w:hAnsi="宋体"/>
              </w:rPr>
              <w:t>，</w:t>
            </w:r>
            <w:r w:rsidR="00EA185C" w:rsidRPr="0097623C">
              <w:rPr>
                <w:rFonts w:hAnsi="宋体" w:hint="eastAsia"/>
              </w:rPr>
              <w:t>设置</w:t>
            </w:r>
            <w:r w:rsidR="00EA185C" w:rsidRPr="0097623C">
              <w:rPr>
                <w:rFonts w:hAnsi="宋体" w:hint="eastAsia"/>
              </w:rPr>
              <w:t>2</w:t>
            </w:r>
            <w:r w:rsidR="00EA185C" w:rsidRPr="0097623C">
              <w:rPr>
                <w:rFonts w:hAnsi="宋体" w:hint="eastAsia"/>
              </w:rPr>
              <w:t>套废气处理措施，均</w:t>
            </w:r>
            <w:r w:rsidRPr="0097623C">
              <w:rPr>
                <w:rFonts w:hAnsi="宋体"/>
              </w:rPr>
              <w:t>采用</w:t>
            </w:r>
            <w:r w:rsidRPr="0097623C">
              <w:rPr>
                <w:rFonts w:hint="eastAsia"/>
              </w:rPr>
              <w:t>“水喷淋”处理</w:t>
            </w:r>
            <w:r w:rsidRPr="0097623C">
              <w:rPr>
                <w:rFonts w:hAnsi="宋体"/>
              </w:rPr>
              <w:t>工艺。见图</w:t>
            </w:r>
            <w:r w:rsidRPr="0097623C">
              <w:t>4-</w:t>
            </w:r>
            <w:r w:rsidRPr="0097623C">
              <w:rPr>
                <w:rFonts w:hint="eastAsia"/>
              </w:rPr>
              <w:t>1</w:t>
            </w:r>
            <w:r w:rsidRPr="0097623C">
              <w:rPr>
                <w:rFonts w:hAnsi="宋体"/>
              </w:rPr>
              <w:t>。</w:t>
            </w:r>
          </w:p>
          <w:p w:rsidR="00C30459" w:rsidRPr="0097623C" w:rsidRDefault="00FD6A19" w:rsidP="00EA185C">
            <w:pPr>
              <w:pStyle w:val="a0"/>
              <w:adjustRightInd/>
              <w:snapToGrid/>
              <w:spacing w:line="360" w:lineRule="auto"/>
              <w:jc w:val="center"/>
            </w:pPr>
            <w:r w:rsidRPr="0097623C">
              <w:object w:dxaOrig="5398" w:dyaOrig="829">
                <v:shape id="_x0000_i1029" type="#_x0000_t75" style="width:354.4pt;height:55.15pt" o:ole="">
                  <v:imagedata r:id="rId30" o:title=""/>
                </v:shape>
                <o:OLEObject Type="Embed" ProgID="Visio.Drawing.11" ShapeID="_x0000_i1029" DrawAspect="Content" ObjectID="_1757153904" r:id="rId31"/>
              </w:object>
            </w:r>
          </w:p>
          <w:p w:rsidR="00C30459" w:rsidRPr="0097623C" w:rsidRDefault="009E5630" w:rsidP="00EA185C">
            <w:pPr>
              <w:pStyle w:val="aff3"/>
              <w:adjustRightInd/>
              <w:spacing w:line="360" w:lineRule="auto"/>
            </w:pPr>
            <w:r w:rsidRPr="0097623C">
              <w:rPr>
                <w:rFonts w:hAnsi="宋体"/>
              </w:rPr>
              <w:t>图</w:t>
            </w:r>
            <w:r w:rsidRPr="0097623C">
              <w:t>4-</w:t>
            </w:r>
            <w:r w:rsidRPr="0097623C">
              <w:rPr>
                <w:rFonts w:hint="eastAsia"/>
              </w:rPr>
              <w:t>1</w:t>
            </w:r>
            <w:r w:rsidRPr="0097623C">
              <w:rPr>
                <w:rFonts w:hAnsi="宋体"/>
              </w:rPr>
              <w:t>本项目</w:t>
            </w:r>
            <w:r w:rsidRPr="0097623C">
              <w:rPr>
                <w:rFonts w:hAnsi="宋体" w:hint="eastAsia"/>
              </w:rPr>
              <w:t>红冲</w:t>
            </w:r>
            <w:r w:rsidRPr="0097623C">
              <w:rPr>
                <w:rFonts w:hAnsi="宋体"/>
              </w:rPr>
              <w:t>废气处理流程图</w:t>
            </w:r>
          </w:p>
          <w:p w:rsidR="00C30459" w:rsidRPr="0097623C" w:rsidRDefault="00836E90" w:rsidP="00EA185C">
            <w:pPr>
              <w:spacing w:line="360" w:lineRule="auto"/>
              <w:ind w:firstLine="480"/>
              <w:rPr>
                <w:rFonts w:hAnsi="宋体"/>
              </w:rPr>
            </w:pPr>
            <w:r w:rsidRPr="0097623C">
              <w:rPr>
                <w:rFonts w:hAnsi="宋体"/>
              </w:rPr>
              <w:fldChar w:fldCharType="begin"/>
            </w:r>
            <w:r w:rsidR="009E5630" w:rsidRPr="0097623C">
              <w:rPr>
                <w:rFonts w:hAnsi="宋体" w:hint="eastAsia"/>
              </w:rPr>
              <w:instrText>= 2 \* GB3</w:instrText>
            </w:r>
            <w:r w:rsidRPr="0097623C">
              <w:rPr>
                <w:rFonts w:hAnsi="宋体"/>
              </w:rPr>
              <w:fldChar w:fldCharType="separate"/>
            </w:r>
            <w:r w:rsidR="009E5630" w:rsidRPr="0097623C">
              <w:rPr>
                <w:rFonts w:hAnsi="宋体" w:hint="eastAsia"/>
              </w:rPr>
              <w:t>②</w:t>
            </w:r>
            <w:r w:rsidRPr="0097623C">
              <w:rPr>
                <w:rFonts w:hAnsi="宋体"/>
              </w:rPr>
              <w:fldChar w:fldCharType="end"/>
            </w:r>
            <w:r w:rsidR="009E5630" w:rsidRPr="0097623C">
              <w:rPr>
                <w:rFonts w:hAnsi="宋体" w:hint="eastAsia"/>
              </w:rPr>
              <w:t>抛丸粉尘：</w:t>
            </w:r>
          </w:p>
          <w:p w:rsidR="00C30459" w:rsidRPr="0097623C" w:rsidRDefault="00EA185C" w:rsidP="00EA185C">
            <w:pPr>
              <w:spacing w:line="360" w:lineRule="auto"/>
              <w:ind w:firstLine="480"/>
            </w:pPr>
            <w:r w:rsidRPr="0097623C">
              <w:rPr>
                <w:rFonts w:hint="eastAsia"/>
              </w:rPr>
              <w:t>抛丸工序设置</w:t>
            </w:r>
            <w:r w:rsidRPr="0097623C">
              <w:rPr>
                <w:rFonts w:hint="eastAsia"/>
              </w:rPr>
              <w:t>5</w:t>
            </w:r>
            <w:r w:rsidRPr="0097623C">
              <w:rPr>
                <w:rFonts w:hint="eastAsia"/>
              </w:rPr>
              <w:t>台抛丸机，均自带布袋除尘装置，</w:t>
            </w:r>
            <w:r w:rsidR="009E5630" w:rsidRPr="0097623C">
              <w:rPr>
                <w:rFonts w:hint="eastAsia"/>
              </w:rPr>
              <w:t>抛丸粉尘经设备密闭收集后，通过布袋除尘设施处理后，</w:t>
            </w:r>
            <w:r w:rsidRPr="0097623C">
              <w:rPr>
                <w:rFonts w:hint="eastAsia"/>
              </w:rPr>
              <w:t>汇总至</w:t>
            </w:r>
            <w:r w:rsidRPr="0097623C">
              <w:rPr>
                <w:rFonts w:hint="eastAsia"/>
              </w:rPr>
              <w:t>1</w:t>
            </w:r>
            <w:r w:rsidRPr="0097623C">
              <w:rPr>
                <w:rFonts w:hint="eastAsia"/>
              </w:rPr>
              <w:t>根</w:t>
            </w:r>
            <w:r w:rsidR="009E5630" w:rsidRPr="0097623C">
              <w:rPr>
                <w:rFonts w:hint="eastAsia"/>
              </w:rPr>
              <w:t>高度不低于</w:t>
            </w:r>
            <w:r w:rsidR="009E5630" w:rsidRPr="0097623C">
              <w:rPr>
                <w:rFonts w:hint="eastAsia"/>
              </w:rPr>
              <w:t>15m</w:t>
            </w:r>
            <w:r w:rsidR="009E5630" w:rsidRPr="0097623C">
              <w:rPr>
                <w:rFonts w:hint="eastAsia"/>
              </w:rPr>
              <w:t>的排气筒（</w:t>
            </w:r>
            <w:r w:rsidR="009E5630" w:rsidRPr="0097623C">
              <w:rPr>
                <w:rFonts w:hint="eastAsia"/>
              </w:rPr>
              <w:t>DA003</w:t>
            </w:r>
            <w:r w:rsidR="009E5630" w:rsidRPr="0097623C">
              <w:rPr>
                <w:rFonts w:hint="eastAsia"/>
              </w:rPr>
              <w:t>）高空排放</w:t>
            </w:r>
            <w:r w:rsidR="009E5630" w:rsidRPr="0097623C">
              <w:rPr>
                <w:rFonts w:hAnsi="宋体"/>
              </w:rPr>
              <w:t>。</w:t>
            </w:r>
            <w:r w:rsidR="009E5630" w:rsidRPr="0097623C">
              <w:rPr>
                <w:rFonts w:hAnsi="宋体" w:hint="eastAsia"/>
              </w:rPr>
              <w:t>处理工艺</w:t>
            </w:r>
            <w:r w:rsidR="009E5630" w:rsidRPr="0097623C">
              <w:rPr>
                <w:rFonts w:hAnsi="宋体"/>
              </w:rPr>
              <w:t>见图</w:t>
            </w:r>
            <w:r w:rsidR="009E5630" w:rsidRPr="0097623C">
              <w:t>4-</w:t>
            </w:r>
            <w:r w:rsidR="009E5630" w:rsidRPr="0097623C">
              <w:rPr>
                <w:rFonts w:hint="eastAsia"/>
              </w:rPr>
              <w:t>2</w:t>
            </w:r>
            <w:r w:rsidR="009E5630" w:rsidRPr="0097623C">
              <w:rPr>
                <w:rFonts w:hAnsi="宋体"/>
              </w:rPr>
              <w:t>。</w:t>
            </w:r>
          </w:p>
          <w:p w:rsidR="00C30459" w:rsidRPr="0097623C" w:rsidRDefault="00C30459" w:rsidP="00EA185C">
            <w:pPr>
              <w:pStyle w:val="aff3"/>
              <w:adjustRightInd/>
              <w:spacing w:line="360" w:lineRule="auto"/>
              <w:rPr>
                <w:rFonts w:hAnsi="宋体"/>
              </w:rPr>
            </w:pPr>
            <w:r w:rsidRPr="0097623C">
              <w:object w:dxaOrig="5361" w:dyaOrig="854">
                <v:shape id="_x0000_i1030" type="#_x0000_t75" style="width:343.15pt;height:55.15pt" o:ole="">
                  <v:imagedata r:id="rId32" o:title=""/>
                </v:shape>
                <o:OLEObject Type="Embed" ProgID="Visio.Drawing.11" ShapeID="_x0000_i1030" DrawAspect="Content" ObjectID="_1757153905" r:id="rId33"/>
              </w:object>
            </w:r>
          </w:p>
          <w:p w:rsidR="00C30459" w:rsidRPr="0097623C" w:rsidRDefault="009E5630" w:rsidP="00EA185C">
            <w:pPr>
              <w:pStyle w:val="aff3"/>
              <w:adjustRightInd/>
              <w:spacing w:line="360" w:lineRule="auto"/>
              <w:rPr>
                <w:rFonts w:hAnsi="宋体"/>
              </w:rPr>
            </w:pPr>
            <w:r w:rsidRPr="0097623C">
              <w:rPr>
                <w:rFonts w:hAnsi="宋体"/>
              </w:rPr>
              <w:t>图</w:t>
            </w:r>
            <w:r w:rsidRPr="0097623C">
              <w:rPr>
                <w:rFonts w:hAnsi="宋体"/>
              </w:rPr>
              <w:t>4-</w:t>
            </w:r>
            <w:r w:rsidRPr="0097623C">
              <w:rPr>
                <w:rFonts w:hAnsi="宋体" w:hint="eastAsia"/>
              </w:rPr>
              <w:t>2</w:t>
            </w:r>
            <w:r w:rsidRPr="0097623C">
              <w:rPr>
                <w:rFonts w:hAnsi="宋体"/>
              </w:rPr>
              <w:t>本项目</w:t>
            </w:r>
            <w:r w:rsidRPr="0097623C">
              <w:rPr>
                <w:rFonts w:hAnsi="宋体" w:hint="eastAsia"/>
              </w:rPr>
              <w:t>抛丸粉尘</w:t>
            </w:r>
            <w:r w:rsidRPr="0097623C">
              <w:rPr>
                <w:rFonts w:hAnsi="宋体"/>
              </w:rPr>
              <w:t>处理流程图</w:t>
            </w:r>
          </w:p>
          <w:p w:rsidR="00C30459" w:rsidRPr="0097623C" w:rsidRDefault="009E5630">
            <w:pPr>
              <w:ind w:firstLine="480"/>
            </w:pPr>
            <w:r w:rsidRPr="0097623C">
              <w:t>本项目红冲废气</w:t>
            </w:r>
            <w:r w:rsidR="00915394" w:rsidRPr="0097623C">
              <w:rPr>
                <w:rFonts w:hint="eastAsia"/>
              </w:rPr>
              <w:t>（石墨粉尘、加热烟尘）</w:t>
            </w:r>
            <w:r w:rsidRPr="0097623C">
              <w:t>使用水喷淋处理工艺，有针对性的处理项目废气中的烟粉尘，且废气处理措施效率高、容错率高、成本低，易于维护；</w:t>
            </w:r>
            <w:r w:rsidRPr="0097623C">
              <w:rPr>
                <w:rFonts w:hint="eastAsia"/>
              </w:rPr>
              <w:t>抛丸粉尘采用布袋除尘处理工艺，</w:t>
            </w:r>
            <w:r w:rsidRPr="0097623C">
              <w:t>净化效率高、处理气体能力大、性能稳定、操作方便</w:t>
            </w:r>
            <w:r w:rsidRPr="0097623C">
              <w:rPr>
                <w:rFonts w:hint="eastAsia"/>
              </w:rPr>
              <w:t>。</w:t>
            </w:r>
            <w:r w:rsidRPr="0097623C">
              <w:t>因此，本项目废气采取</w:t>
            </w:r>
            <w:r w:rsidRPr="0097623C">
              <w:rPr>
                <w:rFonts w:hint="eastAsia"/>
              </w:rPr>
              <w:t>的</w:t>
            </w:r>
            <w:r w:rsidRPr="0097623C">
              <w:t>处理工艺是可行的。</w:t>
            </w:r>
          </w:p>
          <w:p w:rsidR="00C30459" w:rsidRPr="0097623C" w:rsidRDefault="009E5630">
            <w:pPr>
              <w:ind w:firstLine="480"/>
            </w:pPr>
            <w:r w:rsidRPr="0097623C">
              <w:t>（</w:t>
            </w:r>
            <w:r w:rsidRPr="0097623C">
              <w:t>3</w:t>
            </w:r>
            <w:r w:rsidRPr="0097623C">
              <w:t>）废气排放口</w:t>
            </w:r>
          </w:p>
          <w:p w:rsidR="00C30459" w:rsidRPr="0097623C" w:rsidRDefault="009E5630">
            <w:pPr>
              <w:ind w:firstLine="480"/>
            </w:pPr>
            <w:r w:rsidRPr="0097623C">
              <w:t>本项目废气排放口基本情况见表</w:t>
            </w:r>
            <w:r w:rsidRPr="0097623C">
              <w:t>4-</w:t>
            </w:r>
            <w:r w:rsidR="00A646C3" w:rsidRPr="0097623C">
              <w:rPr>
                <w:rFonts w:hint="eastAsia"/>
              </w:rPr>
              <w:t>7</w:t>
            </w:r>
            <w:r w:rsidRPr="0097623C">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4-</w:t>
            </w:r>
            <w:r w:rsidR="00A646C3" w:rsidRPr="0097623C">
              <w:rPr>
                <w:rFonts w:hAnsi="Times New Roman" w:cs="Times New Roman" w:hint="eastAsia"/>
              </w:rPr>
              <w:t>7</w:t>
            </w:r>
            <w:r w:rsidRPr="0097623C">
              <w:rPr>
                <w:rFonts w:hAnsi="Times New Roman" w:cs="Times New Roman"/>
              </w:rPr>
              <w:t>本项目有组织污染源排放参数一览表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624"/>
              <w:gridCol w:w="1263"/>
              <w:gridCol w:w="742"/>
              <w:gridCol w:w="1047"/>
              <w:gridCol w:w="1045"/>
              <w:gridCol w:w="742"/>
              <w:gridCol w:w="1097"/>
              <w:gridCol w:w="853"/>
              <w:gridCol w:w="1107"/>
            </w:tblGrid>
            <w:tr w:rsidR="00C30459" w:rsidRPr="0097623C" w:rsidTr="00400646">
              <w:trPr>
                <w:trHeight w:val="312"/>
                <w:jc w:val="center"/>
              </w:trPr>
              <w:tc>
                <w:tcPr>
                  <w:tcW w:w="258" w:type="pct"/>
                  <w:vMerge w:val="restart"/>
                  <w:shd w:val="clear" w:color="auto" w:fill="auto"/>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lastRenderedPageBreak/>
                    <w:t>编号</w:t>
                  </w:r>
                </w:p>
              </w:tc>
              <w:tc>
                <w:tcPr>
                  <w:tcW w:w="755" w:type="pct"/>
                  <w:vMerge w:val="restart"/>
                  <w:shd w:val="clear" w:color="auto" w:fill="auto"/>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名称</w:t>
                  </w:r>
                </w:p>
              </w:tc>
              <w:tc>
                <w:tcPr>
                  <w:tcW w:w="449" w:type="pct"/>
                  <w:vMerge w:val="restar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类型</w:t>
                  </w:r>
                </w:p>
              </w:tc>
              <w:tc>
                <w:tcPr>
                  <w:tcW w:w="1255" w:type="pct"/>
                  <w:gridSpan w:val="2"/>
                  <w:shd w:val="clear" w:color="auto" w:fill="auto"/>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排气筒底部中心坐标</w:t>
                  </w:r>
                  <w:r w:rsidRPr="0097623C">
                    <w:rPr>
                      <w:rFonts w:ascii="Times New Roman" w:hAnsi="Times New Roman" w:cs="Times New Roman"/>
                      <w:b/>
                      <w:bCs/>
                    </w:rPr>
                    <w:t>(51R)</w:t>
                  </w:r>
                </w:p>
              </w:tc>
              <w:tc>
                <w:tcPr>
                  <w:tcW w:w="449" w:type="pct"/>
                  <w:vMerge w:val="restart"/>
                  <w:shd w:val="clear" w:color="auto" w:fill="auto"/>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排气筒</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高度</w:t>
                  </w:r>
                  <w:r w:rsidRPr="0097623C">
                    <w:rPr>
                      <w:rFonts w:ascii="Times New Roman" w:hAnsi="Times New Roman" w:cs="Times New Roman"/>
                      <w:b/>
                      <w:bCs/>
                    </w:rPr>
                    <w:t>/m</w:t>
                  </w:r>
                </w:p>
              </w:tc>
              <w:tc>
                <w:tcPr>
                  <w:tcW w:w="657" w:type="pct"/>
                  <w:vMerge w:val="restart"/>
                  <w:shd w:val="clear" w:color="auto" w:fill="auto"/>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排气筒</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出口内径</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/m</w:t>
                  </w:r>
                </w:p>
              </w:tc>
              <w:tc>
                <w:tcPr>
                  <w:tcW w:w="514" w:type="pct"/>
                  <w:vMerge w:val="restart"/>
                  <w:shd w:val="clear" w:color="auto" w:fill="auto"/>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烟气</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温度</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w:t>
                  </w:r>
                </w:p>
              </w:tc>
              <w:tc>
                <w:tcPr>
                  <w:tcW w:w="663" w:type="pct"/>
                  <w:vMerge w:val="restart"/>
                  <w:shd w:val="clear" w:color="auto" w:fill="auto"/>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年排放</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小时数</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/h</w:t>
                  </w:r>
                </w:p>
              </w:tc>
            </w:tr>
            <w:tr w:rsidR="00C30459" w:rsidRPr="0097623C" w:rsidTr="00400646">
              <w:trPr>
                <w:trHeight w:val="312"/>
                <w:jc w:val="center"/>
              </w:trPr>
              <w:tc>
                <w:tcPr>
                  <w:tcW w:w="258" w:type="pct"/>
                  <w:vMerge/>
                  <w:shd w:val="clear" w:color="auto" w:fill="auto"/>
                  <w:vAlign w:val="center"/>
                </w:tcPr>
                <w:p w:rsidR="00C30459" w:rsidRPr="0097623C" w:rsidRDefault="00C30459">
                  <w:pPr>
                    <w:pStyle w:val="aff5"/>
                    <w:rPr>
                      <w:rFonts w:ascii="Times New Roman" w:hAnsi="Times New Roman" w:cs="Times New Roman"/>
                      <w:b/>
                      <w:bCs/>
                    </w:rPr>
                  </w:pPr>
                </w:p>
              </w:tc>
              <w:tc>
                <w:tcPr>
                  <w:tcW w:w="755" w:type="pct"/>
                  <w:vMerge/>
                  <w:shd w:val="clear" w:color="auto" w:fill="auto"/>
                  <w:vAlign w:val="center"/>
                </w:tcPr>
                <w:p w:rsidR="00C30459" w:rsidRPr="0097623C" w:rsidRDefault="00C30459">
                  <w:pPr>
                    <w:pStyle w:val="aff5"/>
                    <w:rPr>
                      <w:rFonts w:ascii="Times New Roman" w:hAnsi="Times New Roman" w:cs="Times New Roman"/>
                      <w:b/>
                      <w:bCs/>
                    </w:rPr>
                  </w:pPr>
                </w:p>
              </w:tc>
              <w:tc>
                <w:tcPr>
                  <w:tcW w:w="449" w:type="pct"/>
                  <w:vMerge/>
                  <w:vAlign w:val="center"/>
                </w:tcPr>
                <w:p w:rsidR="00C30459" w:rsidRPr="0097623C" w:rsidRDefault="00C30459">
                  <w:pPr>
                    <w:pStyle w:val="aff5"/>
                    <w:rPr>
                      <w:rFonts w:ascii="Times New Roman" w:hAnsi="Times New Roman" w:cs="Times New Roman"/>
                      <w:b/>
                      <w:bCs/>
                    </w:rPr>
                  </w:pPr>
                </w:p>
              </w:tc>
              <w:tc>
                <w:tcPr>
                  <w:tcW w:w="628" w:type="pct"/>
                  <w:shd w:val="clear" w:color="auto" w:fill="auto"/>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X/m</w:t>
                  </w:r>
                </w:p>
              </w:tc>
              <w:tc>
                <w:tcPr>
                  <w:tcW w:w="627" w:type="pct"/>
                  <w:shd w:val="clear" w:color="auto" w:fill="auto"/>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Y/m</w:t>
                  </w:r>
                </w:p>
              </w:tc>
              <w:tc>
                <w:tcPr>
                  <w:tcW w:w="449" w:type="pct"/>
                  <w:vMerge/>
                  <w:shd w:val="clear" w:color="auto" w:fill="auto"/>
                  <w:vAlign w:val="center"/>
                </w:tcPr>
                <w:p w:rsidR="00C30459" w:rsidRPr="0097623C" w:rsidRDefault="00C30459">
                  <w:pPr>
                    <w:pStyle w:val="aff5"/>
                    <w:rPr>
                      <w:rFonts w:ascii="Times New Roman" w:hAnsi="Times New Roman" w:cs="Times New Roman"/>
                    </w:rPr>
                  </w:pPr>
                </w:p>
              </w:tc>
              <w:tc>
                <w:tcPr>
                  <w:tcW w:w="657" w:type="pct"/>
                  <w:vMerge/>
                  <w:shd w:val="clear" w:color="auto" w:fill="auto"/>
                  <w:vAlign w:val="center"/>
                </w:tcPr>
                <w:p w:rsidR="00C30459" w:rsidRPr="0097623C" w:rsidRDefault="00C30459">
                  <w:pPr>
                    <w:pStyle w:val="aff5"/>
                    <w:rPr>
                      <w:rFonts w:ascii="Times New Roman" w:hAnsi="Times New Roman" w:cs="Times New Roman"/>
                    </w:rPr>
                  </w:pPr>
                </w:p>
              </w:tc>
              <w:tc>
                <w:tcPr>
                  <w:tcW w:w="514" w:type="pct"/>
                  <w:vMerge/>
                  <w:shd w:val="clear" w:color="auto" w:fill="auto"/>
                  <w:vAlign w:val="center"/>
                </w:tcPr>
                <w:p w:rsidR="00C30459" w:rsidRPr="0097623C" w:rsidRDefault="00C30459">
                  <w:pPr>
                    <w:pStyle w:val="aff5"/>
                    <w:rPr>
                      <w:rFonts w:ascii="Times New Roman" w:hAnsi="Times New Roman" w:cs="Times New Roman"/>
                    </w:rPr>
                  </w:pPr>
                </w:p>
              </w:tc>
              <w:tc>
                <w:tcPr>
                  <w:tcW w:w="663" w:type="pct"/>
                  <w:vMerge/>
                  <w:shd w:val="clear" w:color="auto" w:fill="auto"/>
                  <w:vAlign w:val="center"/>
                </w:tcPr>
                <w:p w:rsidR="00C30459" w:rsidRPr="0097623C" w:rsidRDefault="00C30459">
                  <w:pPr>
                    <w:pStyle w:val="aff5"/>
                    <w:rPr>
                      <w:rFonts w:ascii="Times New Roman" w:hAnsi="Times New Roman" w:cs="Times New Roman"/>
                    </w:rPr>
                  </w:pPr>
                </w:p>
              </w:tc>
            </w:tr>
            <w:tr w:rsidR="00C30459" w:rsidRPr="0097623C" w:rsidTr="00400646">
              <w:trPr>
                <w:trHeight w:val="312"/>
                <w:jc w:val="center"/>
              </w:trPr>
              <w:tc>
                <w:tcPr>
                  <w:tcW w:w="258"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DA001</w:t>
                  </w:r>
                </w:p>
              </w:tc>
              <w:tc>
                <w:tcPr>
                  <w:tcW w:w="755" w:type="pct"/>
                  <w:shd w:val="clear" w:color="auto" w:fill="auto"/>
                  <w:vAlign w:val="center"/>
                </w:tcPr>
                <w:p w:rsidR="00C30459" w:rsidRPr="0097623C" w:rsidRDefault="009E5630" w:rsidP="00FD6A19">
                  <w:pPr>
                    <w:pStyle w:val="aff5"/>
                    <w:rPr>
                      <w:rFonts w:ascii="Times New Roman" w:hAnsi="Times New Roman" w:cs="Times New Roman"/>
                    </w:rPr>
                  </w:pPr>
                  <w:r w:rsidRPr="0097623C">
                    <w:rPr>
                      <w:rFonts w:ascii="Times New Roman" w:hAnsi="Times New Roman" w:cs="Times New Roman"/>
                    </w:rPr>
                    <w:t>红冲废气</w:t>
                  </w:r>
                  <w:r w:rsidR="00400646" w:rsidRPr="0097623C">
                    <w:rPr>
                      <w:rFonts w:ascii="Times New Roman" w:hAnsi="Times New Roman" w:cs="Times New Roman" w:hint="eastAsia"/>
                    </w:rPr>
                    <w:t>（石墨粉尘、加热烟尘）</w:t>
                  </w:r>
                  <w:r w:rsidRPr="0097623C">
                    <w:rPr>
                      <w:rFonts w:ascii="Times New Roman" w:hAnsi="Times New Roman" w:cs="Times New Roman"/>
                    </w:rPr>
                    <w:t>排放口</w:t>
                  </w:r>
                </w:p>
              </w:tc>
              <w:tc>
                <w:tcPr>
                  <w:tcW w:w="449"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一般排放口</w:t>
                  </w:r>
                </w:p>
              </w:tc>
              <w:tc>
                <w:tcPr>
                  <w:tcW w:w="628"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337130</w:t>
                  </w:r>
                </w:p>
              </w:tc>
              <w:tc>
                <w:tcPr>
                  <w:tcW w:w="627"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3115078</w:t>
                  </w:r>
                </w:p>
              </w:tc>
              <w:tc>
                <w:tcPr>
                  <w:tcW w:w="449"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15</w:t>
                  </w:r>
                </w:p>
              </w:tc>
              <w:tc>
                <w:tcPr>
                  <w:tcW w:w="657"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0.8</w:t>
                  </w:r>
                </w:p>
              </w:tc>
              <w:tc>
                <w:tcPr>
                  <w:tcW w:w="514"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25</w:t>
                  </w:r>
                </w:p>
              </w:tc>
              <w:tc>
                <w:tcPr>
                  <w:tcW w:w="663"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2400</w:t>
                  </w:r>
                </w:p>
              </w:tc>
            </w:tr>
            <w:tr w:rsidR="00C30459" w:rsidRPr="0097623C" w:rsidTr="00400646">
              <w:trPr>
                <w:trHeight w:val="312"/>
                <w:jc w:val="center"/>
              </w:trPr>
              <w:tc>
                <w:tcPr>
                  <w:tcW w:w="258"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DA00</w:t>
                  </w:r>
                  <w:r w:rsidRPr="0097623C">
                    <w:rPr>
                      <w:rFonts w:ascii="Times New Roman" w:hAnsi="Times New Roman" w:cs="Times New Roman" w:hint="eastAsia"/>
                    </w:rPr>
                    <w:t>2</w:t>
                  </w:r>
                </w:p>
              </w:tc>
              <w:tc>
                <w:tcPr>
                  <w:tcW w:w="755" w:type="pct"/>
                  <w:shd w:val="clear" w:color="auto" w:fill="auto"/>
                  <w:vAlign w:val="center"/>
                </w:tcPr>
                <w:p w:rsidR="00C30459" w:rsidRPr="0097623C" w:rsidRDefault="009E5630" w:rsidP="00FD6A19">
                  <w:pPr>
                    <w:pStyle w:val="aff5"/>
                    <w:rPr>
                      <w:rFonts w:ascii="Times New Roman" w:hAnsi="Times New Roman" w:cs="Times New Roman"/>
                    </w:rPr>
                  </w:pPr>
                  <w:r w:rsidRPr="0097623C">
                    <w:rPr>
                      <w:rFonts w:ascii="Times New Roman" w:hAnsi="Times New Roman" w:cs="Times New Roman"/>
                    </w:rPr>
                    <w:t>红冲废气</w:t>
                  </w:r>
                  <w:r w:rsidR="00400646" w:rsidRPr="0097623C">
                    <w:rPr>
                      <w:rFonts w:ascii="Times New Roman" w:hAnsi="Times New Roman" w:cs="Times New Roman" w:hint="eastAsia"/>
                    </w:rPr>
                    <w:t>（石墨粉尘、加热烟尘）</w:t>
                  </w:r>
                  <w:r w:rsidRPr="0097623C">
                    <w:rPr>
                      <w:rFonts w:ascii="Times New Roman" w:hAnsi="Times New Roman" w:cs="Times New Roman"/>
                    </w:rPr>
                    <w:t>排放口</w:t>
                  </w:r>
                </w:p>
              </w:tc>
              <w:tc>
                <w:tcPr>
                  <w:tcW w:w="449"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一般排放口</w:t>
                  </w:r>
                </w:p>
              </w:tc>
              <w:tc>
                <w:tcPr>
                  <w:tcW w:w="628"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337185</w:t>
                  </w:r>
                </w:p>
              </w:tc>
              <w:tc>
                <w:tcPr>
                  <w:tcW w:w="627"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3115086</w:t>
                  </w:r>
                </w:p>
              </w:tc>
              <w:tc>
                <w:tcPr>
                  <w:tcW w:w="449"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15</w:t>
                  </w:r>
                </w:p>
              </w:tc>
              <w:tc>
                <w:tcPr>
                  <w:tcW w:w="657"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0.8</w:t>
                  </w:r>
                </w:p>
              </w:tc>
              <w:tc>
                <w:tcPr>
                  <w:tcW w:w="514"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25</w:t>
                  </w:r>
                </w:p>
              </w:tc>
              <w:tc>
                <w:tcPr>
                  <w:tcW w:w="663"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2400</w:t>
                  </w:r>
                </w:p>
              </w:tc>
            </w:tr>
            <w:tr w:rsidR="00C30459" w:rsidRPr="0097623C" w:rsidTr="00400646">
              <w:trPr>
                <w:trHeight w:val="312"/>
                <w:jc w:val="center"/>
              </w:trPr>
              <w:tc>
                <w:tcPr>
                  <w:tcW w:w="258"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DA00</w:t>
                  </w:r>
                  <w:r w:rsidRPr="0097623C">
                    <w:rPr>
                      <w:rFonts w:ascii="Times New Roman" w:hAnsi="Times New Roman" w:cs="Times New Roman" w:hint="eastAsia"/>
                    </w:rPr>
                    <w:t>3</w:t>
                  </w:r>
                </w:p>
              </w:tc>
              <w:tc>
                <w:tcPr>
                  <w:tcW w:w="755"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抛丸粉尘</w:t>
                  </w:r>
                  <w:r w:rsidRPr="0097623C">
                    <w:rPr>
                      <w:rFonts w:ascii="Times New Roman" w:hAnsi="Times New Roman" w:cs="Times New Roman"/>
                    </w:rPr>
                    <w:t>废气排放口</w:t>
                  </w:r>
                </w:p>
              </w:tc>
              <w:tc>
                <w:tcPr>
                  <w:tcW w:w="449"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一般排放口</w:t>
                  </w:r>
                </w:p>
              </w:tc>
              <w:tc>
                <w:tcPr>
                  <w:tcW w:w="628"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337127</w:t>
                  </w:r>
                </w:p>
              </w:tc>
              <w:tc>
                <w:tcPr>
                  <w:tcW w:w="627"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3115044</w:t>
                  </w:r>
                </w:p>
              </w:tc>
              <w:tc>
                <w:tcPr>
                  <w:tcW w:w="449"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15</w:t>
                  </w:r>
                </w:p>
              </w:tc>
              <w:tc>
                <w:tcPr>
                  <w:tcW w:w="657"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0.5</w:t>
                  </w:r>
                </w:p>
              </w:tc>
              <w:tc>
                <w:tcPr>
                  <w:tcW w:w="514"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25</w:t>
                  </w:r>
                </w:p>
              </w:tc>
              <w:tc>
                <w:tcPr>
                  <w:tcW w:w="663" w:type="pct"/>
                  <w:shd w:val="clear" w:color="auto" w:fill="auto"/>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2400</w:t>
                  </w:r>
                </w:p>
              </w:tc>
            </w:tr>
          </w:tbl>
          <w:p w:rsidR="00C30459" w:rsidRPr="0097623C" w:rsidRDefault="009E5630">
            <w:pPr>
              <w:ind w:firstLine="480"/>
            </w:pPr>
            <w:r w:rsidRPr="0097623C">
              <w:t>（</w:t>
            </w:r>
            <w:r w:rsidRPr="0097623C">
              <w:t>4</w:t>
            </w:r>
            <w:r w:rsidRPr="0097623C">
              <w:t>）达标分析和影响分析</w:t>
            </w:r>
          </w:p>
          <w:p w:rsidR="00C30459" w:rsidRPr="0097623C" w:rsidRDefault="009E5630">
            <w:pPr>
              <w:snapToGrid w:val="0"/>
              <w:ind w:firstLine="480"/>
              <w:rPr>
                <w:bCs/>
              </w:rPr>
            </w:pPr>
            <w:r w:rsidRPr="0097623C">
              <w:rPr>
                <w:bCs/>
              </w:rPr>
              <w:t>本项目有组织废气达标可行性分析见表</w:t>
            </w:r>
            <w:r w:rsidRPr="0097623C">
              <w:rPr>
                <w:bCs/>
              </w:rPr>
              <w:t>4-</w:t>
            </w:r>
            <w:r w:rsidR="002C0CC6" w:rsidRPr="0097623C">
              <w:rPr>
                <w:rFonts w:hint="eastAsia"/>
                <w:bCs/>
              </w:rPr>
              <w:t>8</w:t>
            </w:r>
            <w:r w:rsidRPr="0097623C">
              <w:rPr>
                <w:bCs/>
              </w:rPr>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4-</w:t>
            </w:r>
            <w:r w:rsidR="002C0CC6" w:rsidRPr="0097623C">
              <w:rPr>
                <w:rFonts w:hAnsi="Times New Roman" w:cs="Times New Roman" w:hint="eastAsia"/>
              </w:rPr>
              <w:t>8</w:t>
            </w:r>
            <w:r w:rsidRPr="0097623C">
              <w:rPr>
                <w:rFonts w:hAnsi="Times New Roman" w:cs="Times New Roman"/>
              </w:rPr>
              <w:t>本项目废气达标可行性分析</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875"/>
              <w:gridCol w:w="1160"/>
              <w:gridCol w:w="1110"/>
              <w:gridCol w:w="1287"/>
              <w:gridCol w:w="1449"/>
              <w:gridCol w:w="1883"/>
            </w:tblGrid>
            <w:tr w:rsidR="00C30459" w:rsidRPr="0097623C" w:rsidTr="00FD6A19">
              <w:trPr>
                <w:cantSplit/>
                <w:trHeight w:val="312"/>
                <w:jc w:val="center"/>
              </w:trPr>
              <w:tc>
                <w:tcPr>
                  <w:tcW w:w="440" w:type="pct"/>
                  <w:vMerge w:val="restar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排气筒</w:t>
                  </w:r>
                </w:p>
              </w:tc>
              <w:tc>
                <w:tcPr>
                  <w:tcW w:w="514" w:type="pct"/>
                  <w:vMerge w:val="restar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废气种类</w:t>
                  </w:r>
                </w:p>
              </w:tc>
              <w:tc>
                <w:tcPr>
                  <w:tcW w:w="1333" w:type="pct"/>
                  <w:gridSpan w:val="2"/>
                  <w:tcBorders>
                    <w:bottom w:val="single" w:sz="2" w:space="0" w:color="auto"/>
                  </w:tcBorders>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本项目</w:t>
                  </w:r>
                </w:p>
              </w:tc>
              <w:tc>
                <w:tcPr>
                  <w:tcW w:w="1607" w:type="pct"/>
                  <w:gridSpan w:val="2"/>
                  <w:tcBorders>
                    <w:top w:val="single" w:sz="2" w:space="0" w:color="auto"/>
                    <w:bottom w:val="single" w:sz="2" w:space="0" w:color="auto"/>
                  </w:tcBorders>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标准排放限值</w:t>
                  </w:r>
                </w:p>
              </w:tc>
              <w:tc>
                <w:tcPr>
                  <w:tcW w:w="1106" w:type="pct"/>
                  <w:vMerge w:val="restar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执行标准</w:t>
                  </w:r>
                </w:p>
              </w:tc>
            </w:tr>
            <w:tr w:rsidR="00C30459" w:rsidRPr="0097623C" w:rsidTr="00FD6A19">
              <w:trPr>
                <w:cantSplit/>
                <w:trHeight w:val="312"/>
                <w:jc w:val="center"/>
              </w:trPr>
              <w:tc>
                <w:tcPr>
                  <w:tcW w:w="440" w:type="pct"/>
                  <w:vMerge/>
                  <w:tcMar>
                    <w:left w:w="57" w:type="dxa"/>
                    <w:right w:w="57" w:type="dxa"/>
                  </w:tcMar>
                  <w:vAlign w:val="center"/>
                </w:tcPr>
                <w:p w:rsidR="00C30459" w:rsidRPr="0097623C" w:rsidRDefault="00C30459">
                  <w:pPr>
                    <w:pStyle w:val="aff5"/>
                    <w:rPr>
                      <w:rFonts w:ascii="Times New Roman" w:hAnsi="Times New Roman" w:cs="Times New Roman"/>
                      <w:b/>
                      <w:bCs/>
                    </w:rPr>
                  </w:pPr>
                </w:p>
              </w:tc>
              <w:tc>
                <w:tcPr>
                  <w:tcW w:w="514" w:type="pct"/>
                  <w:vMerge/>
                  <w:tcMar>
                    <w:left w:w="57" w:type="dxa"/>
                    <w:right w:w="57" w:type="dxa"/>
                  </w:tcMar>
                  <w:vAlign w:val="center"/>
                </w:tcPr>
                <w:p w:rsidR="00C30459" w:rsidRPr="0097623C" w:rsidRDefault="00C30459">
                  <w:pPr>
                    <w:pStyle w:val="aff5"/>
                    <w:rPr>
                      <w:rFonts w:ascii="Times New Roman" w:hAnsi="Times New Roman" w:cs="Times New Roman"/>
                      <w:b/>
                      <w:bCs/>
                    </w:rPr>
                  </w:pPr>
                </w:p>
              </w:tc>
              <w:tc>
                <w:tcPr>
                  <w:tcW w:w="681" w:type="pct"/>
                  <w:tcBorders>
                    <w:top w:val="single" w:sz="2" w:space="0" w:color="auto"/>
                  </w:tcBorders>
                  <w:tcMar>
                    <w:left w:w="57" w:type="dxa"/>
                    <w:right w:w="57" w:type="dxa"/>
                  </w:tcMar>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排放浓度（</w:t>
                  </w:r>
                  <w:r w:rsidRPr="0097623C">
                    <w:rPr>
                      <w:rFonts w:ascii="Times New Roman" w:hAnsi="Times New Roman" w:cs="Times New Roman"/>
                      <w:b/>
                      <w:bCs/>
                    </w:rPr>
                    <w:t>mg/m</w:t>
                  </w:r>
                  <w:r w:rsidRPr="0097623C">
                    <w:rPr>
                      <w:rFonts w:ascii="Times New Roman" w:hAnsi="Times New Roman" w:cs="Times New Roman"/>
                      <w:b/>
                      <w:bCs/>
                      <w:vertAlign w:val="superscript"/>
                    </w:rPr>
                    <w:t>3</w:t>
                  </w:r>
                  <w:r w:rsidRPr="0097623C">
                    <w:rPr>
                      <w:rFonts w:ascii="Times New Roman" w:hAnsi="Times New Roman" w:cs="Times New Roman"/>
                      <w:b/>
                      <w:bCs/>
                    </w:rPr>
                    <w:t>）</w:t>
                  </w:r>
                </w:p>
              </w:tc>
              <w:tc>
                <w:tcPr>
                  <w:tcW w:w="652" w:type="pct"/>
                  <w:tcBorders>
                    <w:top w:val="single" w:sz="2" w:space="0" w:color="auto"/>
                  </w:tcBorders>
                  <w:vAlign w:val="center"/>
                </w:tcPr>
                <w:p w:rsidR="00C30459" w:rsidRPr="0097623C" w:rsidRDefault="009E5630">
                  <w:pPr>
                    <w:pStyle w:val="afe"/>
                    <w:rPr>
                      <w:rFonts w:ascii="Times New Roman" w:hAnsi="Times New Roman" w:cs="Times New Roman"/>
                      <w:b/>
                      <w:bCs/>
                    </w:rPr>
                  </w:pPr>
                  <w:r w:rsidRPr="0097623C">
                    <w:rPr>
                      <w:rFonts w:ascii="Times New Roman" w:cs="Times New Roman"/>
                      <w:b/>
                      <w:szCs w:val="21"/>
                    </w:rPr>
                    <w:t>排放速率</w:t>
                  </w:r>
                  <w:r w:rsidRPr="0097623C">
                    <w:rPr>
                      <w:rFonts w:ascii="Times New Roman" w:hAnsi="Times New Roman" w:cs="Times New Roman"/>
                      <w:b/>
                      <w:szCs w:val="21"/>
                    </w:rPr>
                    <w:t>(kg/h)</w:t>
                  </w:r>
                </w:p>
              </w:tc>
              <w:tc>
                <w:tcPr>
                  <w:tcW w:w="756" w:type="pct"/>
                  <w:tcBorders>
                    <w:top w:val="single" w:sz="2" w:space="0" w:color="auto"/>
                  </w:tcBorders>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排放浓度（</w:t>
                  </w:r>
                  <w:r w:rsidRPr="0097623C">
                    <w:rPr>
                      <w:rFonts w:ascii="Times New Roman" w:hAnsi="Times New Roman" w:cs="Times New Roman"/>
                      <w:b/>
                      <w:bCs/>
                    </w:rPr>
                    <w:t>mg/m</w:t>
                  </w:r>
                  <w:r w:rsidRPr="0097623C">
                    <w:rPr>
                      <w:rFonts w:ascii="Times New Roman" w:hAnsi="Times New Roman" w:cs="Times New Roman"/>
                      <w:b/>
                      <w:bCs/>
                      <w:vertAlign w:val="superscript"/>
                    </w:rPr>
                    <w:t>3</w:t>
                  </w:r>
                  <w:r w:rsidRPr="0097623C">
                    <w:rPr>
                      <w:rFonts w:ascii="Times New Roman" w:hAnsi="Times New Roman" w:cs="Times New Roman"/>
                      <w:b/>
                      <w:bCs/>
                    </w:rPr>
                    <w:t>）</w:t>
                  </w:r>
                </w:p>
              </w:tc>
              <w:tc>
                <w:tcPr>
                  <w:tcW w:w="851" w:type="pct"/>
                  <w:vAlign w:val="center"/>
                </w:tcPr>
                <w:p w:rsidR="00C30459" w:rsidRPr="0097623C" w:rsidRDefault="009E5630">
                  <w:pPr>
                    <w:pStyle w:val="aff5"/>
                    <w:rPr>
                      <w:rFonts w:ascii="Times New Roman" w:hAnsi="Times New Roman" w:cs="Times New Roman"/>
                      <w:b/>
                    </w:rPr>
                  </w:pPr>
                  <w:r w:rsidRPr="0097623C">
                    <w:rPr>
                      <w:rFonts w:ascii="Times New Roman" w:cs="Times New Roman"/>
                      <w:b/>
                      <w:szCs w:val="21"/>
                    </w:rPr>
                    <w:t>最高允许排放速率</w:t>
                  </w:r>
                  <w:r w:rsidRPr="0097623C">
                    <w:rPr>
                      <w:rFonts w:ascii="Times New Roman" w:hAnsi="Times New Roman" w:cs="Times New Roman"/>
                      <w:b/>
                      <w:szCs w:val="21"/>
                    </w:rPr>
                    <w:t>(kg/h)</w:t>
                  </w:r>
                </w:p>
              </w:tc>
              <w:tc>
                <w:tcPr>
                  <w:tcW w:w="1106" w:type="pct"/>
                  <w:vMerge/>
                  <w:tcMar>
                    <w:left w:w="57" w:type="dxa"/>
                    <w:right w:w="57" w:type="dxa"/>
                  </w:tcMar>
                  <w:vAlign w:val="center"/>
                </w:tcPr>
                <w:p w:rsidR="00C30459" w:rsidRPr="0097623C" w:rsidRDefault="00C30459">
                  <w:pPr>
                    <w:pStyle w:val="aff5"/>
                    <w:rPr>
                      <w:rFonts w:ascii="Times New Roman" w:hAnsi="Times New Roman" w:cs="Times New Roman"/>
                    </w:rPr>
                  </w:pPr>
                </w:p>
              </w:tc>
            </w:tr>
            <w:tr w:rsidR="00C30459" w:rsidRPr="0097623C" w:rsidTr="00FD6A19">
              <w:trPr>
                <w:cantSplit/>
                <w:trHeight w:val="393"/>
                <w:jc w:val="center"/>
              </w:trPr>
              <w:tc>
                <w:tcPr>
                  <w:tcW w:w="440"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DA001</w:t>
                  </w:r>
                </w:p>
              </w:tc>
              <w:tc>
                <w:tcPr>
                  <w:tcW w:w="514" w:type="pct"/>
                  <w:tcMar>
                    <w:left w:w="57" w:type="dxa"/>
                    <w:right w:w="57" w:type="dxa"/>
                  </w:tcMar>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颗粒物</w:t>
                  </w:r>
                </w:p>
              </w:tc>
              <w:tc>
                <w:tcPr>
                  <w:tcW w:w="681" w:type="pct"/>
                  <w:tcMar>
                    <w:left w:w="57" w:type="dxa"/>
                    <w:right w:w="57" w:type="dxa"/>
                  </w:tcMar>
                  <w:vAlign w:val="center"/>
                </w:tcPr>
                <w:p w:rsidR="00C30459" w:rsidRPr="0097623C" w:rsidRDefault="00FD6A19">
                  <w:pPr>
                    <w:pStyle w:val="aff5"/>
                    <w:rPr>
                      <w:rFonts w:ascii="Times New Roman" w:hAnsi="Times New Roman" w:cs="Times New Roman"/>
                    </w:rPr>
                  </w:pPr>
                  <w:r w:rsidRPr="0097623C">
                    <w:rPr>
                      <w:rFonts w:ascii="Times New Roman" w:hAnsi="Times New Roman" w:cs="Times New Roman" w:hint="eastAsia"/>
                    </w:rPr>
                    <w:t>1.4</w:t>
                  </w:r>
                </w:p>
              </w:tc>
              <w:tc>
                <w:tcPr>
                  <w:tcW w:w="652"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0.04</w:t>
                  </w:r>
                  <w:r w:rsidR="00FD6A19" w:rsidRPr="0097623C">
                    <w:rPr>
                      <w:rFonts w:ascii="Times New Roman" w:hAnsi="Times New Roman" w:cs="Times New Roman" w:hint="eastAsia"/>
                    </w:rPr>
                    <w:t>3</w:t>
                  </w:r>
                </w:p>
              </w:tc>
              <w:tc>
                <w:tcPr>
                  <w:tcW w:w="756"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30</w:t>
                  </w:r>
                </w:p>
              </w:tc>
              <w:tc>
                <w:tcPr>
                  <w:tcW w:w="851"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w:t>
                  </w:r>
                </w:p>
              </w:tc>
              <w:tc>
                <w:tcPr>
                  <w:tcW w:w="1106" w:type="pct"/>
                  <w:vMerge w:val="restart"/>
                  <w:tcMar>
                    <w:left w:w="57" w:type="dxa"/>
                    <w:right w:w="57" w:type="dxa"/>
                  </w:tcMar>
                  <w:vAlign w:val="center"/>
                </w:tcPr>
                <w:p w:rsidR="00C30459" w:rsidRPr="0097623C" w:rsidRDefault="00C002FC" w:rsidP="003E15D4">
                  <w:pPr>
                    <w:pStyle w:val="aff5"/>
                    <w:rPr>
                      <w:rFonts w:ascii="Times New Roman" w:hAnsi="Times New Roman" w:cs="Times New Roman"/>
                    </w:rPr>
                  </w:pPr>
                  <w:r w:rsidRPr="0097623C">
                    <w:rPr>
                      <w:rFonts w:ascii="Times New Roman" w:hAnsi="Times New Roman" w:cs="Times New Roman"/>
                    </w:rPr>
                    <w:t>浙环函〔</w:t>
                  </w:r>
                  <w:r w:rsidRPr="0097623C">
                    <w:rPr>
                      <w:rFonts w:ascii="Times New Roman" w:hAnsi="Times New Roman" w:cs="Times New Roman"/>
                    </w:rPr>
                    <w:t>2019</w:t>
                  </w:r>
                  <w:r w:rsidRPr="0097623C">
                    <w:rPr>
                      <w:rFonts w:ascii="Times New Roman" w:hAnsi="Times New Roman" w:cs="Times New Roman"/>
                    </w:rPr>
                    <w:t>〕</w:t>
                  </w:r>
                  <w:r w:rsidRPr="0097623C">
                    <w:rPr>
                      <w:rFonts w:ascii="Times New Roman" w:hAnsi="Times New Roman" w:cs="Times New Roman"/>
                    </w:rPr>
                    <w:t>315</w:t>
                  </w:r>
                  <w:r w:rsidRPr="0097623C">
                    <w:rPr>
                      <w:rFonts w:ascii="Times New Roman" w:hAnsi="Times New Roman" w:cs="Times New Roman"/>
                    </w:rPr>
                    <w:t>号</w:t>
                  </w:r>
                </w:p>
              </w:tc>
            </w:tr>
            <w:tr w:rsidR="00400646" w:rsidRPr="0097623C" w:rsidTr="00FD6A19">
              <w:trPr>
                <w:cantSplit/>
                <w:trHeight w:val="312"/>
                <w:jc w:val="center"/>
              </w:trPr>
              <w:tc>
                <w:tcPr>
                  <w:tcW w:w="440" w:type="pct"/>
                  <w:tcMar>
                    <w:left w:w="57" w:type="dxa"/>
                    <w:right w:w="57" w:type="dxa"/>
                  </w:tcMar>
                  <w:vAlign w:val="center"/>
                </w:tcPr>
                <w:p w:rsidR="00400646" w:rsidRPr="0097623C" w:rsidRDefault="00400646">
                  <w:pPr>
                    <w:pStyle w:val="aff5"/>
                    <w:rPr>
                      <w:rFonts w:ascii="Times New Roman" w:hAnsi="Times New Roman" w:cs="Times New Roman"/>
                    </w:rPr>
                  </w:pPr>
                  <w:r w:rsidRPr="0097623C">
                    <w:rPr>
                      <w:rFonts w:ascii="Times New Roman" w:hAnsi="Times New Roman" w:cs="Times New Roman"/>
                    </w:rPr>
                    <w:t>DA00</w:t>
                  </w:r>
                  <w:r w:rsidRPr="0097623C">
                    <w:rPr>
                      <w:rFonts w:ascii="Times New Roman" w:hAnsi="Times New Roman" w:cs="Times New Roman" w:hint="eastAsia"/>
                    </w:rPr>
                    <w:t>2</w:t>
                  </w:r>
                </w:p>
              </w:tc>
              <w:tc>
                <w:tcPr>
                  <w:tcW w:w="514" w:type="pct"/>
                  <w:tcMar>
                    <w:left w:w="57" w:type="dxa"/>
                    <w:right w:w="57" w:type="dxa"/>
                  </w:tcMar>
                  <w:vAlign w:val="center"/>
                </w:tcPr>
                <w:p w:rsidR="00400646" w:rsidRPr="0097623C" w:rsidRDefault="00400646">
                  <w:pPr>
                    <w:pStyle w:val="afe"/>
                    <w:rPr>
                      <w:rFonts w:ascii="Times New Roman" w:hAnsi="Times New Roman" w:cs="Times New Roman"/>
                    </w:rPr>
                  </w:pPr>
                  <w:r w:rsidRPr="0097623C">
                    <w:rPr>
                      <w:rFonts w:ascii="Times New Roman" w:hAnsi="Times New Roman" w:cs="Times New Roman"/>
                    </w:rPr>
                    <w:t>颗粒物</w:t>
                  </w:r>
                </w:p>
              </w:tc>
              <w:tc>
                <w:tcPr>
                  <w:tcW w:w="681" w:type="pct"/>
                  <w:tcMar>
                    <w:left w:w="57" w:type="dxa"/>
                    <w:right w:w="57" w:type="dxa"/>
                  </w:tcMar>
                  <w:vAlign w:val="center"/>
                </w:tcPr>
                <w:p w:rsidR="00400646" w:rsidRPr="0097623C" w:rsidRDefault="00FD6A19" w:rsidP="00701208">
                  <w:pPr>
                    <w:pStyle w:val="aff5"/>
                    <w:rPr>
                      <w:rFonts w:ascii="Times New Roman" w:hAnsi="Times New Roman" w:cs="Times New Roman"/>
                    </w:rPr>
                  </w:pPr>
                  <w:r w:rsidRPr="0097623C">
                    <w:rPr>
                      <w:rFonts w:ascii="Times New Roman" w:hAnsi="Times New Roman" w:cs="Times New Roman" w:hint="eastAsia"/>
                    </w:rPr>
                    <w:t>1.4</w:t>
                  </w:r>
                </w:p>
              </w:tc>
              <w:tc>
                <w:tcPr>
                  <w:tcW w:w="652" w:type="pct"/>
                  <w:vAlign w:val="center"/>
                </w:tcPr>
                <w:p w:rsidR="00400646" w:rsidRPr="0097623C" w:rsidRDefault="00400646" w:rsidP="00FD6A19">
                  <w:pPr>
                    <w:pStyle w:val="aff5"/>
                    <w:rPr>
                      <w:rFonts w:ascii="Times New Roman" w:hAnsi="Times New Roman" w:cs="Times New Roman"/>
                    </w:rPr>
                  </w:pPr>
                  <w:r w:rsidRPr="0097623C">
                    <w:rPr>
                      <w:rFonts w:ascii="Times New Roman" w:hAnsi="Times New Roman" w:cs="Times New Roman" w:hint="eastAsia"/>
                    </w:rPr>
                    <w:t>0.04</w:t>
                  </w:r>
                  <w:r w:rsidR="00FD6A19" w:rsidRPr="0097623C">
                    <w:rPr>
                      <w:rFonts w:ascii="Times New Roman" w:hAnsi="Times New Roman" w:cs="Times New Roman" w:hint="eastAsia"/>
                    </w:rPr>
                    <w:t>3</w:t>
                  </w:r>
                </w:p>
              </w:tc>
              <w:tc>
                <w:tcPr>
                  <w:tcW w:w="756" w:type="pct"/>
                  <w:vAlign w:val="center"/>
                </w:tcPr>
                <w:p w:rsidR="00400646" w:rsidRPr="0097623C" w:rsidRDefault="00400646">
                  <w:pPr>
                    <w:pStyle w:val="aff5"/>
                    <w:rPr>
                      <w:rFonts w:ascii="Times New Roman" w:hAnsi="Times New Roman" w:cs="Times New Roman"/>
                    </w:rPr>
                  </w:pPr>
                  <w:r w:rsidRPr="0097623C">
                    <w:rPr>
                      <w:rFonts w:ascii="Times New Roman" w:hAnsi="Times New Roman" w:cs="Times New Roman"/>
                    </w:rPr>
                    <w:t>30</w:t>
                  </w:r>
                </w:p>
              </w:tc>
              <w:tc>
                <w:tcPr>
                  <w:tcW w:w="851" w:type="pct"/>
                  <w:vAlign w:val="center"/>
                </w:tcPr>
                <w:p w:rsidR="00400646" w:rsidRPr="0097623C" w:rsidRDefault="00400646">
                  <w:pPr>
                    <w:pStyle w:val="aff5"/>
                    <w:rPr>
                      <w:rFonts w:ascii="Times New Roman" w:hAnsi="Times New Roman" w:cs="Times New Roman"/>
                    </w:rPr>
                  </w:pPr>
                  <w:r w:rsidRPr="0097623C">
                    <w:rPr>
                      <w:rFonts w:ascii="Times New Roman" w:hAnsi="Times New Roman" w:cs="Times New Roman" w:hint="eastAsia"/>
                    </w:rPr>
                    <w:t>/</w:t>
                  </w:r>
                </w:p>
              </w:tc>
              <w:tc>
                <w:tcPr>
                  <w:tcW w:w="1106" w:type="pct"/>
                  <w:vMerge/>
                  <w:tcMar>
                    <w:left w:w="57" w:type="dxa"/>
                    <w:right w:w="57" w:type="dxa"/>
                  </w:tcMar>
                  <w:vAlign w:val="center"/>
                </w:tcPr>
                <w:p w:rsidR="00400646" w:rsidRPr="0097623C" w:rsidRDefault="00400646">
                  <w:pPr>
                    <w:pStyle w:val="aff5"/>
                    <w:rPr>
                      <w:rFonts w:ascii="Times New Roman" w:hAnsi="Times New Roman" w:cs="Times New Roman"/>
                    </w:rPr>
                  </w:pPr>
                </w:p>
              </w:tc>
            </w:tr>
            <w:tr w:rsidR="00C30459" w:rsidRPr="0097623C" w:rsidTr="00FD6A19">
              <w:trPr>
                <w:cantSplit/>
                <w:trHeight w:val="312"/>
                <w:jc w:val="center"/>
              </w:trPr>
              <w:tc>
                <w:tcPr>
                  <w:tcW w:w="440"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DA003</w:t>
                  </w:r>
                </w:p>
              </w:tc>
              <w:tc>
                <w:tcPr>
                  <w:tcW w:w="514" w:type="pct"/>
                  <w:tcMar>
                    <w:left w:w="57" w:type="dxa"/>
                    <w:right w:w="57" w:type="dxa"/>
                  </w:tcMar>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hint="eastAsia"/>
                    </w:rPr>
                    <w:t>颗粒物</w:t>
                  </w:r>
                </w:p>
              </w:tc>
              <w:tc>
                <w:tcPr>
                  <w:tcW w:w="681" w:type="pct"/>
                  <w:tcMar>
                    <w:left w:w="57" w:type="dxa"/>
                    <w:right w:w="57" w:type="dxa"/>
                  </w:tcMar>
                  <w:vAlign w:val="center"/>
                </w:tcPr>
                <w:p w:rsidR="00C30459" w:rsidRPr="0097623C" w:rsidRDefault="00400646">
                  <w:pPr>
                    <w:pStyle w:val="aff5"/>
                    <w:rPr>
                      <w:rFonts w:ascii="Times New Roman" w:hAnsi="Times New Roman" w:cs="Times New Roman"/>
                    </w:rPr>
                  </w:pPr>
                  <w:r w:rsidRPr="0097623C">
                    <w:rPr>
                      <w:rFonts w:ascii="Times New Roman" w:hAnsi="Times New Roman" w:cs="Times New Roman" w:hint="eastAsia"/>
                    </w:rPr>
                    <w:t>36.5</w:t>
                  </w:r>
                </w:p>
              </w:tc>
              <w:tc>
                <w:tcPr>
                  <w:tcW w:w="652" w:type="pct"/>
                  <w:vAlign w:val="center"/>
                </w:tcPr>
                <w:p w:rsidR="00C30459" w:rsidRPr="0097623C" w:rsidRDefault="009E5630" w:rsidP="00400646">
                  <w:pPr>
                    <w:pStyle w:val="aff5"/>
                    <w:rPr>
                      <w:rFonts w:ascii="Times New Roman" w:hAnsi="Times New Roman" w:cs="Times New Roman"/>
                    </w:rPr>
                  </w:pPr>
                  <w:r w:rsidRPr="0097623C">
                    <w:rPr>
                      <w:rFonts w:ascii="Times New Roman" w:hAnsi="Times New Roman" w:cs="Times New Roman" w:hint="eastAsia"/>
                    </w:rPr>
                    <w:t>0.36</w:t>
                  </w:r>
                  <w:r w:rsidR="00400646" w:rsidRPr="0097623C">
                    <w:rPr>
                      <w:rFonts w:ascii="Times New Roman" w:hAnsi="Times New Roman" w:cs="Times New Roman" w:hint="eastAsia"/>
                    </w:rPr>
                    <w:t>5</w:t>
                  </w:r>
                </w:p>
              </w:tc>
              <w:tc>
                <w:tcPr>
                  <w:tcW w:w="756"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120</w:t>
                  </w:r>
                </w:p>
              </w:tc>
              <w:tc>
                <w:tcPr>
                  <w:tcW w:w="851"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3.5</w:t>
                  </w:r>
                </w:p>
              </w:tc>
              <w:tc>
                <w:tcPr>
                  <w:tcW w:w="1106"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《大气污染物综合排放标准》（</w:t>
                  </w:r>
                  <w:r w:rsidRPr="0097623C">
                    <w:rPr>
                      <w:rFonts w:ascii="Times New Roman" w:hAnsi="Times New Roman" w:cs="Times New Roman"/>
                    </w:rPr>
                    <w:t>GB16297-1996</w:t>
                  </w:r>
                  <w:r w:rsidRPr="0097623C">
                    <w:rPr>
                      <w:rFonts w:ascii="Times New Roman" w:hAnsi="Times New Roman" w:cs="Times New Roman"/>
                    </w:rPr>
                    <w:t>）</w:t>
                  </w:r>
                </w:p>
              </w:tc>
            </w:tr>
          </w:tbl>
          <w:p w:rsidR="00C30459" w:rsidRPr="0097623C" w:rsidRDefault="003E15D4">
            <w:pPr>
              <w:widowControl/>
              <w:ind w:firstLine="480"/>
              <w:rPr>
                <w:bCs/>
              </w:rPr>
            </w:pPr>
            <w:r w:rsidRPr="0097623C">
              <w:rPr>
                <w:bCs/>
              </w:rPr>
              <w:t>由上表可知，本项目有组织外排废气</w:t>
            </w:r>
            <w:r w:rsidRPr="0097623C">
              <w:t>颗粒物排放浓度均满足《关于印发浙江省工业炉窑大气污染综合治理实施方案的通知》（浙环函〔</w:t>
            </w:r>
            <w:r w:rsidRPr="0097623C">
              <w:t>2019</w:t>
            </w:r>
            <w:r w:rsidRPr="0097623C">
              <w:t>〕</w:t>
            </w:r>
            <w:r w:rsidRPr="0097623C">
              <w:t>315</w:t>
            </w:r>
            <w:r w:rsidRPr="0097623C">
              <w:t>号）要求的排</w:t>
            </w:r>
            <w:r w:rsidRPr="0097623C">
              <w:rPr>
                <w:bCs/>
              </w:rPr>
              <w:t>放限值</w:t>
            </w:r>
            <w:r w:rsidRPr="0097623C">
              <w:t>。</w:t>
            </w:r>
            <w:r w:rsidRPr="0097623C">
              <w:rPr>
                <w:rFonts w:hint="eastAsia"/>
              </w:rPr>
              <w:t>抛丸粉尘颗粒物排放浓度及速率满足</w:t>
            </w:r>
            <w:r w:rsidRPr="0097623C">
              <w:t>《大气污染物综合排放标准》（</w:t>
            </w:r>
            <w:r w:rsidRPr="0097623C">
              <w:t>GB16297-1996</w:t>
            </w:r>
            <w:r w:rsidRPr="0097623C">
              <w:t>）表</w:t>
            </w:r>
            <w:r w:rsidRPr="0097623C">
              <w:t>2</w:t>
            </w:r>
            <w:r w:rsidRPr="0097623C">
              <w:t>新污染源大气污染物综合排放限值</w:t>
            </w:r>
            <w:r w:rsidRPr="0097623C">
              <w:rPr>
                <w:rFonts w:hint="eastAsia"/>
              </w:rPr>
              <w:t>要求。</w:t>
            </w:r>
          </w:p>
          <w:p w:rsidR="00C30459" w:rsidRPr="0097623C" w:rsidRDefault="009E5630">
            <w:pPr>
              <w:widowControl/>
              <w:ind w:firstLine="480"/>
              <w:rPr>
                <w:kern w:val="6"/>
              </w:rPr>
            </w:pPr>
            <w:r w:rsidRPr="0097623C">
              <w:rPr>
                <w:bCs/>
              </w:rPr>
              <w:t>（</w:t>
            </w:r>
            <w:r w:rsidRPr="0097623C">
              <w:rPr>
                <w:bCs/>
              </w:rPr>
              <w:t>5</w:t>
            </w:r>
            <w:r w:rsidRPr="0097623C">
              <w:rPr>
                <w:bCs/>
              </w:rPr>
              <w:t>）非正</w:t>
            </w:r>
            <w:r w:rsidRPr="0097623C">
              <w:rPr>
                <w:kern w:val="6"/>
              </w:rPr>
              <w:t>常工况</w:t>
            </w:r>
          </w:p>
          <w:p w:rsidR="00C30459" w:rsidRPr="0097623C" w:rsidRDefault="009E5630">
            <w:pPr>
              <w:snapToGrid w:val="0"/>
              <w:ind w:firstLine="480"/>
              <w:rPr>
                <w:bCs/>
              </w:rPr>
            </w:pPr>
            <w:r w:rsidRPr="0097623C">
              <w:rPr>
                <w:bCs/>
              </w:rPr>
              <w:t>本项目非正常工况主要是污染物排放控制措施达不到应有效率，即废气处理装置失效</w:t>
            </w:r>
            <w:r w:rsidRPr="0097623C">
              <w:t>，造成排气筒中废气污染物未经处理直接排放</w:t>
            </w:r>
            <w:r w:rsidRPr="0097623C">
              <w:rPr>
                <w:bCs/>
              </w:rPr>
              <w:t>，其非正常工况情况排放情况见表</w:t>
            </w:r>
            <w:r w:rsidRPr="0097623C">
              <w:rPr>
                <w:bCs/>
              </w:rPr>
              <w:t>4-</w:t>
            </w:r>
            <w:r w:rsidR="002C0CC6" w:rsidRPr="0097623C">
              <w:rPr>
                <w:rFonts w:hint="eastAsia"/>
                <w:bCs/>
              </w:rPr>
              <w:t>9</w:t>
            </w:r>
            <w:r w:rsidRPr="0097623C">
              <w:rPr>
                <w:bCs/>
              </w:rPr>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4-</w:t>
            </w:r>
            <w:r w:rsidR="002C0CC6" w:rsidRPr="0097623C">
              <w:rPr>
                <w:rFonts w:hAnsi="Times New Roman" w:cs="Times New Roman" w:hint="eastAsia"/>
              </w:rPr>
              <w:t>9</w:t>
            </w:r>
            <w:r w:rsidRPr="0097623C">
              <w:rPr>
                <w:rFonts w:hAnsi="Times New Roman" w:cs="Times New Roman"/>
              </w:rPr>
              <w:t>本项目非正常工况废气排放源强</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76"/>
              <w:gridCol w:w="695"/>
              <w:gridCol w:w="701"/>
              <w:gridCol w:w="985"/>
              <w:gridCol w:w="979"/>
              <w:gridCol w:w="843"/>
              <w:gridCol w:w="848"/>
              <w:gridCol w:w="668"/>
              <w:gridCol w:w="581"/>
              <w:gridCol w:w="500"/>
              <w:gridCol w:w="577"/>
              <w:gridCol w:w="467"/>
            </w:tblGrid>
            <w:tr w:rsidR="00C30459" w:rsidRPr="0097623C" w:rsidTr="002A41B3">
              <w:trPr>
                <w:trHeight w:val="504"/>
                <w:jc w:val="center"/>
              </w:trPr>
              <w:tc>
                <w:tcPr>
                  <w:tcW w:w="676" w:type="dxa"/>
                  <w:vMerge w:val="restart"/>
                  <w:shd w:val="clear" w:color="auto" w:fill="auto"/>
                  <w:tcMar>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污染源</w:t>
                  </w:r>
                </w:p>
              </w:tc>
              <w:tc>
                <w:tcPr>
                  <w:tcW w:w="695" w:type="dxa"/>
                  <w:vMerge w:val="restart"/>
                  <w:shd w:val="clear" w:color="auto" w:fill="auto"/>
                  <w:tcMar>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非正常排放原因</w:t>
                  </w:r>
                </w:p>
              </w:tc>
              <w:tc>
                <w:tcPr>
                  <w:tcW w:w="701" w:type="dxa"/>
                  <w:vMerge w:val="restart"/>
                  <w:shd w:val="clear" w:color="auto" w:fill="auto"/>
                  <w:tcMar>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污染物</w:t>
                  </w:r>
                </w:p>
              </w:tc>
              <w:tc>
                <w:tcPr>
                  <w:tcW w:w="985" w:type="dxa"/>
                  <w:vMerge w:val="restart"/>
                  <w:shd w:val="clear" w:color="auto" w:fill="auto"/>
                  <w:tcMar>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非正常</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排放浓度</w:t>
                  </w:r>
                  <w:r w:rsidRPr="0097623C">
                    <w:rPr>
                      <w:rFonts w:ascii="Times New Roman" w:hAnsi="Times New Roman" w:cs="Times New Roman"/>
                      <w:b/>
                      <w:bCs/>
                    </w:rPr>
                    <w:t>(mg/m</w:t>
                  </w:r>
                  <w:r w:rsidRPr="0097623C">
                    <w:rPr>
                      <w:rFonts w:ascii="Times New Roman" w:hAnsi="Times New Roman" w:cs="Times New Roman"/>
                      <w:b/>
                      <w:bCs/>
                      <w:vertAlign w:val="superscript"/>
                    </w:rPr>
                    <w:t>3</w:t>
                  </w:r>
                  <w:r w:rsidRPr="0097623C">
                    <w:rPr>
                      <w:rFonts w:ascii="Times New Roman" w:hAnsi="Times New Roman" w:cs="Times New Roman"/>
                      <w:b/>
                      <w:bCs/>
                    </w:rPr>
                    <w:t>)</w:t>
                  </w:r>
                </w:p>
              </w:tc>
              <w:tc>
                <w:tcPr>
                  <w:tcW w:w="979" w:type="dxa"/>
                  <w:vMerge w:val="restart"/>
                  <w:shd w:val="clear" w:color="auto" w:fill="auto"/>
                  <w:tcMar>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非正常</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排放量</w:t>
                  </w:r>
                  <w:r w:rsidRPr="0097623C">
                    <w:rPr>
                      <w:rFonts w:ascii="Times New Roman" w:hAnsi="Times New Roman" w:cs="Times New Roman"/>
                      <w:b/>
                      <w:bCs/>
                    </w:rPr>
                    <w:t>(kg/a)</w:t>
                  </w:r>
                </w:p>
              </w:tc>
              <w:tc>
                <w:tcPr>
                  <w:tcW w:w="843" w:type="dxa"/>
                  <w:vMerge w:val="restart"/>
                  <w:tcMar>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非正常排放速率</w:t>
                  </w:r>
                  <w:r w:rsidRPr="0097623C">
                    <w:rPr>
                      <w:rFonts w:ascii="Times New Roman" w:hAnsi="Times New Roman" w:cs="Times New Roman"/>
                      <w:b/>
                      <w:bCs/>
                    </w:rPr>
                    <w:t>(kg/h)</w:t>
                  </w:r>
                </w:p>
              </w:tc>
              <w:tc>
                <w:tcPr>
                  <w:tcW w:w="1516" w:type="dxa"/>
                  <w:gridSpan w:val="2"/>
                  <w:tcBorders>
                    <w:bottom w:val="single" w:sz="4" w:space="0" w:color="auto"/>
                  </w:tcBorders>
                  <w:tcMar>
                    <w:left w:w="28" w:type="dxa"/>
                    <w:right w:w="28" w:type="dxa"/>
                  </w:tcMar>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标准排放限值</w:t>
                  </w:r>
                </w:p>
              </w:tc>
              <w:tc>
                <w:tcPr>
                  <w:tcW w:w="581" w:type="dxa"/>
                  <w:vMerge w:val="restart"/>
                  <w:tcMar>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达标情况</w:t>
                  </w:r>
                </w:p>
              </w:tc>
              <w:tc>
                <w:tcPr>
                  <w:tcW w:w="500" w:type="dxa"/>
                  <w:vMerge w:val="restart"/>
                  <w:shd w:val="clear" w:color="auto" w:fill="auto"/>
                  <w:tcMar>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单次持续时间</w:t>
                  </w:r>
                  <w:r w:rsidRPr="0097623C">
                    <w:rPr>
                      <w:rFonts w:ascii="Times New Roman" w:hAnsi="Times New Roman" w:cs="Times New Roman"/>
                      <w:b/>
                      <w:bCs/>
                    </w:rPr>
                    <w:t>/h</w:t>
                  </w:r>
                </w:p>
              </w:tc>
              <w:tc>
                <w:tcPr>
                  <w:tcW w:w="577" w:type="dxa"/>
                  <w:vMerge w:val="restart"/>
                  <w:shd w:val="clear" w:color="auto" w:fill="auto"/>
                  <w:tcMar>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年发生频次</w:t>
                  </w:r>
                  <w:r w:rsidRPr="0097623C">
                    <w:rPr>
                      <w:rFonts w:ascii="Times New Roman" w:hAnsi="Times New Roman" w:cs="Times New Roman"/>
                      <w:b/>
                      <w:bCs/>
                    </w:rPr>
                    <w:t>/</w:t>
                  </w:r>
                  <w:r w:rsidRPr="0097623C">
                    <w:rPr>
                      <w:rFonts w:ascii="Times New Roman" w:hAnsi="Times New Roman" w:cs="Times New Roman"/>
                      <w:b/>
                      <w:bCs/>
                    </w:rPr>
                    <w:t>次</w:t>
                  </w:r>
                </w:p>
              </w:tc>
              <w:tc>
                <w:tcPr>
                  <w:tcW w:w="0" w:type="auto"/>
                  <w:vMerge w:val="restart"/>
                  <w:shd w:val="clear" w:color="auto" w:fill="auto"/>
                  <w:tcMar>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应对措施</w:t>
                  </w:r>
                </w:p>
              </w:tc>
            </w:tr>
            <w:tr w:rsidR="00C30459" w:rsidRPr="0097623C" w:rsidTr="002A41B3">
              <w:trPr>
                <w:trHeight w:val="570"/>
                <w:jc w:val="center"/>
              </w:trPr>
              <w:tc>
                <w:tcPr>
                  <w:tcW w:w="676" w:type="dxa"/>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b/>
                      <w:bCs/>
                    </w:rPr>
                  </w:pPr>
                </w:p>
              </w:tc>
              <w:tc>
                <w:tcPr>
                  <w:tcW w:w="695" w:type="dxa"/>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b/>
                      <w:bCs/>
                    </w:rPr>
                  </w:pPr>
                </w:p>
              </w:tc>
              <w:tc>
                <w:tcPr>
                  <w:tcW w:w="701" w:type="dxa"/>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b/>
                      <w:bCs/>
                    </w:rPr>
                  </w:pPr>
                </w:p>
              </w:tc>
              <w:tc>
                <w:tcPr>
                  <w:tcW w:w="985" w:type="dxa"/>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b/>
                      <w:bCs/>
                    </w:rPr>
                  </w:pPr>
                </w:p>
              </w:tc>
              <w:tc>
                <w:tcPr>
                  <w:tcW w:w="979" w:type="dxa"/>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b/>
                      <w:bCs/>
                    </w:rPr>
                  </w:pPr>
                </w:p>
              </w:tc>
              <w:tc>
                <w:tcPr>
                  <w:tcW w:w="843" w:type="dxa"/>
                  <w:vMerge/>
                  <w:tcMar>
                    <w:left w:w="28" w:type="dxa"/>
                    <w:right w:w="28" w:type="dxa"/>
                  </w:tcMar>
                  <w:vAlign w:val="center"/>
                </w:tcPr>
                <w:p w:rsidR="00C30459" w:rsidRPr="0097623C" w:rsidRDefault="00C30459">
                  <w:pPr>
                    <w:pStyle w:val="aff5"/>
                    <w:rPr>
                      <w:rFonts w:ascii="Times New Roman" w:hAnsi="Times New Roman" w:cs="Times New Roman"/>
                      <w:b/>
                      <w:bCs/>
                    </w:rPr>
                  </w:pPr>
                </w:p>
              </w:tc>
              <w:tc>
                <w:tcPr>
                  <w:tcW w:w="848" w:type="dxa"/>
                  <w:tcBorders>
                    <w:top w:val="single" w:sz="4" w:space="0" w:color="auto"/>
                  </w:tcBorders>
                  <w:tcMar>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排放浓度限值</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(mg/m</w:t>
                  </w:r>
                  <w:r w:rsidRPr="0097623C">
                    <w:rPr>
                      <w:rFonts w:ascii="Times New Roman" w:hAnsi="Times New Roman" w:cs="Times New Roman"/>
                      <w:b/>
                      <w:bCs/>
                      <w:vertAlign w:val="superscript"/>
                    </w:rPr>
                    <w:t>3</w:t>
                  </w:r>
                  <w:r w:rsidRPr="0097623C">
                    <w:rPr>
                      <w:rFonts w:ascii="Times New Roman" w:hAnsi="Times New Roman" w:cs="Times New Roman"/>
                      <w:b/>
                      <w:bCs/>
                    </w:rPr>
                    <w:t>)</w:t>
                  </w:r>
                </w:p>
              </w:tc>
              <w:tc>
                <w:tcPr>
                  <w:tcW w:w="668" w:type="dxa"/>
                  <w:tcBorders>
                    <w:top w:val="single" w:sz="4" w:space="0" w:color="auto"/>
                  </w:tcBorders>
                  <w:tcMar>
                    <w:left w:w="28" w:type="dxa"/>
                    <w:right w:w="28"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速率</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(kg/h)</w:t>
                  </w:r>
                </w:p>
              </w:tc>
              <w:tc>
                <w:tcPr>
                  <w:tcW w:w="581" w:type="dxa"/>
                  <w:vMerge/>
                  <w:tcMar>
                    <w:left w:w="28" w:type="dxa"/>
                    <w:right w:w="28" w:type="dxa"/>
                  </w:tcMar>
                  <w:vAlign w:val="center"/>
                </w:tcPr>
                <w:p w:rsidR="00C30459" w:rsidRPr="0097623C" w:rsidRDefault="00C30459">
                  <w:pPr>
                    <w:pStyle w:val="aff5"/>
                    <w:rPr>
                      <w:rFonts w:ascii="Times New Roman" w:hAnsi="Times New Roman" w:cs="Times New Roman"/>
                      <w:b/>
                      <w:bCs/>
                    </w:rPr>
                  </w:pPr>
                </w:p>
              </w:tc>
              <w:tc>
                <w:tcPr>
                  <w:tcW w:w="500" w:type="dxa"/>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b/>
                      <w:bCs/>
                    </w:rPr>
                  </w:pPr>
                </w:p>
              </w:tc>
              <w:tc>
                <w:tcPr>
                  <w:tcW w:w="577" w:type="dxa"/>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b/>
                      <w:bCs/>
                    </w:rPr>
                  </w:pPr>
                </w:p>
              </w:tc>
              <w:tc>
                <w:tcPr>
                  <w:tcW w:w="0" w:type="auto"/>
                  <w:vMerge/>
                  <w:shd w:val="clear" w:color="auto" w:fill="auto"/>
                  <w:tcMar>
                    <w:left w:w="28" w:type="dxa"/>
                    <w:right w:w="28" w:type="dxa"/>
                  </w:tcMar>
                  <w:vAlign w:val="center"/>
                </w:tcPr>
                <w:p w:rsidR="00C30459" w:rsidRPr="0097623C" w:rsidRDefault="00C30459">
                  <w:pPr>
                    <w:pStyle w:val="aff5"/>
                    <w:rPr>
                      <w:rFonts w:ascii="Times New Roman" w:hAnsi="Times New Roman" w:cs="Times New Roman"/>
                      <w:b/>
                      <w:bCs/>
                    </w:rPr>
                  </w:pPr>
                </w:p>
              </w:tc>
            </w:tr>
            <w:tr w:rsidR="00400646" w:rsidRPr="0097623C" w:rsidTr="002A41B3">
              <w:trPr>
                <w:trHeight w:val="340"/>
                <w:jc w:val="center"/>
              </w:trPr>
              <w:tc>
                <w:tcPr>
                  <w:tcW w:w="676" w:type="dxa"/>
                  <w:shd w:val="clear" w:color="auto" w:fill="auto"/>
                  <w:tcMar>
                    <w:left w:w="28" w:type="dxa"/>
                    <w:right w:w="28" w:type="dxa"/>
                  </w:tcMar>
                  <w:vAlign w:val="center"/>
                </w:tcPr>
                <w:p w:rsidR="00400646" w:rsidRPr="0097623C" w:rsidRDefault="00400646" w:rsidP="00400646">
                  <w:pPr>
                    <w:pStyle w:val="afe"/>
                    <w:rPr>
                      <w:rFonts w:ascii="Times New Roman" w:hAnsi="Times New Roman" w:cs="Times New Roman"/>
                    </w:rPr>
                  </w:pPr>
                  <w:r w:rsidRPr="0097623C">
                    <w:rPr>
                      <w:rFonts w:ascii="Times New Roman" w:hAnsi="Times New Roman" w:cs="Times New Roman"/>
                    </w:rPr>
                    <w:t>DA001</w:t>
                  </w:r>
                </w:p>
              </w:tc>
              <w:tc>
                <w:tcPr>
                  <w:tcW w:w="695" w:type="dxa"/>
                  <w:shd w:val="clear" w:color="auto" w:fill="auto"/>
                  <w:tcMar>
                    <w:left w:w="28" w:type="dxa"/>
                    <w:right w:w="28" w:type="dxa"/>
                  </w:tcMar>
                  <w:vAlign w:val="center"/>
                </w:tcPr>
                <w:p w:rsidR="00400646" w:rsidRPr="0097623C" w:rsidRDefault="00400646" w:rsidP="00400646">
                  <w:pPr>
                    <w:pStyle w:val="afe"/>
                    <w:rPr>
                      <w:rFonts w:ascii="Times New Roman" w:hAnsi="Times New Roman" w:cs="Times New Roman"/>
                    </w:rPr>
                  </w:pPr>
                  <w:r w:rsidRPr="0097623C">
                    <w:rPr>
                      <w:rFonts w:ascii="Times New Roman" w:hAnsi="Times New Roman" w:cs="Times New Roman"/>
                    </w:rPr>
                    <w:t>水喷淋循环设备故障</w:t>
                  </w:r>
                </w:p>
              </w:tc>
              <w:tc>
                <w:tcPr>
                  <w:tcW w:w="701" w:type="dxa"/>
                  <w:shd w:val="clear" w:color="auto" w:fill="auto"/>
                  <w:tcMar>
                    <w:left w:w="28" w:type="dxa"/>
                    <w:right w:w="28" w:type="dxa"/>
                  </w:tcMar>
                  <w:vAlign w:val="center"/>
                </w:tcPr>
                <w:p w:rsidR="00400646" w:rsidRPr="0097623C" w:rsidRDefault="00400646" w:rsidP="00400646">
                  <w:pPr>
                    <w:pStyle w:val="afe"/>
                    <w:rPr>
                      <w:rFonts w:ascii="Times New Roman" w:hAnsi="Times New Roman" w:cs="Times New Roman"/>
                    </w:rPr>
                  </w:pPr>
                  <w:r w:rsidRPr="0097623C">
                    <w:rPr>
                      <w:rFonts w:ascii="Times New Roman" w:hAnsi="Times New Roman" w:cs="Times New Roman"/>
                    </w:rPr>
                    <w:t>颗粒物</w:t>
                  </w:r>
                </w:p>
              </w:tc>
              <w:tc>
                <w:tcPr>
                  <w:tcW w:w="985" w:type="dxa"/>
                  <w:shd w:val="clear" w:color="auto" w:fill="auto"/>
                  <w:tcMar>
                    <w:left w:w="28" w:type="dxa"/>
                    <w:right w:w="28" w:type="dxa"/>
                  </w:tcMar>
                  <w:vAlign w:val="center"/>
                </w:tcPr>
                <w:p w:rsidR="00400646" w:rsidRPr="0097623C" w:rsidRDefault="00400646" w:rsidP="00FD6A19">
                  <w:pPr>
                    <w:pStyle w:val="afe"/>
                    <w:rPr>
                      <w:rFonts w:ascii="Times New Roman" w:hAnsi="Times New Roman" w:cs="Times New Roman"/>
                    </w:rPr>
                  </w:pPr>
                  <w:r w:rsidRPr="0097623C">
                    <w:rPr>
                      <w:rFonts w:ascii="Times New Roman" w:hAnsi="Times New Roman" w:cs="Times New Roman"/>
                    </w:rPr>
                    <w:t>5.</w:t>
                  </w:r>
                  <w:r w:rsidR="00FD6A19" w:rsidRPr="0097623C">
                    <w:rPr>
                      <w:rFonts w:ascii="Times New Roman" w:hAnsi="Times New Roman" w:cs="Times New Roman" w:hint="eastAsia"/>
                    </w:rPr>
                    <w:t>8</w:t>
                  </w:r>
                </w:p>
              </w:tc>
              <w:tc>
                <w:tcPr>
                  <w:tcW w:w="979" w:type="dxa"/>
                  <w:shd w:val="clear" w:color="auto" w:fill="auto"/>
                  <w:tcMar>
                    <w:left w:w="28" w:type="dxa"/>
                    <w:right w:w="28" w:type="dxa"/>
                  </w:tcMar>
                  <w:vAlign w:val="center"/>
                </w:tcPr>
                <w:p w:rsidR="00400646" w:rsidRPr="0097623C" w:rsidRDefault="00400646" w:rsidP="00FD6A19">
                  <w:pPr>
                    <w:pStyle w:val="afe"/>
                    <w:rPr>
                      <w:rFonts w:ascii="Times New Roman" w:hAnsi="Times New Roman" w:cs="Times New Roman"/>
                    </w:rPr>
                  </w:pPr>
                  <w:r w:rsidRPr="0097623C">
                    <w:rPr>
                      <w:rFonts w:ascii="Times New Roman" w:hAnsi="Times New Roman" w:cs="Times New Roman"/>
                    </w:rPr>
                    <w:t>0.17</w:t>
                  </w:r>
                  <w:r w:rsidR="00FD6A19" w:rsidRPr="0097623C">
                    <w:rPr>
                      <w:rFonts w:ascii="Times New Roman" w:hAnsi="Times New Roman" w:cs="Times New Roman" w:hint="eastAsia"/>
                    </w:rPr>
                    <w:t>3</w:t>
                  </w:r>
                </w:p>
              </w:tc>
              <w:tc>
                <w:tcPr>
                  <w:tcW w:w="843" w:type="dxa"/>
                  <w:tcMar>
                    <w:left w:w="28" w:type="dxa"/>
                    <w:right w:w="28" w:type="dxa"/>
                  </w:tcMar>
                  <w:vAlign w:val="center"/>
                </w:tcPr>
                <w:p w:rsidR="00400646" w:rsidRPr="0097623C" w:rsidRDefault="00400646" w:rsidP="00FD6A19">
                  <w:pPr>
                    <w:pStyle w:val="afe"/>
                    <w:rPr>
                      <w:rFonts w:ascii="Times New Roman" w:hAnsi="Times New Roman" w:cs="Times New Roman"/>
                    </w:rPr>
                  </w:pPr>
                  <w:r w:rsidRPr="0097623C">
                    <w:rPr>
                      <w:rFonts w:ascii="Times New Roman" w:hAnsi="Times New Roman" w:cs="Times New Roman"/>
                    </w:rPr>
                    <w:t>0.17</w:t>
                  </w:r>
                  <w:r w:rsidR="00FD6A19" w:rsidRPr="0097623C">
                    <w:rPr>
                      <w:rFonts w:ascii="Times New Roman" w:hAnsi="Times New Roman" w:cs="Times New Roman" w:hint="eastAsia"/>
                    </w:rPr>
                    <w:t>3</w:t>
                  </w:r>
                </w:p>
              </w:tc>
              <w:tc>
                <w:tcPr>
                  <w:tcW w:w="848" w:type="dxa"/>
                  <w:tcMar>
                    <w:left w:w="28" w:type="dxa"/>
                    <w:right w:w="28" w:type="dxa"/>
                  </w:tcMar>
                  <w:vAlign w:val="center"/>
                </w:tcPr>
                <w:p w:rsidR="00400646" w:rsidRPr="0097623C" w:rsidRDefault="00FD6A19">
                  <w:pPr>
                    <w:pStyle w:val="afe"/>
                    <w:rPr>
                      <w:rFonts w:ascii="Times New Roman" w:hAnsi="Times New Roman" w:cs="Times New Roman"/>
                    </w:rPr>
                  </w:pPr>
                  <w:r w:rsidRPr="0097623C">
                    <w:rPr>
                      <w:rFonts w:ascii="Times New Roman" w:hAnsi="Times New Roman" w:cs="Times New Roman" w:hint="eastAsia"/>
                    </w:rPr>
                    <w:t>120</w:t>
                  </w:r>
                </w:p>
              </w:tc>
              <w:tc>
                <w:tcPr>
                  <w:tcW w:w="668" w:type="dxa"/>
                  <w:tcMar>
                    <w:left w:w="28" w:type="dxa"/>
                    <w:right w:w="28" w:type="dxa"/>
                  </w:tcMar>
                  <w:vAlign w:val="center"/>
                </w:tcPr>
                <w:p w:rsidR="00400646" w:rsidRPr="0097623C" w:rsidRDefault="00400646">
                  <w:pPr>
                    <w:pStyle w:val="aff5"/>
                    <w:rPr>
                      <w:rFonts w:ascii="Times New Roman" w:hAnsi="Times New Roman" w:cs="Times New Roman"/>
                    </w:rPr>
                  </w:pPr>
                  <w:r w:rsidRPr="0097623C">
                    <w:rPr>
                      <w:rFonts w:ascii="Times New Roman" w:hAnsi="Times New Roman" w:cs="Times New Roman" w:hint="eastAsia"/>
                    </w:rPr>
                    <w:t>/</w:t>
                  </w:r>
                </w:p>
              </w:tc>
              <w:tc>
                <w:tcPr>
                  <w:tcW w:w="581" w:type="dxa"/>
                  <w:tcMar>
                    <w:left w:w="28" w:type="dxa"/>
                    <w:right w:w="28" w:type="dxa"/>
                  </w:tcMar>
                  <w:vAlign w:val="center"/>
                </w:tcPr>
                <w:p w:rsidR="00400646" w:rsidRPr="0097623C" w:rsidRDefault="00400646">
                  <w:pPr>
                    <w:pStyle w:val="afe"/>
                    <w:rPr>
                      <w:rFonts w:ascii="Times New Roman" w:hAnsi="Times New Roman" w:cs="Times New Roman"/>
                    </w:rPr>
                  </w:pPr>
                  <w:r w:rsidRPr="0097623C">
                    <w:rPr>
                      <w:rFonts w:ascii="Times New Roman" w:hAnsi="Times New Roman" w:cs="Times New Roman"/>
                    </w:rPr>
                    <w:t>达标</w:t>
                  </w:r>
                </w:p>
              </w:tc>
              <w:tc>
                <w:tcPr>
                  <w:tcW w:w="500" w:type="dxa"/>
                  <w:shd w:val="clear" w:color="auto" w:fill="auto"/>
                  <w:tcMar>
                    <w:left w:w="28" w:type="dxa"/>
                    <w:right w:w="28" w:type="dxa"/>
                  </w:tcMar>
                  <w:vAlign w:val="center"/>
                </w:tcPr>
                <w:p w:rsidR="00400646" w:rsidRPr="0097623C" w:rsidRDefault="00400646">
                  <w:pPr>
                    <w:pStyle w:val="aff5"/>
                    <w:rPr>
                      <w:rFonts w:ascii="Times New Roman" w:hAnsi="Times New Roman" w:cs="Times New Roman"/>
                    </w:rPr>
                  </w:pPr>
                  <w:r w:rsidRPr="0097623C">
                    <w:rPr>
                      <w:rFonts w:ascii="Times New Roman" w:hAnsi="Times New Roman" w:cs="Times New Roman"/>
                    </w:rPr>
                    <w:t>1</w:t>
                  </w:r>
                </w:p>
              </w:tc>
              <w:tc>
                <w:tcPr>
                  <w:tcW w:w="577" w:type="dxa"/>
                  <w:shd w:val="clear" w:color="auto" w:fill="auto"/>
                  <w:tcMar>
                    <w:left w:w="28" w:type="dxa"/>
                    <w:right w:w="28" w:type="dxa"/>
                  </w:tcMar>
                  <w:vAlign w:val="center"/>
                </w:tcPr>
                <w:p w:rsidR="00400646" w:rsidRPr="0097623C" w:rsidRDefault="00400646">
                  <w:pPr>
                    <w:pStyle w:val="aff5"/>
                    <w:rPr>
                      <w:rFonts w:ascii="Times New Roman" w:hAnsi="Times New Roman" w:cs="Times New Roman"/>
                    </w:rPr>
                  </w:pPr>
                  <w:r w:rsidRPr="0097623C">
                    <w:rPr>
                      <w:rFonts w:ascii="Times New Roman" w:hAnsi="Times New Roman" w:cs="Times New Roman"/>
                    </w:rPr>
                    <w:t>1</w:t>
                  </w:r>
                </w:p>
              </w:tc>
              <w:tc>
                <w:tcPr>
                  <w:tcW w:w="0" w:type="auto"/>
                  <w:shd w:val="clear" w:color="auto" w:fill="auto"/>
                  <w:tcMar>
                    <w:left w:w="28" w:type="dxa"/>
                    <w:right w:w="28" w:type="dxa"/>
                  </w:tcMar>
                  <w:vAlign w:val="center"/>
                </w:tcPr>
                <w:p w:rsidR="00400646" w:rsidRPr="0097623C" w:rsidRDefault="00400646">
                  <w:pPr>
                    <w:pStyle w:val="aff5"/>
                    <w:rPr>
                      <w:rFonts w:ascii="Times New Roman" w:hAnsi="Times New Roman" w:cs="Times New Roman"/>
                    </w:rPr>
                  </w:pPr>
                  <w:r w:rsidRPr="0097623C">
                    <w:rPr>
                      <w:rFonts w:ascii="Times New Roman" w:hAnsi="Times New Roman" w:cs="Times New Roman"/>
                    </w:rPr>
                    <w:t>红冲工段停止生</w:t>
                  </w:r>
                  <w:r w:rsidRPr="0097623C">
                    <w:rPr>
                      <w:rFonts w:ascii="Times New Roman" w:hAnsi="Times New Roman" w:cs="Times New Roman"/>
                    </w:rPr>
                    <w:lastRenderedPageBreak/>
                    <w:t>产</w:t>
                  </w:r>
                </w:p>
              </w:tc>
            </w:tr>
            <w:tr w:rsidR="00FD6A19" w:rsidRPr="0097623C" w:rsidTr="002A41B3">
              <w:trPr>
                <w:trHeight w:val="340"/>
                <w:jc w:val="center"/>
              </w:trPr>
              <w:tc>
                <w:tcPr>
                  <w:tcW w:w="676" w:type="dxa"/>
                  <w:shd w:val="clear" w:color="auto" w:fill="auto"/>
                  <w:tcMar>
                    <w:left w:w="28" w:type="dxa"/>
                    <w:right w:w="28" w:type="dxa"/>
                  </w:tcMar>
                  <w:vAlign w:val="center"/>
                </w:tcPr>
                <w:p w:rsidR="00FD6A19" w:rsidRPr="0097623C" w:rsidRDefault="00FD6A19" w:rsidP="00400646">
                  <w:pPr>
                    <w:pStyle w:val="afe"/>
                    <w:rPr>
                      <w:rFonts w:ascii="Times New Roman" w:hAnsi="Times New Roman" w:cs="Times New Roman"/>
                    </w:rPr>
                  </w:pPr>
                  <w:r w:rsidRPr="0097623C">
                    <w:rPr>
                      <w:rFonts w:ascii="Times New Roman" w:hAnsi="Times New Roman" w:cs="Times New Roman"/>
                    </w:rPr>
                    <w:lastRenderedPageBreak/>
                    <w:t>DA00</w:t>
                  </w:r>
                  <w:r w:rsidRPr="0097623C">
                    <w:rPr>
                      <w:rFonts w:ascii="Times New Roman" w:hAnsi="Times New Roman" w:cs="Times New Roman" w:hint="eastAsia"/>
                    </w:rPr>
                    <w:t>2</w:t>
                  </w:r>
                </w:p>
              </w:tc>
              <w:tc>
                <w:tcPr>
                  <w:tcW w:w="695" w:type="dxa"/>
                  <w:shd w:val="clear" w:color="auto" w:fill="auto"/>
                  <w:tcMar>
                    <w:left w:w="28" w:type="dxa"/>
                    <w:right w:w="28" w:type="dxa"/>
                  </w:tcMar>
                  <w:vAlign w:val="center"/>
                </w:tcPr>
                <w:p w:rsidR="00FD6A19" w:rsidRPr="0097623C" w:rsidRDefault="00FD6A19" w:rsidP="00400646">
                  <w:pPr>
                    <w:pStyle w:val="afe"/>
                    <w:rPr>
                      <w:rFonts w:ascii="Times New Roman" w:hAnsi="Times New Roman" w:cs="Times New Roman"/>
                    </w:rPr>
                  </w:pPr>
                  <w:r w:rsidRPr="0097623C">
                    <w:rPr>
                      <w:rFonts w:ascii="Times New Roman" w:hAnsi="Times New Roman" w:cs="Times New Roman"/>
                    </w:rPr>
                    <w:t>水喷淋循环设备故障</w:t>
                  </w:r>
                </w:p>
              </w:tc>
              <w:tc>
                <w:tcPr>
                  <w:tcW w:w="701" w:type="dxa"/>
                  <w:shd w:val="clear" w:color="auto" w:fill="auto"/>
                  <w:tcMar>
                    <w:left w:w="28" w:type="dxa"/>
                    <w:right w:w="28" w:type="dxa"/>
                  </w:tcMar>
                  <w:vAlign w:val="center"/>
                </w:tcPr>
                <w:p w:rsidR="00FD6A19" w:rsidRPr="0097623C" w:rsidRDefault="00FD6A19" w:rsidP="00400646">
                  <w:pPr>
                    <w:pStyle w:val="afe"/>
                    <w:rPr>
                      <w:rFonts w:ascii="Times New Roman" w:hAnsi="Times New Roman" w:cs="Times New Roman"/>
                    </w:rPr>
                  </w:pPr>
                  <w:r w:rsidRPr="0097623C">
                    <w:rPr>
                      <w:rFonts w:ascii="Times New Roman" w:hAnsi="Times New Roman" w:cs="Times New Roman"/>
                    </w:rPr>
                    <w:t>颗粒物</w:t>
                  </w:r>
                </w:p>
              </w:tc>
              <w:tc>
                <w:tcPr>
                  <w:tcW w:w="985" w:type="dxa"/>
                  <w:shd w:val="clear" w:color="auto" w:fill="auto"/>
                  <w:tcMar>
                    <w:left w:w="28" w:type="dxa"/>
                    <w:right w:w="28" w:type="dxa"/>
                  </w:tcMar>
                  <w:vAlign w:val="center"/>
                </w:tcPr>
                <w:p w:rsidR="00FD6A19" w:rsidRPr="0097623C" w:rsidRDefault="00FD6A19" w:rsidP="00FD6A19">
                  <w:pPr>
                    <w:pStyle w:val="afe"/>
                    <w:rPr>
                      <w:rFonts w:ascii="Times New Roman" w:hAnsi="Times New Roman" w:cs="Times New Roman"/>
                    </w:rPr>
                  </w:pPr>
                  <w:r w:rsidRPr="0097623C">
                    <w:rPr>
                      <w:rFonts w:ascii="Times New Roman" w:hAnsi="Times New Roman" w:cs="Times New Roman"/>
                    </w:rPr>
                    <w:t>5.</w:t>
                  </w:r>
                  <w:r w:rsidRPr="0097623C">
                    <w:rPr>
                      <w:rFonts w:ascii="Times New Roman" w:hAnsi="Times New Roman" w:cs="Times New Roman" w:hint="eastAsia"/>
                    </w:rPr>
                    <w:t>8</w:t>
                  </w:r>
                </w:p>
              </w:tc>
              <w:tc>
                <w:tcPr>
                  <w:tcW w:w="979" w:type="dxa"/>
                  <w:shd w:val="clear" w:color="auto" w:fill="auto"/>
                  <w:tcMar>
                    <w:left w:w="28" w:type="dxa"/>
                    <w:right w:w="28" w:type="dxa"/>
                  </w:tcMar>
                  <w:vAlign w:val="center"/>
                </w:tcPr>
                <w:p w:rsidR="00FD6A19" w:rsidRPr="0097623C" w:rsidRDefault="00FD6A19" w:rsidP="00B13EF3">
                  <w:pPr>
                    <w:pStyle w:val="afe"/>
                    <w:rPr>
                      <w:rFonts w:ascii="Times New Roman" w:hAnsi="Times New Roman" w:cs="Times New Roman"/>
                    </w:rPr>
                  </w:pPr>
                  <w:r w:rsidRPr="0097623C">
                    <w:rPr>
                      <w:rFonts w:ascii="Times New Roman" w:hAnsi="Times New Roman" w:cs="Times New Roman"/>
                    </w:rPr>
                    <w:t>0.17</w:t>
                  </w:r>
                  <w:r w:rsidRPr="0097623C">
                    <w:rPr>
                      <w:rFonts w:ascii="Times New Roman" w:hAnsi="Times New Roman" w:cs="Times New Roman" w:hint="eastAsia"/>
                    </w:rPr>
                    <w:t>3</w:t>
                  </w:r>
                </w:p>
              </w:tc>
              <w:tc>
                <w:tcPr>
                  <w:tcW w:w="843" w:type="dxa"/>
                  <w:tcMar>
                    <w:left w:w="28" w:type="dxa"/>
                    <w:right w:w="28" w:type="dxa"/>
                  </w:tcMar>
                  <w:vAlign w:val="center"/>
                </w:tcPr>
                <w:p w:rsidR="00FD6A19" w:rsidRPr="0097623C" w:rsidRDefault="00FD6A19" w:rsidP="00B13EF3">
                  <w:pPr>
                    <w:pStyle w:val="afe"/>
                    <w:rPr>
                      <w:rFonts w:ascii="Times New Roman" w:hAnsi="Times New Roman" w:cs="Times New Roman"/>
                    </w:rPr>
                  </w:pPr>
                  <w:r w:rsidRPr="0097623C">
                    <w:rPr>
                      <w:rFonts w:ascii="Times New Roman" w:hAnsi="Times New Roman" w:cs="Times New Roman"/>
                    </w:rPr>
                    <w:t>0.17</w:t>
                  </w:r>
                  <w:r w:rsidRPr="0097623C">
                    <w:rPr>
                      <w:rFonts w:ascii="Times New Roman" w:hAnsi="Times New Roman" w:cs="Times New Roman" w:hint="eastAsia"/>
                    </w:rPr>
                    <w:t>3</w:t>
                  </w:r>
                </w:p>
              </w:tc>
              <w:tc>
                <w:tcPr>
                  <w:tcW w:w="848" w:type="dxa"/>
                  <w:tcMar>
                    <w:left w:w="28" w:type="dxa"/>
                    <w:right w:w="28" w:type="dxa"/>
                  </w:tcMar>
                  <w:vAlign w:val="center"/>
                </w:tcPr>
                <w:p w:rsidR="00FD6A19" w:rsidRPr="0097623C" w:rsidRDefault="00FD6A19">
                  <w:pPr>
                    <w:pStyle w:val="afe"/>
                    <w:rPr>
                      <w:rFonts w:ascii="Times New Roman" w:hAnsi="Times New Roman" w:cs="Times New Roman"/>
                    </w:rPr>
                  </w:pPr>
                  <w:r w:rsidRPr="0097623C">
                    <w:rPr>
                      <w:rFonts w:ascii="Times New Roman" w:hAnsi="Times New Roman" w:cs="Times New Roman" w:hint="eastAsia"/>
                    </w:rPr>
                    <w:t>120</w:t>
                  </w:r>
                </w:p>
              </w:tc>
              <w:tc>
                <w:tcPr>
                  <w:tcW w:w="668" w:type="dxa"/>
                  <w:tcMar>
                    <w:left w:w="28" w:type="dxa"/>
                    <w:right w:w="28" w:type="dxa"/>
                  </w:tcMar>
                  <w:vAlign w:val="center"/>
                </w:tcPr>
                <w:p w:rsidR="00FD6A19" w:rsidRPr="0097623C" w:rsidRDefault="00FD6A19">
                  <w:pPr>
                    <w:pStyle w:val="aff5"/>
                    <w:rPr>
                      <w:rFonts w:ascii="Times New Roman" w:hAnsi="Times New Roman" w:cs="Times New Roman"/>
                    </w:rPr>
                  </w:pPr>
                  <w:r w:rsidRPr="0097623C">
                    <w:rPr>
                      <w:rFonts w:ascii="Times New Roman" w:hAnsi="Times New Roman" w:cs="Times New Roman" w:hint="eastAsia"/>
                    </w:rPr>
                    <w:t>/</w:t>
                  </w:r>
                </w:p>
              </w:tc>
              <w:tc>
                <w:tcPr>
                  <w:tcW w:w="581" w:type="dxa"/>
                  <w:tcMar>
                    <w:left w:w="28" w:type="dxa"/>
                    <w:right w:w="28" w:type="dxa"/>
                  </w:tcMar>
                  <w:vAlign w:val="center"/>
                </w:tcPr>
                <w:p w:rsidR="00FD6A19" w:rsidRPr="0097623C" w:rsidRDefault="00FD6A19">
                  <w:pPr>
                    <w:pStyle w:val="afe"/>
                    <w:rPr>
                      <w:rFonts w:ascii="Times New Roman" w:hAnsi="Times New Roman" w:cs="Times New Roman"/>
                    </w:rPr>
                  </w:pPr>
                  <w:r w:rsidRPr="0097623C">
                    <w:rPr>
                      <w:rFonts w:ascii="Times New Roman" w:hAnsi="Times New Roman" w:cs="Times New Roman"/>
                    </w:rPr>
                    <w:t>达标</w:t>
                  </w:r>
                </w:p>
              </w:tc>
              <w:tc>
                <w:tcPr>
                  <w:tcW w:w="500" w:type="dxa"/>
                  <w:shd w:val="clear" w:color="auto" w:fill="auto"/>
                  <w:tcMar>
                    <w:left w:w="28" w:type="dxa"/>
                    <w:right w:w="28" w:type="dxa"/>
                  </w:tcMar>
                  <w:vAlign w:val="center"/>
                </w:tcPr>
                <w:p w:rsidR="00FD6A19" w:rsidRPr="0097623C" w:rsidRDefault="00FD6A19">
                  <w:pPr>
                    <w:pStyle w:val="aff5"/>
                    <w:rPr>
                      <w:rFonts w:ascii="Times New Roman" w:hAnsi="Times New Roman" w:cs="Times New Roman"/>
                    </w:rPr>
                  </w:pPr>
                  <w:r w:rsidRPr="0097623C">
                    <w:rPr>
                      <w:rFonts w:ascii="Times New Roman" w:hAnsi="Times New Roman" w:cs="Times New Roman"/>
                    </w:rPr>
                    <w:t>1</w:t>
                  </w:r>
                </w:p>
              </w:tc>
              <w:tc>
                <w:tcPr>
                  <w:tcW w:w="577" w:type="dxa"/>
                  <w:shd w:val="clear" w:color="auto" w:fill="auto"/>
                  <w:tcMar>
                    <w:left w:w="28" w:type="dxa"/>
                    <w:right w:w="28" w:type="dxa"/>
                  </w:tcMar>
                  <w:vAlign w:val="center"/>
                </w:tcPr>
                <w:p w:rsidR="00FD6A19" w:rsidRPr="0097623C" w:rsidRDefault="00FD6A19">
                  <w:pPr>
                    <w:pStyle w:val="aff5"/>
                    <w:rPr>
                      <w:rFonts w:ascii="Times New Roman" w:hAnsi="Times New Roman" w:cs="Times New Roman"/>
                    </w:rPr>
                  </w:pPr>
                  <w:r w:rsidRPr="0097623C">
                    <w:rPr>
                      <w:rFonts w:ascii="Times New Roman" w:hAnsi="Times New Roman" w:cs="Times New Roman"/>
                    </w:rPr>
                    <w:t>1</w:t>
                  </w:r>
                </w:p>
              </w:tc>
              <w:tc>
                <w:tcPr>
                  <w:tcW w:w="0" w:type="auto"/>
                  <w:shd w:val="clear" w:color="auto" w:fill="auto"/>
                  <w:tcMar>
                    <w:left w:w="28" w:type="dxa"/>
                    <w:right w:w="28" w:type="dxa"/>
                  </w:tcMar>
                  <w:vAlign w:val="center"/>
                </w:tcPr>
                <w:p w:rsidR="00FD6A19" w:rsidRPr="0097623C" w:rsidRDefault="00FD6A19">
                  <w:pPr>
                    <w:pStyle w:val="aff5"/>
                    <w:rPr>
                      <w:rFonts w:ascii="Times New Roman" w:hAnsi="Times New Roman" w:cs="Times New Roman"/>
                    </w:rPr>
                  </w:pPr>
                  <w:r w:rsidRPr="0097623C">
                    <w:rPr>
                      <w:rFonts w:ascii="Times New Roman" w:hAnsi="Times New Roman" w:cs="Times New Roman"/>
                    </w:rPr>
                    <w:t>红冲工段停止生产</w:t>
                  </w:r>
                </w:p>
              </w:tc>
            </w:tr>
            <w:tr w:rsidR="00400646" w:rsidRPr="0097623C" w:rsidTr="002A41B3">
              <w:trPr>
                <w:trHeight w:val="340"/>
                <w:jc w:val="center"/>
              </w:trPr>
              <w:tc>
                <w:tcPr>
                  <w:tcW w:w="676" w:type="dxa"/>
                  <w:shd w:val="clear" w:color="auto" w:fill="auto"/>
                  <w:tcMar>
                    <w:left w:w="28" w:type="dxa"/>
                    <w:right w:w="28" w:type="dxa"/>
                  </w:tcMar>
                  <w:vAlign w:val="center"/>
                </w:tcPr>
                <w:p w:rsidR="00400646" w:rsidRPr="0097623C" w:rsidRDefault="00400646" w:rsidP="00400646">
                  <w:pPr>
                    <w:pStyle w:val="afe"/>
                    <w:rPr>
                      <w:rFonts w:ascii="Times New Roman" w:hAnsi="Times New Roman" w:cs="Times New Roman"/>
                    </w:rPr>
                  </w:pPr>
                  <w:r w:rsidRPr="0097623C">
                    <w:rPr>
                      <w:rFonts w:ascii="Times New Roman" w:hAnsi="Times New Roman" w:cs="Times New Roman" w:hint="eastAsia"/>
                    </w:rPr>
                    <w:t>DA003</w:t>
                  </w:r>
                </w:p>
              </w:tc>
              <w:tc>
                <w:tcPr>
                  <w:tcW w:w="695" w:type="dxa"/>
                  <w:shd w:val="clear" w:color="auto" w:fill="auto"/>
                  <w:tcMar>
                    <w:left w:w="28" w:type="dxa"/>
                    <w:right w:w="28" w:type="dxa"/>
                  </w:tcMar>
                  <w:vAlign w:val="center"/>
                </w:tcPr>
                <w:p w:rsidR="00400646" w:rsidRPr="0097623C" w:rsidRDefault="00400646" w:rsidP="00400646">
                  <w:pPr>
                    <w:pStyle w:val="afe"/>
                    <w:rPr>
                      <w:rFonts w:ascii="Times New Roman" w:hAnsi="Times New Roman" w:cs="Times New Roman"/>
                    </w:rPr>
                  </w:pPr>
                  <w:r w:rsidRPr="0097623C">
                    <w:rPr>
                      <w:rFonts w:ascii="Times New Roman" w:hAnsi="Times New Roman" w:cs="Times New Roman" w:hint="eastAsia"/>
                    </w:rPr>
                    <w:t>布袋除尘设备故障</w:t>
                  </w:r>
                </w:p>
              </w:tc>
              <w:tc>
                <w:tcPr>
                  <w:tcW w:w="701" w:type="dxa"/>
                  <w:shd w:val="clear" w:color="auto" w:fill="auto"/>
                  <w:tcMar>
                    <w:left w:w="28" w:type="dxa"/>
                    <w:right w:w="28" w:type="dxa"/>
                  </w:tcMar>
                  <w:vAlign w:val="center"/>
                </w:tcPr>
                <w:p w:rsidR="00400646" w:rsidRPr="0097623C" w:rsidRDefault="00400646" w:rsidP="00400646">
                  <w:pPr>
                    <w:pStyle w:val="afe"/>
                    <w:rPr>
                      <w:rFonts w:ascii="Times New Roman" w:hAnsi="Times New Roman" w:cs="Times New Roman"/>
                    </w:rPr>
                  </w:pPr>
                  <w:r w:rsidRPr="0097623C">
                    <w:rPr>
                      <w:rFonts w:ascii="Times New Roman" w:hAnsi="Times New Roman" w:cs="Times New Roman"/>
                    </w:rPr>
                    <w:t>颗粒物</w:t>
                  </w:r>
                </w:p>
              </w:tc>
              <w:tc>
                <w:tcPr>
                  <w:tcW w:w="985" w:type="dxa"/>
                  <w:shd w:val="clear" w:color="auto" w:fill="auto"/>
                  <w:tcMar>
                    <w:left w:w="28" w:type="dxa"/>
                    <w:right w:w="28" w:type="dxa"/>
                  </w:tcMar>
                  <w:vAlign w:val="center"/>
                </w:tcPr>
                <w:p w:rsidR="00400646" w:rsidRPr="0097623C" w:rsidRDefault="0008704D" w:rsidP="00400646">
                  <w:pPr>
                    <w:pStyle w:val="afe"/>
                    <w:rPr>
                      <w:rFonts w:ascii="Times New Roman" w:hAnsi="Times New Roman" w:cs="Times New Roman"/>
                    </w:rPr>
                  </w:pPr>
                  <w:r w:rsidRPr="0097623C">
                    <w:rPr>
                      <w:rFonts w:ascii="Times New Roman" w:hAnsi="Times New Roman" w:cs="Times New Roman" w:hint="eastAsia"/>
                    </w:rPr>
                    <w:t>715.8</w:t>
                  </w:r>
                </w:p>
              </w:tc>
              <w:tc>
                <w:tcPr>
                  <w:tcW w:w="979" w:type="dxa"/>
                  <w:shd w:val="clear" w:color="auto" w:fill="auto"/>
                  <w:tcMar>
                    <w:left w:w="28" w:type="dxa"/>
                    <w:right w:w="28" w:type="dxa"/>
                  </w:tcMar>
                  <w:vAlign w:val="center"/>
                </w:tcPr>
                <w:p w:rsidR="00400646" w:rsidRPr="0097623C" w:rsidRDefault="0008704D" w:rsidP="00400646">
                  <w:pPr>
                    <w:pStyle w:val="afe"/>
                    <w:rPr>
                      <w:rFonts w:ascii="Times New Roman" w:hAnsi="Times New Roman" w:cs="Times New Roman"/>
                    </w:rPr>
                  </w:pPr>
                  <w:r w:rsidRPr="0097623C">
                    <w:rPr>
                      <w:rFonts w:ascii="Times New Roman" w:hAnsi="Times New Roman" w:cs="Times New Roman" w:hint="eastAsia"/>
                    </w:rPr>
                    <w:t>7.158</w:t>
                  </w:r>
                </w:p>
              </w:tc>
              <w:tc>
                <w:tcPr>
                  <w:tcW w:w="843" w:type="dxa"/>
                  <w:tcMar>
                    <w:left w:w="28" w:type="dxa"/>
                    <w:right w:w="28" w:type="dxa"/>
                  </w:tcMar>
                  <w:vAlign w:val="center"/>
                </w:tcPr>
                <w:p w:rsidR="00400646" w:rsidRPr="0097623C" w:rsidRDefault="0008704D" w:rsidP="00400646">
                  <w:pPr>
                    <w:pStyle w:val="afe"/>
                    <w:rPr>
                      <w:rFonts w:ascii="Times New Roman" w:hAnsi="Times New Roman" w:cs="Times New Roman"/>
                    </w:rPr>
                  </w:pPr>
                  <w:r w:rsidRPr="0097623C">
                    <w:rPr>
                      <w:rFonts w:ascii="Times New Roman" w:hAnsi="Times New Roman" w:cs="Times New Roman" w:hint="eastAsia"/>
                    </w:rPr>
                    <w:t>7.158</w:t>
                  </w:r>
                </w:p>
              </w:tc>
              <w:tc>
                <w:tcPr>
                  <w:tcW w:w="848" w:type="dxa"/>
                  <w:tcMar>
                    <w:left w:w="28" w:type="dxa"/>
                    <w:right w:w="28" w:type="dxa"/>
                  </w:tcMar>
                  <w:vAlign w:val="center"/>
                </w:tcPr>
                <w:p w:rsidR="00400646" w:rsidRPr="0097623C" w:rsidRDefault="00400646">
                  <w:pPr>
                    <w:pStyle w:val="afe"/>
                    <w:rPr>
                      <w:rFonts w:ascii="Times New Roman" w:hAnsi="Times New Roman" w:cs="Times New Roman"/>
                    </w:rPr>
                  </w:pPr>
                  <w:r w:rsidRPr="0097623C">
                    <w:rPr>
                      <w:rFonts w:ascii="Times New Roman" w:hAnsi="Times New Roman" w:cs="Times New Roman" w:hint="eastAsia"/>
                    </w:rPr>
                    <w:t>120</w:t>
                  </w:r>
                </w:p>
              </w:tc>
              <w:tc>
                <w:tcPr>
                  <w:tcW w:w="668" w:type="dxa"/>
                  <w:tcMar>
                    <w:left w:w="28" w:type="dxa"/>
                    <w:right w:w="28" w:type="dxa"/>
                  </w:tcMar>
                  <w:vAlign w:val="center"/>
                </w:tcPr>
                <w:p w:rsidR="00400646" w:rsidRPr="0097623C" w:rsidRDefault="00400646">
                  <w:pPr>
                    <w:pStyle w:val="afe"/>
                    <w:rPr>
                      <w:rFonts w:ascii="Times New Roman" w:hAnsi="Times New Roman" w:cs="Times New Roman"/>
                    </w:rPr>
                  </w:pPr>
                  <w:r w:rsidRPr="0097623C">
                    <w:rPr>
                      <w:rFonts w:ascii="Times New Roman" w:hAnsi="Times New Roman" w:cs="Times New Roman" w:hint="eastAsia"/>
                    </w:rPr>
                    <w:t>3.5</w:t>
                  </w:r>
                </w:p>
              </w:tc>
              <w:tc>
                <w:tcPr>
                  <w:tcW w:w="581" w:type="dxa"/>
                  <w:tcMar>
                    <w:left w:w="28" w:type="dxa"/>
                    <w:right w:w="28" w:type="dxa"/>
                  </w:tcMar>
                  <w:vAlign w:val="center"/>
                </w:tcPr>
                <w:p w:rsidR="00400646" w:rsidRPr="0097623C" w:rsidRDefault="00400646">
                  <w:pPr>
                    <w:pStyle w:val="afe"/>
                    <w:rPr>
                      <w:rFonts w:ascii="Times New Roman" w:hAnsi="Times New Roman" w:cs="Times New Roman"/>
                    </w:rPr>
                  </w:pPr>
                  <w:r w:rsidRPr="0097623C">
                    <w:rPr>
                      <w:rFonts w:ascii="Times New Roman" w:hAnsi="Times New Roman" w:cs="Times New Roman" w:hint="eastAsia"/>
                    </w:rPr>
                    <w:t>超标</w:t>
                  </w:r>
                </w:p>
              </w:tc>
              <w:tc>
                <w:tcPr>
                  <w:tcW w:w="500" w:type="dxa"/>
                  <w:shd w:val="clear" w:color="auto" w:fill="auto"/>
                  <w:tcMar>
                    <w:left w:w="28" w:type="dxa"/>
                    <w:right w:w="28" w:type="dxa"/>
                  </w:tcMar>
                  <w:vAlign w:val="center"/>
                </w:tcPr>
                <w:p w:rsidR="00400646" w:rsidRPr="0097623C" w:rsidRDefault="00400646">
                  <w:pPr>
                    <w:pStyle w:val="aff5"/>
                    <w:rPr>
                      <w:rFonts w:ascii="Times New Roman" w:hAnsi="Times New Roman" w:cs="Times New Roman"/>
                    </w:rPr>
                  </w:pPr>
                  <w:r w:rsidRPr="0097623C">
                    <w:rPr>
                      <w:rFonts w:ascii="Times New Roman" w:hAnsi="Times New Roman" w:cs="Times New Roman" w:hint="eastAsia"/>
                    </w:rPr>
                    <w:t>1</w:t>
                  </w:r>
                </w:p>
              </w:tc>
              <w:tc>
                <w:tcPr>
                  <w:tcW w:w="577" w:type="dxa"/>
                  <w:shd w:val="clear" w:color="auto" w:fill="auto"/>
                  <w:tcMar>
                    <w:left w:w="28" w:type="dxa"/>
                    <w:right w:w="28" w:type="dxa"/>
                  </w:tcMar>
                  <w:vAlign w:val="center"/>
                </w:tcPr>
                <w:p w:rsidR="00400646" w:rsidRPr="0097623C" w:rsidRDefault="00400646">
                  <w:pPr>
                    <w:pStyle w:val="aff5"/>
                    <w:rPr>
                      <w:rFonts w:ascii="Times New Roman" w:hAnsi="Times New Roman" w:cs="Times New Roman"/>
                    </w:rPr>
                  </w:pPr>
                  <w:r w:rsidRPr="0097623C">
                    <w:rPr>
                      <w:rFonts w:ascii="Times New Roman" w:hAnsi="Times New Roman" w:cs="Times New Roman" w:hint="eastAsia"/>
                    </w:rPr>
                    <w:t>1</w:t>
                  </w:r>
                </w:p>
              </w:tc>
              <w:tc>
                <w:tcPr>
                  <w:tcW w:w="0" w:type="auto"/>
                  <w:shd w:val="clear" w:color="auto" w:fill="auto"/>
                  <w:tcMar>
                    <w:left w:w="28" w:type="dxa"/>
                    <w:right w:w="28" w:type="dxa"/>
                  </w:tcMar>
                  <w:vAlign w:val="center"/>
                </w:tcPr>
                <w:p w:rsidR="00400646" w:rsidRPr="0097623C" w:rsidRDefault="00400646">
                  <w:pPr>
                    <w:pStyle w:val="aff5"/>
                    <w:rPr>
                      <w:rFonts w:ascii="Times New Roman" w:hAnsi="Times New Roman" w:cs="Times New Roman"/>
                    </w:rPr>
                  </w:pPr>
                  <w:r w:rsidRPr="0097623C">
                    <w:rPr>
                      <w:rFonts w:ascii="Times New Roman" w:hAnsi="Times New Roman" w:cs="Times New Roman" w:hint="eastAsia"/>
                    </w:rPr>
                    <w:t>抛丸</w:t>
                  </w:r>
                  <w:r w:rsidRPr="0097623C">
                    <w:rPr>
                      <w:rFonts w:ascii="Times New Roman" w:hAnsi="Times New Roman" w:cs="Times New Roman"/>
                    </w:rPr>
                    <w:t>工段停止生产</w:t>
                  </w:r>
                </w:p>
              </w:tc>
            </w:tr>
          </w:tbl>
          <w:p w:rsidR="00C30459" w:rsidRPr="0097623C" w:rsidRDefault="009E5630" w:rsidP="00FD6A19">
            <w:pPr>
              <w:snapToGrid w:val="0"/>
              <w:ind w:firstLine="480"/>
            </w:pPr>
            <w:r w:rsidRPr="0097623C">
              <w:rPr>
                <w:bCs/>
                <w:kern w:val="0"/>
              </w:rPr>
              <w:t>由上表可知，非正常工况下，</w:t>
            </w:r>
            <w:r w:rsidRPr="0097623C">
              <w:t>水喷淋循环设备故障</w:t>
            </w:r>
            <w:r w:rsidRPr="0097623C">
              <w:rPr>
                <w:rFonts w:hint="eastAsia"/>
              </w:rPr>
              <w:t>，</w:t>
            </w:r>
            <w:r w:rsidRPr="0097623C">
              <w:rPr>
                <w:bCs/>
                <w:kern w:val="0"/>
              </w:rPr>
              <w:t>DA001</w:t>
            </w:r>
            <w:r w:rsidRPr="0097623C">
              <w:rPr>
                <w:rFonts w:hint="eastAsia"/>
                <w:bCs/>
                <w:kern w:val="0"/>
              </w:rPr>
              <w:t>、</w:t>
            </w:r>
            <w:r w:rsidRPr="0097623C">
              <w:rPr>
                <w:rFonts w:hint="eastAsia"/>
                <w:bCs/>
                <w:kern w:val="0"/>
              </w:rPr>
              <w:t>DA002</w:t>
            </w:r>
            <w:r w:rsidRPr="0097623C">
              <w:rPr>
                <w:bCs/>
                <w:kern w:val="0"/>
              </w:rPr>
              <w:t>排气筒各废气污染物排放浓度</w:t>
            </w:r>
            <w:r w:rsidRPr="0097623C">
              <w:t>均满足《关于印发浙江省工业炉窑大气污染综合治理实施方案的通知》（浙环函〔</w:t>
            </w:r>
            <w:r w:rsidRPr="0097623C">
              <w:t>2019</w:t>
            </w:r>
            <w:r w:rsidRPr="0097623C">
              <w:t>〕</w:t>
            </w:r>
            <w:r w:rsidRPr="0097623C">
              <w:t>315</w:t>
            </w:r>
            <w:r w:rsidRPr="0097623C">
              <w:t>号）要求的排</w:t>
            </w:r>
            <w:r w:rsidRPr="0097623C">
              <w:rPr>
                <w:bCs/>
              </w:rPr>
              <w:t>放限值</w:t>
            </w:r>
            <w:r w:rsidRPr="0097623C">
              <w:t>，但排放浓度比正常排放时有所增加</w:t>
            </w:r>
            <w:r w:rsidRPr="0097623C">
              <w:rPr>
                <w:bCs/>
                <w:kern w:val="0"/>
              </w:rPr>
              <w:t>。</w:t>
            </w:r>
            <w:r w:rsidRPr="0097623C">
              <w:rPr>
                <w:rFonts w:hint="eastAsia"/>
              </w:rPr>
              <w:t>布袋除尘设备故障，</w:t>
            </w:r>
            <w:r w:rsidRPr="0097623C">
              <w:rPr>
                <w:rFonts w:hint="eastAsia"/>
                <w:szCs w:val="21"/>
              </w:rPr>
              <w:t>导致处理效率为</w:t>
            </w:r>
            <w:r w:rsidRPr="0097623C">
              <w:rPr>
                <w:rFonts w:hint="eastAsia"/>
                <w:szCs w:val="21"/>
              </w:rPr>
              <w:t>0</w:t>
            </w:r>
            <w:r w:rsidRPr="0097623C">
              <w:rPr>
                <w:rFonts w:hint="eastAsia"/>
                <w:szCs w:val="21"/>
              </w:rPr>
              <w:t>时，</w:t>
            </w:r>
            <w:r w:rsidRPr="0097623C">
              <w:rPr>
                <w:rFonts w:hint="eastAsia"/>
              </w:rPr>
              <w:t>DA003</w:t>
            </w:r>
            <w:r w:rsidRPr="0097623C">
              <w:rPr>
                <w:rFonts w:hint="eastAsia"/>
                <w:szCs w:val="21"/>
              </w:rPr>
              <w:t>排气筒粉尘排放浓度无法满足</w:t>
            </w:r>
            <w:r w:rsidRPr="0097623C">
              <w:t>《大气污染物综合排放标准》（</w:t>
            </w:r>
            <w:r w:rsidRPr="0097623C">
              <w:t>GB16297-1996</w:t>
            </w:r>
            <w:r w:rsidRPr="0097623C">
              <w:t>）表</w:t>
            </w:r>
            <w:r w:rsidRPr="0097623C">
              <w:t>2</w:t>
            </w:r>
            <w:r w:rsidRPr="0097623C">
              <w:t>新污染源大气污染物综合排放限值</w:t>
            </w:r>
            <w:r w:rsidRPr="0097623C">
              <w:rPr>
                <w:rFonts w:hint="eastAsia"/>
              </w:rPr>
              <w:t>要求，对周边大气环境造成污染</w:t>
            </w:r>
            <w:r w:rsidRPr="0097623C">
              <w:rPr>
                <w:rFonts w:hint="eastAsia"/>
                <w:szCs w:val="21"/>
              </w:rPr>
              <w:t>。</w:t>
            </w:r>
          </w:p>
          <w:p w:rsidR="00C30459" w:rsidRPr="0097623C" w:rsidRDefault="009E5630">
            <w:pPr>
              <w:snapToGrid w:val="0"/>
              <w:ind w:firstLine="480"/>
              <w:rPr>
                <w:bCs/>
                <w:kern w:val="0"/>
              </w:rPr>
            </w:pPr>
            <w:r w:rsidRPr="0097623C">
              <w:rPr>
                <w:bCs/>
                <w:kern w:val="0"/>
              </w:rPr>
              <w:t>为防止非正常工况排放，减少对周边环境的影响，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rsidR="00C30459" w:rsidRPr="0097623C" w:rsidRDefault="009E5630">
            <w:pPr>
              <w:snapToGrid w:val="0"/>
              <w:ind w:firstLine="480"/>
              <w:rPr>
                <w:bCs/>
                <w:kern w:val="0"/>
              </w:rPr>
            </w:pPr>
            <w:r w:rsidRPr="0097623C">
              <w:rPr>
                <w:bCs/>
                <w:kern w:val="0"/>
              </w:rPr>
              <w:t>①</w:t>
            </w:r>
            <w:r w:rsidRPr="0097623C">
              <w:rPr>
                <w:bCs/>
                <w:kern w:val="0"/>
              </w:rPr>
              <w:t>安排专人负责环保设备的日常维护和管理，每个固定时间检查、汇报情况，及时发现废气处理设备的隐患，喷淋水要及时清渣，</w:t>
            </w:r>
            <w:r w:rsidRPr="0097623C">
              <w:rPr>
                <w:rFonts w:hint="eastAsia"/>
                <w:bCs/>
                <w:kern w:val="0"/>
              </w:rPr>
              <w:t>布袋除尘设备需定期检查清理，</w:t>
            </w:r>
            <w:r w:rsidRPr="0097623C">
              <w:rPr>
                <w:bCs/>
                <w:kern w:val="0"/>
              </w:rPr>
              <w:t>确保废气处理系统正常运行；</w:t>
            </w:r>
          </w:p>
          <w:p w:rsidR="00C30459" w:rsidRPr="0097623C" w:rsidRDefault="009E5630">
            <w:pPr>
              <w:snapToGrid w:val="0"/>
              <w:ind w:firstLine="480"/>
              <w:rPr>
                <w:bCs/>
                <w:kern w:val="0"/>
              </w:rPr>
            </w:pPr>
            <w:r w:rsidRPr="0097623C">
              <w:rPr>
                <w:bCs/>
                <w:kern w:val="0"/>
                <w:lang w:eastAsia="ja-JP"/>
              </w:rPr>
              <w:t>②</w:t>
            </w:r>
            <w:r w:rsidRPr="0097623C">
              <w:rPr>
                <w:bCs/>
                <w:kern w:val="0"/>
              </w:rPr>
              <w:t>建立健全的环保管理机构，对环保管理人员和技术人员进行岗位培训，委托具有专业资质的环境检测单位对项目排放的各类污染物进行定期检测。</w:t>
            </w:r>
          </w:p>
          <w:p w:rsidR="00C30459" w:rsidRPr="0097623C" w:rsidRDefault="009E5630">
            <w:pPr>
              <w:snapToGrid w:val="0"/>
              <w:ind w:firstLine="480"/>
              <w:rPr>
                <w:bCs/>
                <w:kern w:val="0"/>
              </w:rPr>
            </w:pPr>
            <w:r w:rsidRPr="0097623C">
              <w:rPr>
                <w:bCs/>
                <w:kern w:val="0"/>
              </w:rPr>
              <w:t>（</w:t>
            </w:r>
            <w:r w:rsidRPr="0097623C">
              <w:rPr>
                <w:bCs/>
                <w:kern w:val="0"/>
              </w:rPr>
              <w:t>6</w:t>
            </w:r>
            <w:r w:rsidRPr="0097623C">
              <w:rPr>
                <w:bCs/>
                <w:kern w:val="0"/>
              </w:rPr>
              <w:t>）大气环境影响分析</w:t>
            </w:r>
          </w:p>
          <w:p w:rsidR="00C30459" w:rsidRPr="0097623C" w:rsidRDefault="009E5630">
            <w:pPr>
              <w:snapToGrid w:val="0"/>
              <w:ind w:firstLine="480"/>
              <w:rPr>
                <w:b/>
                <w:kern w:val="0"/>
                <w:sz w:val="28"/>
                <w:szCs w:val="28"/>
              </w:rPr>
            </w:pPr>
            <w:r w:rsidRPr="0097623C">
              <w:rPr>
                <w:bCs/>
                <w:kern w:val="0"/>
              </w:rPr>
              <w:t>根据前文分析，正常工况下，项目有组织排放均满足相应排放标准要求。由于项目废气经收集处理后排放，排放量较小，且项目选址远离敏感点，与敏感点之间隔有其他工业企业，因此只要加强废气处理设施的维护，确保其正常运行，项目排放废气</w:t>
            </w:r>
            <w:r w:rsidRPr="0097623C">
              <w:t>经大气扩散后对敏感点和周围环境影响较小</w:t>
            </w:r>
            <w:r w:rsidRPr="0097623C">
              <w:rPr>
                <w:bCs/>
                <w:kern w:val="0"/>
              </w:rPr>
              <w:t>。</w:t>
            </w:r>
          </w:p>
          <w:p w:rsidR="00C30459" w:rsidRPr="0097623C" w:rsidRDefault="009E5630">
            <w:pPr>
              <w:ind w:firstLineChars="0" w:firstLine="0"/>
              <w:rPr>
                <w:b/>
                <w:bCs/>
              </w:rPr>
            </w:pPr>
            <w:r w:rsidRPr="0097623C">
              <w:rPr>
                <w:b/>
                <w:bCs/>
              </w:rPr>
              <w:t>2</w:t>
            </w:r>
            <w:r w:rsidRPr="0097623C">
              <w:rPr>
                <w:b/>
                <w:bCs/>
              </w:rPr>
              <w:t>、水环境影响和保护措施</w:t>
            </w:r>
          </w:p>
          <w:p w:rsidR="00C30459" w:rsidRPr="0097623C" w:rsidRDefault="009E5630">
            <w:pPr>
              <w:snapToGrid w:val="0"/>
              <w:ind w:firstLine="480"/>
              <w:rPr>
                <w:bCs/>
              </w:rPr>
            </w:pPr>
            <w:r w:rsidRPr="0097623C">
              <w:rPr>
                <w:bCs/>
              </w:rPr>
              <w:lastRenderedPageBreak/>
              <w:t>（</w:t>
            </w:r>
            <w:r w:rsidRPr="0097623C">
              <w:rPr>
                <w:bCs/>
              </w:rPr>
              <w:t>1</w:t>
            </w:r>
            <w:r w:rsidRPr="0097623C">
              <w:rPr>
                <w:bCs/>
              </w:rPr>
              <w:t>）废水污染源强情况</w:t>
            </w:r>
          </w:p>
          <w:p w:rsidR="00C30459" w:rsidRPr="0097623C" w:rsidRDefault="009E5630">
            <w:pPr>
              <w:ind w:firstLine="480"/>
            </w:pPr>
            <w:r w:rsidRPr="0097623C">
              <w:t>①</w:t>
            </w:r>
            <w:r w:rsidRPr="0097623C">
              <w:t>废气喷淋水</w:t>
            </w:r>
          </w:p>
          <w:p w:rsidR="00C30459" w:rsidRPr="0097623C" w:rsidRDefault="009E5630">
            <w:pPr>
              <w:ind w:firstLine="480"/>
            </w:pPr>
            <w:r w:rsidRPr="0097623C">
              <w:t>根据项目废气处理方案，项目拟采用</w:t>
            </w:r>
            <w:r w:rsidRPr="0097623C">
              <w:t>“</w:t>
            </w:r>
            <w:r w:rsidRPr="0097623C">
              <w:t>水喷淋</w:t>
            </w:r>
            <w:r w:rsidRPr="0097623C">
              <w:t>”</w:t>
            </w:r>
            <w:r w:rsidRPr="0097623C">
              <w:t>对红冲工序产生的废气进行处理，喷淋</w:t>
            </w:r>
            <w:r w:rsidR="002C0CC6" w:rsidRPr="0097623C">
              <w:rPr>
                <w:rFonts w:hint="eastAsia"/>
              </w:rPr>
              <w:t>废</w:t>
            </w:r>
            <w:r w:rsidRPr="0097623C">
              <w:t>水经沉淀过滤后，循环使用，部分随气流和粉尘沉渣损耗，需要不定期补充损耗量。</w:t>
            </w:r>
            <w:r w:rsidRPr="0097623C">
              <w:rPr>
                <w:bCs/>
              </w:rPr>
              <w:t>水箱的有效容积为</w:t>
            </w:r>
            <w:r w:rsidRPr="0097623C">
              <w:rPr>
                <w:bCs/>
              </w:rPr>
              <w:t>1m</w:t>
            </w:r>
            <w:r w:rsidRPr="0097623C">
              <w:rPr>
                <w:bCs/>
                <w:vertAlign w:val="superscript"/>
              </w:rPr>
              <w:t>3</w:t>
            </w:r>
            <w:r w:rsidRPr="0097623C">
              <w:rPr>
                <w:bCs/>
              </w:rPr>
              <w:t>，</w:t>
            </w:r>
            <w:r w:rsidRPr="0097623C">
              <w:t>根据水气比（按</w:t>
            </w:r>
            <w:r w:rsidRPr="0097623C">
              <w:t>0.5L/m</w:t>
            </w:r>
            <w:r w:rsidRPr="0097623C">
              <w:rPr>
                <w:vertAlign w:val="superscript"/>
              </w:rPr>
              <w:t>3</w:t>
            </w:r>
            <w:r w:rsidRPr="0097623C">
              <w:t>计）和运行时间、风机风量核算，</w:t>
            </w:r>
            <w:r w:rsidRPr="0097623C">
              <w:rPr>
                <w:rFonts w:hint="eastAsia"/>
              </w:rPr>
              <w:t>单套</w:t>
            </w:r>
            <w:r w:rsidRPr="0097623C">
              <w:t>废气喷淋循环水量约</w:t>
            </w:r>
            <w:r w:rsidRPr="0097623C">
              <w:t>9600t/a</w:t>
            </w:r>
            <w:r w:rsidRPr="0097623C">
              <w:t>，按循环水量损耗</w:t>
            </w:r>
            <w:r w:rsidRPr="0097623C">
              <w:t>1%</w:t>
            </w:r>
            <w:r w:rsidRPr="0097623C">
              <w:t>计，则补充水量为</w:t>
            </w:r>
            <w:r w:rsidRPr="0097623C">
              <w:t>96t</w:t>
            </w:r>
            <w:r w:rsidRPr="0097623C">
              <w:rPr>
                <w:rFonts w:hint="eastAsia"/>
              </w:rPr>
              <w:t>/a</w:t>
            </w:r>
            <w:r w:rsidRPr="0097623C">
              <w:rPr>
                <w:rFonts w:hint="eastAsia"/>
              </w:rPr>
              <w:t>，项目设置</w:t>
            </w:r>
            <w:r w:rsidRPr="0097623C">
              <w:rPr>
                <w:rFonts w:hint="eastAsia"/>
              </w:rPr>
              <w:t>2</w:t>
            </w:r>
            <w:r w:rsidRPr="0097623C">
              <w:rPr>
                <w:rFonts w:hint="eastAsia"/>
              </w:rPr>
              <w:t>套</w:t>
            </w:r>
            <w:r w:rsidRPr="0097623C">
              <w:t>废气</w:t>
            </w:r>
            <w:r w:rsidRPr="0097623C">
              <w:rPr>
                <w:rFonts w:hint="eastAsia"/>
              </w:rPr>
              <w:t>水</w:t>
            </w:r>
            <w:r w:rsidRPr="0097623C">
              <w:t>喷淋</w:t>
            </w:r>
            <w:r w:rsidRPr="0097623C">
              <w:rPr>
                <w:rFonts w:hint="eastAsia"/>
              </w:rPr>
              <w:t>装置，年补充水量为</w:t>
            </w:r>
            <w:r w:rsidRPr="0097623C">
              <w:rPr>
                <w:rFonts w:hint="eastAsia"/>
              </w:rPr>
              <w:t>192t/a</w:t>
            </w:r>
            <w:r w:rsidRPr="0097623C">
              <w:t>。</w:t>
            </w:r>
          </w:p>
          <w:p w:rsidR="00C30459" w:rsidRPr="0097623C" w:rsidRDefault="009E5630">
            <w:pPr>
              <w:ind w:firstLine="480"/>
            </w:pPr>
            <w:r w:rsidRPr="0097623C">
              <w:t>②</w:t>
            </w:r>
            <w:r w:rsidRPr="0097623C">
              <w:t>脱模剂用水</w:t>
            </w:r>
          </w:p>
          <w:p w:rsidR="00C30459" w:rsidRPr="0097623C" w:rsidRDefault="009E5630">
            <w:pPr>
              <w:ind w:firstLine="480"/>
              <w:rPr>
                <w:snapToGrid w:val="0"/>
                <w:kern w:val="0"/>
              </w:rPr>
            </w:pPr>
            <w:r w:rsidRPr="0097623C">
              <w:rPr>
                <w:snapToGrid w:val="0"/>
                <w:kern w:val="0"/>
              </w:rPr>
              <w:t>本项目红冲工序使用石墨为脱模剂，石墨使用时，需要兑一定量的水。根据企业提供资料，一份石墨需兑十份水，项目石墨用量为</w:t>
            </w:r>
            <w:r w:rsidRPr="0097623C">
              <w:rPr>
                <w:rFonts w:hint="eastAsia"/>
                <w:snapToGrid w:val="0"/>
                <w:kern w:val="0"/>
              </w:rPr>
              <w:t>3.0</w:t>
            </w:r>
            <w:r w:rsidRPr="0097623C">
              <w:rPr>
                <w:snapToGrid w:val="0"/>
                <w:kern w:val="0"/>
              </w:rPr>
              <w:t>t/a</w:t>
            </w:r>
            <w:r w:rsidRPr="0097623C">
              <w:rPr>
                <w:snapToGrid w:val="0"/>
                <w:kern w:val="0"/>
              </w:rPr>
              <w:t>，则需要新鲜水约</w:t>
            </w:r>
            <w:r w:rsidRPr="0097623C">
              <w:rPr>
                <w:rFonts w:hint="eastAsia"/>
                <w:snapToGrid w:val="0"/>
                <w:kern w:val="0"/>
              </w:rPr>
              <w:t>30</w:t>
            </w:r>
            <w:r w:rsidRPr="0097623C">
              <w:rPr>
                <w:snapToGrid w:val="0"/>
                <w:kern w:val="0"/>
              </w:rPr>
              <w:t>t/a</w:t>
            </w:r>
            <w:r w:rsidRPr="0097623C">
              <w:rPr>
                <w:snapToGrid w:val="0"/>
                <w:kern w:val="0"/>
              </w:rPr>
              <w:t>。此部分用水在使用过程全部损耗，不产生废水。</w:t>
            </w:r>
          </w:p>
          <w:p w:rsidR="00C30459" w:rsidRPr="0097623C" w:rsidRDefault="00836E90">
            <w:pPr>
              <w:ind w:firstLine="480"/>
              <w:rPr>
                <w:rFonts w:hAnsi="宋体"/>
                <w:bCs/>
                <w:kern w:val="0"/>
              </w:rPr>
            </w:pPr>
            <w:r w:rsidRPr="0097623C">
              <w:fldChar w:fldCharType="begin"/>
            </w:r>
            <w:r w:rsidR="009E5630" w:rsidRPr="0097623C">
              <w:rPr>
                <w:rFonts w:hint="eastAsia"/>
              </w:rPr>
              <w:instrText>= 3 \* GB3</w:instrText>
            </w:r>
            <w:r w:rsidRPr="0097623C">
              <w:fldChar w:fldCharType="separate"/>
            </w:r>
            <w:r w:rsidR="009E5630" w:rsidRPr="0097623C">
              <w:rPr>
                <w:rFonts w:hint="eastAsia"/>
              </w:rPr>
              <w:t>③</w:t>
            </w:r>
            <w:r w:rsidRPr="0097623C">
              <w:fldChar w:fldCharType="end"/>
            </w:r>
            <w:r w:rsidR="009E5630" w:rsidRPr="0097623C">
              <w:rPr>
                <w:rFonts w:hAnsi="宋体" w:hint="eastAsia"/>
                <w:bCs/>
                <w:kern w:val="0"/>
              </w:rPr>
              <w:t>切削液配制用水</w:t>
            </w:r>
          </w:p>
          <w:p w:rsidR="00C30459" w:rsidRPr="0097623C" w:rsidRDefault="009E5630">
            <w:pPr>
              <w:snapToGrid w:val="0"/>
              <w:ind w:firstLine="480"/>
            </w:pPr>
            <w:r w:rsidRPr="0097623C">
              <w:rPr>
                <w:bCs/>
                <w:kern w:val="0"/>
                <w:lang w:eastAsia="ja-JP"/>
              </w:rPr>
              <w:t>本项目机加工过程需要使用到</w:t>
            </w:r>
            <w:r w:rsidRPr="0097623C">
              <w:rPr>
                <w:rFonts w:hint="eastAsia"/>
                <w:bCs/>
                <w:kern w:val="0"/>
              </w:rPr>
              <w:t>切削</w:t>
            </w:r>
            <w:r w:rsidRPr="0097623C">
              <w:rPr>
                <w:bCs/>
                <w:kern w:val="0"/>
                <w:lang w:eastAsia="ja-JP"/>
              </w:rPr>
              <w:t>液，</w:t>
            </w:r>
            <w:r w:rsidRPr="0097623C">
              <w:rPr>
                <w:rFonts w:hint="eastAsia"/>
                <w:bCs/>
                <w:kern w:val="0"/>
              </w:rPr>
              <w:t>切削</w:t>
            </w:r>
            <w:r w:rsidRPr="0097623C">
              <w:rPr>
                <w:bCs/>
                <w:kern w:val="0"/>
                <w:lang w:eastAsia="ja-JP"/>
              </w:rPr>
              <w:t>液原液使用时需要与水配制而成，配制比例为</w:t>
            </w:r>
            <w:r w:rsidRPr="0097623C">
              <w:rPr>
                <w:bCs/>
                <w:kern w:val="0"/>
                <w:lang w:eastAsia="ja-JP"/>
              </w:rPr>
              <w:t>1</w:t>
            </w:r>
            <w:r w:rsidRPr="0097623C">
              <w:rPr>
                <w:rFonts w:ascii="宋体" w:hAnsi="宋体" w:hint="eastAsia"/>
                <w:bCs/>
                <w:kern w:val="0"/>
                <w:lang w:eastAsia="ja-JP"/>
              </w:rPr>
              <w:t>:</w:t>
            </w:r>
            <w:r w:rsidRPr="0097623C">
              <w:rPr>
                <w:rFonts w:hint="eastAsia"/>
                <w:bCs/>
                <w:kern w:val="0"/>
              </w:rPr>
              <w:t>20</w:t>
            </w:r>
            <w:r w:rsidRPr="0097623C">
              <w:rPr>
                <w:bCs/>
                <w:kern w:val="0"/>
                <w:lang w:eastAsia="ja-JP"/>
              </w:rPr>
              <w:t>，</w:t>
            </w:r>
            <w:r w:rsidRPr="0097623C">
              <w:rPr>
                <w:rFonts w:hint="eastAsia"/>
                <w:bCs/>
                <w:kern w:val="0"/>
              </w:rPr>
              <w:t>项目切削</w:t>
            </w:r>
            <w:r w:rsidRPr="0097623C">
              <w:rPr>
                <w:bCs/>
                <w:kern w:val="0"/>
                <w:lang w:eastAsia="ja-JP"/>
              </w:rPr>
              <w:t>液原液用量为</w:t>
            </w:r>
            <w:r w:rsidRPr="0097623C">
              <w:rPr>
                <w:rFonts w:hint="eastAsia"/>
                <w:bCs/>
                <w:kern w:val="0"/>
              </w:rPr>
              <w:t>1.0</w:t>
            </w:r>
            <w:r w:rsidRPr="0097623C">
              <w:rPr>
                <w:bCs/>
                <w:kern w:val="0"/>
                <w:lang w:eastAsia="ja-JP"/>
              </w:rPr>
              <w:t>t/a</w:t>
            </w:r>
            <w:r w:rsidRPr="0097623C">
              <w:rPr>
                <w:bCs/>
                <w:kern w:val="0"/>
                <w:lang w:eastAsia="ja-JP"/>
              </w:rPr>
              <w:t>，则配制用水量为</w:t>
            </w:r>
            <w:r w:rsidRPr="0097623C">
              <w:rPr>
                <w:rFonts w:hint="eastAsia"/>
                <w:bCs/>
                <w:kern w:val="0"/>
              </w:rPr>
              <w:t>20</w:t>
            </w:r>
            <w:r w:rsidRPr="0097623C">
              <w:rPr>
                <w:bCs/>
                <w:kern w:val="0"/>
                <w:lang w:eastAsia="ja-JP"/>
              </w:rPr>
              <w:t>t/a</w:t>
            </w:r>
            <w:r w:rsidRPr="0097623C">
              <w:rPr>
                <w:bCs/>
                <w:kern w:val="0"/>
                <w:lang w:eastAsia="ja-JP"/>
              </w:rPr>
              <w:t>。类比企业现有项目，废</w:t>
            </w:r>
            <w:r w:rsidRPr="0097623C">
              <w:rPr>
                <w:rFonts w:hint="eastAsia"/>
                <w:bCs/>
                <w:kern w:val="0"/>
              </w:rPr>
              <w:t>切削</w:t>
            </w:r>
            <w:r w:rsidRPr="0097623C">
              <w:rPr>
                <w:bCs/>
                <w:kern w:val="0"/>
                <w:lang w:eastAsia="ja-JP"/>
              </w:rPr>
              <w:t>液的产生量约占使用量的</w:t>
            </w:r>
            <w:r w:rsidRPr="0097623C">
              <w:rPr>
                <w:bCs/>
                <w:kern w:val="0"/>
                <w:lang w:eastAsia="ja-JP"/>
              </w:rPr>
              <w:t>5%</w:t>
            </w:r>
            <w:r w:rsidRPr="0097623C">
              <w:rPr>
                <w:bCs/>
                <w:kern w:val="0"/>
                <w:lang w:eastAsia="ja-JP"/>
              </w:rPr>
              <w:t>，其余</w:t>
            </w:r>
            <w:r w:rsidRPr="0097623C">
              <w:rPr>
                <w:bCs/>
                <w:kern w:val="0"/>
                <w:lang w:eastAsia="ja-JP"/>
              </w:rPr>
              <w:t>95%</w:t>
            </w:r>
            <w:r w:rsidRPr="0097623C">
              <w:rPr>
                <w:bCs/>
                <w:kern w:val="0"/>
                <w:lang w:eastAsia="ja-JP"/>
              </w:rPr>
              <w:t>被工件带走或者蒸发损耗。产生的废</w:t>
            </w:r>
            <w:r w:rsidRPr="0097623C">
              <w:rPr>
                <w:rFonts w:hint="eastAsia"/>
                <w:bCs/>
                <w:kern w:val="0"/>
              </w:rPr>
              <w:t>切削</w:t>
            </w:r>
            <w:r w:rsidRPr="0097623C">
              <w:rPr>
                <w:bCs/>
                <w:kern w:val="0"/>
                <w:lang w:eastAsia="ja-JP"/>
              </w:rPr>
              <w:t>液属于危险废物，妥善收集至密闭容器中委托有资质单位进行安全处置。</w:t>
            </w:r>
          </w:p>
          <w:p w:rsidR="00C30459" w:rsidRPr="0097623C" w:rsidRDefault="00836E90">
            <w:pPr>
              <w:ind w:firstLine="480"/>
              <w:rPr>
                <w:snapToGrid w:val="0"/>
                <w:kern w:val="0"/>
              </w:rPr>
            </w:pPr>
            <w:r w:rsidRPr="0097623C">
              <w:rPr>
                <w:snapToGrid w:val="0"/>
                <w:kern w:val="0"/>
              </w:rPr>
              <w:fldChar w:fldCharType="begin"/>
            </w:r>
            <w:r w:rsidR="009E5630" w:rsidRPr="0097623C">
              <w:rPr>
                <w:rFonts w:hint="eastAsia"/>
                <w:snapToGrid w:val="0"/>
                <w:kern w:val="0"/>
              </w:rPr>
              <w:instrText>= 4 \* GB3</w:instrText>
            </w:r>
            <w:r w:rsidRPr="0097623C">
              <w:rPr>
                <w:snapToGrid w:val="0"/>
                <w:kern w:val="0"/>
              </w:rPr>
              <w:fldChar w:fldCharType="separate"/>
            </w:r>
            <w:r w:rsidR="009E5630" w:rsidRPr="0097623C">
              <w:rPr>
                <w:rFonts w:hint="eastAsia"/>
                <w:snapToGrid w:val="0"/>
                <w:kern w:val="0"/>
              </w:rPr>
              <w:t>④</w:t>
            </w:r>
            <w:r w:rsidRPr="0097623C">
              <w:rPr>
                <w:snapToGrid w:val="0"/>
                <w:kern w:val="0"/>
              </w:rPr>
              <w:fldChar w:fldCharType="end"/>
            </w:r>
            <w:r w:rsidR="009E5630" w:rsidRPr="0097623C">
              <w:rPr>
                <w:snapToGrid w:val="0"/>
                <w:kern w:val="0"/>
              </w:rPr>
              <w:t>生活污水</w:t>
            </w:r>
          </w:p>
          <w:p w:rsidR="00C30459" w:rsidRPr="0097623C" w:rsidRDefault="009E5630">
            <w:pPr>
              <w:ind w:firstLine="480"/>
              <w:rPr>
                <w:snapToGrid w:val="0"/>
                <w:kern w:val="0"/>
              </w:rPr>
            </w:pPr>
            <w:r w:rsidRPr="0097623C">
              <w:rPr>
                <w:snapToGrid w:val="0"/>
                <w:kern w:val="0"/>
              </w:rPr>
              <w:t>本项目员工人数为</w:t>
            </w:r>
            <w:r w:rsidRPr="0097623C">
              <w:rPr>
                <w:rFonts w:hint="eastAsia"/>
                <w:snapToGrid w:val="0"/>
                <w:kern w:val="0"/>
              </w:rPr>
              <w:t>80</w:t>
            </w:r>
            <w:r w:rsidRPr="0097623C">
              <w:rPr>
                <w:snapToGrid w:val="0"/>
                <w:kern w:val="0"/>
              </w:rPr>
              <w:t>人，厂内</w:t>
            </w:r>
            <w:r w:rsidRPr="0097623C">
              <w:rPr>
                <w:bCs/>
                <w:snapToGrid w:val="0"/>
                <w:kern w:val="0"/>
                <w:szCs w:val="21"/>
              </w:rPr>
              <w:t>不设食宿，人均生活用水量按</w:t>
            </w:r>
            <w:r w:rsidRPr="0097623C">
              <w:rPr>
                <w:bCs/>
                <w:snapToGrid w:val="0"/>
                <w:kern w:val="0"/>
                <w:szCs w:val="21"/>
              </w:rPr>
              <w:t>50L/d</w:t>
            </w:r>
            <w:r w:rsidRPr="0097623C">
              <w:rPr>
                <w:bCs/>
                <w:snapToGrid w:val="0"/>
                <w:kern w:val="0"/>
                <w:szCs w:val="21"/>
              </w:rPr>
              <w:t>计，全年工作时间</w:t>
            </w:r>
            <w:r w:rsidRPr="0097623C">
              <w:rPr>
                <w:bCs/>
                <w:snapToGrid w:val="0"/>
                <w:kern w:val="0"/>
                <w:szCs w:val="21"/>
              </w:rPr>
              <w:t>300</w:t>
            </w:r>
            <w:r w:rsidRPr="0097623C">
              <w:rPr>
                <w:bCs/>
                <w:snapToGrid w:val="0"/>
                <w:kern w:val="0"/>
                <w:szCs w:val="21"/>
              </w:rPr>
              <w:t>天，则员工生活用水量约</w:t>
            </w:r>
            <w:r w:rsidRPr="0097623C">
              <w:rPr>
                <w:rFonts w:hint="eastAsia"/>
                <w:bCs/>
                <w:snapToGrid w:val="0"/>
                <w:kern w:val="0"/>
                <w:szCs w:val="21"/>
              </w:rPr>
              <w:t>1200</w:t>
            </w:r>
            <w:r w:rsidRPr="0097623C">
              <w:rPr>
                <w:bCs/>
                <w:snapToGrid w:val="0"/>
                <w:kern w:val="0"/>
                <w:szCs w:val="21"/>
              </w:rPr>
              <w:t>t/a</w:t>
            </w:r>
            <w:r w:rsidRPr="0097623C">
              <w:rPr>
                <w:bCs/>
                <w:snapToGrid w:val="0"/>
                <w:kern w:val="0"/>
                <w:szCs w:val="21"/>
              </w:rPr>
              <w:t>，生活污水排放量以用水量的</w:t>
            </w:r>
            <w:r w:rsidRPr="0097623C">
              <w:rPr>
                <w:bCs/>
                <w:snapToGrid w:val="0"/>
                <w:kern w:val="0"/>
                <w:szCs w:val="21"/>
              </w:rPr>
              <w:t>8</w:t>
            </w:r>
            <w:r w:rsidRPr="0097623C">
              <w:rPr>
                <w:rFonts w:hint="eastAsia"/>
                <w:bCs/>
                <w:snapToGrid w:val="0"/>
                <w:kern w:val="0"/>
                <w:szCs w:val="21"/>
              </w:rPr>
              <w:t>5</w:t>
            </w:r>
            <w:r w:rsidRPr="0097623C">
              <w:rPr>
                <w:bCs/>
                <w:snapToGrid w:val="0"/>
                <w:kern w:val="0"/>
                <w:szCs w:val="21"/>
              </w:rPr>
              <w:t>%</w:t>
            </w:r>
            <w:r w:rsidRPr="0097623C">
              <w:rPr>
                <w:bCs/>
                <w:snapToGrid w:val="0"/>
                <w:kern w:val="0"/>
                <w:szCs w:val="21"/>
              </w:rPr>
              <w:t>计，预计生活污水产生量约为</w:t>
            </w:r>
            <w:r w:rsidRPr="0097623C">
              <w:rPr>
                <w:rFonts w:hint="eastAsia"/>
                <w:bCs/>
                <w:snapToGrid w:val="0"/>
                <w:kern w:val="0"/>
                <w:szCs w:val="21"/>
              </w:rPr>
              <w:t>1020</w:t>
            </w:r>
            <w:r w:rsidRPr="0097623C">
              <w:rPr>
                <w:bCs/>
                <w:snapToGrid w:val="0"/>
                <w:kern w:val="0"/>
                <w:szCs w:val="21"/>
              </w:rPr>
              <w:t>t/a</w:t>
            </w:r>
            <w:r w:rsidRPr="0097623C">
              <w:rPr>
                <w:bCs/>
                <w:snapToGrid w:val="0"/>
                <w:kern w:val="0"/>
                <w:szCs w:val="21"/>
              </w:rPr>
              <w:t>，</w:t>
            </w:r>
            <w:r w:rsidRPr="0097623C">
              <w:rPr>
                <w:snapToGrid w:val="0"/>
                <w:kern w:val="0"/>
              </w:rPr>
              <w:t>生活污水水质</w:t>
            </w:r>
            <w:r w:rsidRPr="0097623C">
              <w:rPr>
                <w:rFonts w:hint="eastAsia"/>
                <w:snapToGrid w:val="0"/>
                <w:kern w:val="0"/>
              </w:rPr>
              <w:t>以</w:t>
            </w:r>
            <w:r w:rsidRPr="0097623C">
              <w:rPr>
                <w:snapToGrid w:val="0"/>
                <w:kern w:val="0"/>
              </w:rPr>
              <w:t>COD</w:t>
            </w:r>
            <w:r w:rsidRPr="0097623C">
              <w:rPr>
                <w:snapToGrid w:val="0"/>
                <w:kern w:val="0"/>
                <w:sz w:val="21"/>
                <w:szCs w:val="21"/>
                <w:vertAlign w:val="subscript"/>
              </w:rPr>
              <w:t>Cr</w:t>
            </w:r>
            <w:r w:rsidRPr="0097623C">
              <w:rPr>
                <w:snapToGrid w:val="0"/>
                <w:kern w:val="0"/>
              </w:rPr>
              <w:t>3</w:t>
            </w:r>
            <w:r w:rsidRPr="0097623C">
              <w:rPr>
                <w:rFonts w:hint="eastAsia"/>
                <w:snapToGrid w:val="0"/>
                <w:kern w:val="0"/>
              </w:rPr>
              <w:t>5</w:t>
            </w:r>
            <w:r w:rsidRPr="0097623C">
              <w:rPr>
                <w:snapToGrid w:val="0"/>
                <w:kern w:val="0"/>
              </w:rPr>
              <w:t>0mg/L</w:t>
            </w:r>
            <w:r w:rsidRPr="0097623C">
              <w:rPr>
                <w:snapToGrid w:val="0"/>
                <w:kern w:val="0"/>
              </w:rPr>
              <w:t>、</w:t>
            </w:r>
            <w:r w:rsidRPr="0097623C">
              <w:rPr>
                <w:snapToGrid w:val="0"/>
                <w:kern w:val="0"/>
              </w:rPr>
              <w:t>NH</w:t>
            </w:r>
            <w:r w:rsidRPr="0097623C">
              <w:rPr>
                <w:snapToGrid w:val="0"/>
                <w:kern w:val="0"/>
                <w:vertAlign w:val="subscript"/>
              </w:rPr>
              <w:t>3</w:t>
            </w:r>
            <w:r w:rsidRPr="0097623C">
              <w:rPr>
                <w:snapToGrid w:val="0"/>
                <w:kern w:val="0"/>
              </w:rPr>
              <w:t>-N3</w:t>
            </w:r>
            <w:r w:rsidRPr="0097623C">
              <w:rPr>
                <w:rFonts w:hint="eastAsia"/>
                <w:snapToGrid w:val="0"/>
                <w:kern w:val="0"/>
              </w:rPr>
              <w:t>5</w:t>
            </w:r>
            <w:r w:rsidRPr="0097623C">
              <w:rPr>
                <w:snapToGrid w:val="0"/>
                <w:kern w:val="0"/>
              </w:rPr>
              <w:t>mg/L</w:t>
            </w:r>
            <w:r w:rsidRPr="0097623C">
              <w:rPr>
                <w:rFonts w:hint="eastAsia"/>
                <w:snapToGrid w:val="0"/>
                <w:kern w:val="0"/>
              </w:rPr>
              <w:t>计</w:t>
            </w:r>
            <w:r w:rsidRPr="0097623C">
              <w:rPr>
                <w:snapToGrid w:val="0"/>
                <w:kern w:val="0"/>
              </w:rPr>
              <w:t>。</w:t>
            </w:r>
          </w:p>
          <w:p w:rsidR="00C30459" w:rsidRPr="0097623C" w:rsidRDefault="009E5630">
            <w:pPr>
              <w:ind w:firstLine="480"/>
              <w:rPr>
                <w:snapToGrid w:val="0"/>
                <w:kern w:val="0"/>
              </w:rPr>
            </w:pPr>
            <w:r w:rsidRPr="0097623C">
              <w:rPr>
                <w:snapToGrid w:val="0"/>
                <w:kern w:val="0"/>
              </w:rPr>
              <w:t>综上，本项目外排废水为员工生活污水。</w:t>
            </w:r>
          </w:p>
          <w:p w:rsidR="00C30459" w:rsidRPr="0097623C" w:rsidRDefault="009E5630">
            <w:pPr>
              <w:ind w:firstLine="480"/>
            </w:pPr>
            <w:r w:rsidRPr="0097623C">
              <w:rPr>
                <w:snapToGrid w:val="0"/>
                <w:kern w:val="0"/>
              </w:rPr>
              <w:t>生活污水经化粪池预处理达进管标</w:t>
            </w:r>
            <w:r w:rsidRPr="0097623C">
              <w:t>准再纳入玉环市干江污水处理厂处理达《台州市城镇污水处理厂出水指标及标准限值表（试行）》中的相关标准（准地表水</w:t>
            </w:r>
            <w:r w:rsidRPr="0097623C">
              <w:t>Ⅳ</w:t>
            </w:r>
            <w:r w:rsidRPr="0097623C">
              <w:t>类）后排放。</w:t>
            </w:r>
          </w:p>
          <w:p w:rsidR="00C30459" w:rsidRPr="0097623C" w:rsidRDefault="009E5630">
            <w:pPr>
              <w:ind w:firstLine="480"/>
            </w:pPr>
            <w:r w:rsidRPr="0097623C">
              <w:t>本项目生活污水各污染物产生及排放情况详见表</w:t>
            </w:r>
            <w:r w:rsidRPr="0097623C">
              <w:t>4-</w:t>
            </w:r>
            <w:r w:rsidRPr="0097623C">
              <w:rPr>
                <w:rFonts w:hint="eastAsia"/>
              </w:rPr>
              <w:t>1</w:t>
            </w:r>
            <w:r w:rsidR="002C0CC6" w:rsidRPr="0097623C">
              <w:rPr>
                <w:rFonts w:hint="eastAsia"/>
              </w:rPr>
              <w:t>0</w:t>
            </w:r>
            <w:r w:rsidRPr="0097623C">
              <w:t>和表</w:t>
            </w:r>
            <w:r w:rsidRPr="0097623C">
              <w:t>4-</w:t>
            </w:r>
            <w:r w:rsidRPr="0097623C">
              <w:rPr>
                <w:rFonts w:hint="eastAsia"/>
              </w:rPr>
              <w:t>1</w:t>
            </w:r>
            <w:r w:rsidR="002C0CC6" w:rsidRPr="0097623C">
              <w:rPr>
                <w:rFonts w:hint="eastAsia"/>
              </w:rPr>
              <w:t>1</w:t>
            </w:r>
            <w:r w:rsidRPr="0097623C">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4-</w:t>
            </w:r>
            <w:r w:rsidRPr="0097623C">
              <w:rPr>
                <w:rFonts w:hAnsi="Times New Roman" w:cs="Times New Roman" w:hint="eastAsia"/>
              </w:rPr>
              <w:t>1</w:t>
            </w:r>
            <w:r w:rsidR="002C0CC6" w:rsidRPr="0097623C">
              <w:rPr>
                <w:rFonts w:hAnsi="Times New Roman" w:cs="Times New Roman" w:hint="eastAsia"/>
              </w:rPr>
              <w:t>0</w:t>
            </w:r>
            <w:r w:rsidRPr="0097623C">
              <w:rPr>
                <w:rFonts w:hAnsi="Times New Roman" w:cs="Times New Roman"/>
              </w:rPr>
              <w:t>本项目生活污水污染源源强核算表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32"/>
              <w:gridCol w:w="648"/>
              <w:gridCol w:w="576"/>
              <w:gridCol w:w="881"/>
              <w:gridCol w:w="1033"/>
              <w:gridCol w:w="1104"/>
              <w:gridCol w:w="857"/>
              <w:gridCol w:w="1033"/>
              <w:gridCol w:w="1104"/>
              <w:gridCol w:w="852"/>
            </w:tblGrid>
            <w:tr w:rsidR="00C30459" w:rsidRPr="0097623C">
              <w:trPr>
                <w:trHeight w:val="312"/>
                <w:jc w:val="center"/>
              </w:trPr>
              <w:tc>
                <w:tcPr>
                  <w:tcW w:w="254" w:type="pct"/>
                  <w:vMerge w:val="restar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序号</w:t>
                  </w:r>
                </w:p>
              </w:tc>
              <w:tc>
                <w:tcPr>
                  <w:tcW w:w="380" w:type="pct"/>
                  <w:vMerge w:val="restar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产排污</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环节</w:t>
                  </w:r>
                </w:p>
              </w:tc>
              <w:tc>
                <w:tcPr>
                  <w:tcW w:w="338" w:type="pct"/>
                  <w:vMerge w:val="restar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废水</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类别</w:t>
                  </w:r>
                </w:p>
              </w:tc>
              <w:tc>
                <w:tcPr>
                  <w:tcW w:w="517" w:type="pct"/>
                  <w:vMerge w:val="restar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污染物种类</w:t>
                  </w:r>
                </w:p>
              </w:tc>
              <w:tc>
                <w:tcPr>
                  <w:tcW w:w="1757" w:type="pct"/>
                  <w:gridSpan w:val="3"/>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污染物产生</w:t>
                  </w:r>
                </w:p>
              </w:tc>
              <w:tc>
                <w:tcPr>
                  <w:tcW w:w="1755" w:type="pct"/>
                  <w:gridSpan w:val="3"/>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污染物排放（纳管量）</w:t>
                  </w:r>
                </w:p>
              </w:tc>
            </w:tr>
            <w:tr w:rsidR="00C30459" w:rsidRPr="0097623C">
              <w:trPr>
                <w:trHeight w:val="312"/>
                <w:jc w:val="center"/>
              </w:trPr>
              <w:tc>
                <w:tcPr>
                  <w:tcW w:w="254" w:type="pct"/>
                  <w:vMerge/>
                  <w:tcMar>
                    <w:left w:w="57" w:type="dxa"/>
                    <w:right w:w="57" w:type="dxa"/>
                  </w:tcMar>
                  <w:vAlign w:val="center"/>
                </w:tcPr>
                <w:p w:rsidR="00C30459" w:rsidRPr="0097623C" w:rsidRDefault="00C30459">
                  <w:pPr>
                    <w:pStyle w:val="aff5"/>
                    <w:rPr>
                      <w:rFonts w:ascii="Times New Roman" w:hAnsi="Times New Roman" w:cs="Times New Roman"/>
                      <w:b/>
                      <w:bCs/>
                    </w:rPr>
                  </w:pPr>
                </w:p>
              </w:tc>
              <w:tc>
                <w:tcPr>
                  <w:tcW w:w="380" w:type="pct"/>
                  <w:vMerge/>
                  <w:tcMar>
                    <w:left w:w="57" w:type="dxa"/>
                    <w:right w:w="57" w:type="dxa"/>
                  </w:tcMar>
                  <w:vAlign w:val="center"/>
                </w:tcPr>
                <w:p w:rsidR="00C30459" w:rsidRPr="0097623C" w:rsidRDefault="00C30459">
                  <w:pPr>
                    <w:pStyle w:val="aff5"/>
                    <w:rPr>
                      <w:rFonts w:ascii="Times New Roman" w:hAnsi="Times New Roman" w:cs="Times New Roman"/>
                      <w:b/>
                      <w:bCs/>
                    </w:rPr>
                  </w:pPr>
                </w:p>
              </w:tc>
              <w:tc>
                <w:tcPr>
                  <w:tcW w:w="338" w:type="pct"/>
                  <w:vMerge/>
                  <w:tcMar>
                    <w:left w:w="57" w:type="dxa"/>
                    <w:right w:w="57" w:type="dxa"/>
                  </w:tcMar>
                  <w:vAlign w:val="center"/>
                </w:tcPr>
                <w:p w:rsidR="00C30459" w:rsidRPr="0097623C" w:rsidRDefault="00C30459">
                  <w:pPr>
                    <w:pStyle w:val="aff5"/>
                    <w:rPr>
                      <w:rFonts w:ascii="Times New Roman" w:hAnsi="Times New Roman" w:cs="Times New Roman"/>
                      <w:b/>
                      <w:bCs/>
                    </w:rPr>
                  </w:pPr>
                </w:p>
              </w:tc>
              <w:tc>
                <w:tcPr>
                  <w:tcW w:w="517" w:type="pct"/>
                  <w:vMerge/>
                  <w:tcMar>
                    <w:left w:w="57" w:type="dxa"/>
                    <w:right w:w="57" w:type="dxa"/>
                  </w:tcMar>
                  <w:vAlign w:val="center"/>
                </w:tcPr>
                <w:p w:rsidR="00C30459" w:rsidRPr="0097623C" w:rsidRDefault="00C30459">
                  <w:pPr>
                    <w:pStyle w:val="aff5"/>
                    <w:rPr>
                      <w:rFonts w:ascii="Times New Roman" w:hAnsi="Times New Roman" w:cs="Times New Roman"/>
                      <w:b/>
                      <w:bCs/>
                    </w:rPr>
                  </w:pPr>
                </w:p>
              </w:tc>
              <w:tc>
                <w:tcPr>
                  <w:tcW w:w="606" w:type="pc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产生废水量</w:t>
                  </w:r>
                  <w:r w:rsidRPr="0097623C">
                    <w:rPr>
                      <w:rFonts w:ascii="Times New Roman" w:hAnsi="Times New Roman" w:cs="Times New Roman"/>
                      <w:b/>
                      <w:bCs/>
                    </w:rPr>
                    <w:t>(m</w:t>
                  </w:r>
                  <w:r w:rsidRPr="0097623C">
                    <w:rPr>
                      <w:rFonts w:ascii="Times New Roman" w:hAnsi="Times New Roman" w:cs="Times New Roman"/>
                      <w:b/>
                      <w:bCs/>
                      <w:vertAlign w:val="superscript"/>
                    </w:rPr>
                    <w:t>3</w:t>
                  </w:r>
                  <w:r w:rsidRPr="0097623C">
                    <w:rPr>
                      <w:rFonts w:ascii="Times New Roman" w:hAnsi="Times New Roman" w:cs="Times New Roman"/>
                      <w:b/>
                      <w:bCs/>
                    </w:rPr>
                    <w:t>/a)</w:t>
                  </w:r>
                </w:p>
              </w:tc>
              <w:tc>
                <w:tcPr>
                  <w:tcW w:w="648" w:type="pc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产生浓度</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(mg/L)</w:t>
                  </w:r>
                </w:p>
              </w:tc>
              <w:tc>
                <w:tcPr>
                  <w:tcW w:w="503" w:type="pc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产生量</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(t/a)</w:t>
                  </w:r>
                </w:p>
              </w:tc>
              <w:tc>
                <w:tcPr>
                  <w:tcW w:w="606" w:type="pc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排放废水量</w:t>
                  </w:r>
                  <w:r w:rsidRPr="0097623C">
                    <w:rPr>
                      <w:rFonts w:ascii="Times New Roman" w:hAnsi="Times New Roman" w:cs="Times New Roman"/>
                      <w:b/>
                      <w:bCs/>
                    </w:rPr>
                    <w:t>(m</w:t>
                  </w:r>
                  <w:r w:rsidRPr="0097623C">
                    <w:rPr>
                      <w:rFonts w:ascii="Times New Roman" w:hAnsi="Times New Roman" w:cs="Times New Roman"/>
                      <w:b/>
                      <w:bCs/>
                      <w:vertAlign w:val="superscript"/>
                    </w:rPr>
                    <w:t>3</w:t>
                  </w:r>
                  <w:r w:rsidRPr="0097623C">
                    <w:rPr>
                      <w:rFonts w:ascii="Times New Roman" w:hAnsi="Times New Roman" w:cs="Times New Roman"/>
                      <w:b/>
                      <w:bCs/>
                    </w:rPr>
                    <w:t>/a)</w:t>
                  </w:r>
                </w:p>
              </w:tc>
              <w:tc>
                <w:tcPr>
                  <w:tcW w:w="648" w:type="pc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排放浓度</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(mg/L)</w:t>
                  </w:r>
                </w:p>
              </w:tc>
              <w:tc>
                <w:tcPr>
                  <w:tcW w:w="502" w:type="pc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排放量</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(t/a)</w:t>
                  </w:r>
                </w:p>
              </w:tc>
            </w:tr>
            <w:tr w:rsidR="00C30459" w:rsidRPr="0097623C">
              <w:trPr>
                <w:trHeight w:val="312"/>
                <w:jc w:val="center"/>
              </w:trPr>
              <w:tc>
                <w:tcPr>
                  <w:tcW w:w="254" w:type="pct"/>
                  <w:vMerge w:val="restar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1</w:t>
                  </w:r>
                </w:p>
              </w:tc>
              <w:tc>
                <w:tcPr>
                  <w:tcW w:w="380" w:type="pct"/>
                  <w:vMerge w:val="restar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职工生活</w:t>
                  </w:r>
                </w:p>
              </w:tc>
              <w:tc>
                <w:tcPr>
                  <w:tcW w:w="338" w:type="pct"/>
                  <w:vMerge w:val="restar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生活</w:t>
                  </w:r>
                </w:p>
                <w:p w:rsidR="00C30459" w:rsidRPr="0097623C" w:rsidRDefault="009E5630">
                  <w:pPr>
                    <w:pStyle w:val="aff5"/>
                    <w:rPr>
                      <w:rFonts w:ascii="Times New Roman" w:hAnsi="Times New Roman" w:cs="Times New Roman"/>
                    </w:rPr>
                  </w:pPr>
                  <w:r w:rsidRPr="0097623C">
                    <w:rPr>
                      <w:rFonts w:ascii="Times New Roman" w:hAnsi="Times New Roman" w:cs="Times New Roman"/>
                    </w:rPr>
                    <w:t>污水</w:t>
                  </w:r>
                </w:p>
              </w:tc>
              <w:tc>
                <w:tcPr>
                  <w:tcW w:w="517"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COD</w:t>
                  </w:r>
                  <w:r w:rsidRPr="0097623C">
                    <w:rPr>
                      <w:rFonts w:ascii="Times New Roman" w:hAnsi="Times New Roman" w:cs="Times New Roman"/>
                      <w:vertAlign w:val="subscript"/>
                    </w:rPr>
                    <w:t>Cr</w:t>
                  </w:r>
                </w:p>
              </w:tc>
              <w:tc>
                <w:tcPr>
                  <w:tcW w:w="606" w:type="pct"/>
                  <w:vMerge w:val="restar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1020</w:t>
                  </w:r>
                </w:p>
              </w:tc>
              <w:tc>
                <w:tcPr>
                  <w:tcW w:w="648"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3</w:t>
                  </w:r>
                  <w:r w:rsidRPr="0097623C">
                    <w:rPr>
                      <w:rFonts w:ascii="Times New Roman" w:hAnsi="Times New Roman" w:cs="Times New Roman" w:hint="eastAsia"/>
                    </w:rPr>
                    <w:t>5</w:t>
                  </w:r>
                  <w:r w:rsidRPr="0097623C">
                    <w:rPr>
                      <w:rFonts w:ascii="Times New Roman" w:hAnsi="Times New Roman" w:cs="Times New Roman"/>
                    </w:rPr>
                    <w:t>0</w:t>
                  </w:r>
                </w:p>
              </w:tc>
              <w:tc>
                <w:tcPr>
                  <w:tcW w:w="503"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0.357</w:t>
                  </w:r>
                </w:p>
              </w:tc>
              <w:tc>
                <w:tcPr>
                  <w:tcW w:w="606" w:type="pct"/>
                  <w:vMerge w:val="restar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1020</w:t>
                  </w:r>
                </w:p>
              </w:tc>
              <w:tc>
                <w:tcPr>
                  <w:tcW w:w="648"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3</w:t>
                  </w:r>
                  <w:r w:rsidRPr="0097623C">
                    <w:rPr>
                      <w:rFonts w:ascii="Times New Roman" w:hAnsi="Times New Roman" w:cs="Times New Roman" w:hint="eastAsia"/>
                    </w:rPr>
                    <w:t>5</w:t>
                  </w:r>
                  <w:r w:rsidRPr="0097623C">
                    <w:rPr>
                      <w:rFonts w:ascii="Times New Roman" w:hAnsi="Times New Roman" w:cs="Times New Roman"/>
                    </w:rPr>
                    <w:t>0</w:t>
                  </w:r>
                </w:p>
              </w:tc>
              <w:tc>
                <w:tcPr>
                  <w:tcW w:w="502"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0.357</w:t>
                  </w:r>
                </w:p>
              </w:tc>
            </w:tr>
            <w:tr w:rsidR="00C30459" w:rsidRPr="0097623C">
              <w:trPr>
                <w:trHeight w:val="312"/>
                <w:jc w:val="center"/>
              </w:trPr>
              <w:tc>
                <w:tcPr>
                  <w:tcW w:w="254" w:type="pct"/>
                  <w:vMerge/>
                  <w:tcMar>
                    <w:left w:w="57" w:type="dxa"/>
                    <w:right w:w="57" w:type="dxa"/>
                  </w:tcMar>
                  <w:vAlign w:val="center"/>
                </w:tcPr>
                <w:p w:rsidR="00C30459" w:rsidRPr="0097623C" w:rsidRDefault="00C30459">
                  <w:pPr>
                    <w:pStyle w:val="aff5"/>
                    <w:rPr>
                      <w:rFonts w:ascii="Times New Roman" w:hAnsi="Times New Roman" w:cs="Times New Roman"/>
                    </w:rPr>
                  </w:pPr>
                </w:p>
              </w:tc>
              <w:tc>
                <w:tcPr>
                  <w:tcW w:w="380" w:type="pct"/>
                  <w:vMerge/>
                  <w:tcMar>
                    <w:left w:w="57" w:type="dxa"/>
                    <w:right w:w="57" w:type="dxa"/>
                  </w:tcMar>
                  <w:vAlign w:val="center"/>
                </w:tcPr>
                <w:p w:rsidR="00C30459" w:rsidRPr="0097623C" w:rsidRDefault="00C30459">
                  <w:pPr>
                    <w:pStyle w:val="aff5"/>
                    <w:rPr>
                      <w:rFonts w:ascii="Times New Roman" w:hAnsi="Times New Roman" w:cs="Times New Roman"/>
                    </w:rPr>
                  </w:pPr>
                </w:p>
              </w:tc>
              <w:tc>
                <w:tcPr>
                  <w:tcW w:w="338" w:type="pct"/>
                  <w:vMerge/>
                  <w:tcMar>
                    <w:left w:w="57" w:type="dxa"/>
                    <w:right w:w="57" w:type="dxa"/>
                  </w:tcMar>
                  <w:vAlign w:val="center"/>
                </w:tcPr>
                <w:p w:rsidR="00C30459" w:rsidRPr="0097623C" w:rsidRDefault="00C30459">
                  <w:pPr>
                    <w:pStyle w:val="aff5"/>
                    <w:rPr>
                      <w:rFonts w:ascii="Times New Roman" w:hAnsi="Times New Roman" w:cs="Times New Roman"/>
                    </w:rPr>
                  </w:pPr>
                </w:p>
              </w:tc>
              <w:tc>
                <w:tcPr>
                  <w:tcW w:w="517"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NH</w:t>
                  </w:r>
                  <w:r w:rsidRPr="0097623C">
                    <w:rPr>
                      <w:rFonts w:ascii="Times New Roman" w:hAnsi="Times New Roman" w:cs="Times New Roman"/>
                      <w:vertAlign w:val="subscript"/>
                    </w:rPr>
                    <w:t>3</w:t>
                  </w:r>
                  <w:r w:rsidRPr="0097623C">
                    <w:rPr>
                      <w:rFonts w:ascii="Times New Roman" w:hAnsi="Times New Roman" w:cs="Times New Roman"/>
                    </w:rPr>
                    <w:t>-N</w:t>
                  </w:r>
                </w:p>
              </w:tc>
              <w:tc>
                <w:tcPr>
                  <w:tcW w:w="606" w:type="pct"/>
                  <w:vMerge/>
                  <w:tcMar>
                    <w:left w:w="57" w:type="dxa"/>
                    <w:right w:w="57" w:type="dxa"/>
                  </w:tcMar>
                  <w:vAlign w:val="center"/>
                </w:tcPr>
                <w:p w:rsidR="00C30459" w:rsidRPr="0097623C" w:rsidRDefault="00C30459">
                  <w:pPr>
                    <w:pStyle w:val="aff5"/>
                    <w:rPr>
                      <w:rFonts w:ascii="Times New Roman" w:hAnsi="Times New Roman" w:cs="Times New Roman"/>
                    </w:rPr>
                  </w:pPr>
                </w:p>
              </w:tc>
              <w:tc>
                <w:tcPr>
                  <w:tcW w:w="648"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3</w:t>
                  </w:r>
                  <w:r w:rsidRPr="0097623C">
                    <w:rPr>
                      <w:rFonts w:ascii="Times New Roman" w:hAnsi="Times New Roman" w:cs="Times New Roman" w:hint="eastAsia"/>
                    </w:rPr>
                    <w:t>5</w:t>
                  </w:r>
                </w:p>
              </w:tc>
              <w:tc>
                <w:tcPr>
                  <w:tcW w:w="503"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0.036</w:t>
                  </w:r>
                </w:p>
              </w:tc>
              <w:tc>
                <w:tcPr>
                  <w:tcW w:w="606" w:type="pct"/>
                  <w:vMerge/>
                  <w:tcMar>
                    <w:left w:w="57" w:type="dxa"/>
                    <w:right w:w="57" w:type="dxa"/>
                  </w:tcMar>
                  <w:vAlign w:val="center"/>
                </w:tcPr>
                <w:p w:rsidR="00C30459" w:rsidRPr="0097623C" w:rsidRDefault="00C30459">
                  <w:pPr>
                    <w:pStyle w:val="aff5"/>
                    <w:rPr>
                      <w:rFonts w:ascii="Times New Roman" w:hAnsi="Times New Roman" w:cs="Times New Roman"/>
                    </w:rPr>
                  </w:pPr>
                </w:p>
              </w:tc>
              <w:tc>
                <w:tcPr>
                  <w:tcW w:w="648"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3</w:t>
                  </w:r>
                  <w:r w:rsidRPr="0097623C">
                    <w:rPr>
                      <w:rFonts w:ascii="Times New Roman" w:hAnsi="Times New Roman" w:cs="Times New Roman" w:hint="eastAsia"/>
                    </w:rPr>
                    <w:t>5</w:t>
                  </w:r>
                </w:p>
              </w:tc>
              <w:tc>
                <w:tcPr>
                  <w:tcW w:w="502"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0.036</w:t>
                  </w:r>
                </w:p>
              </w:tc>
            </w:tr>
          </w:tbl>
          <w:p w:rsidR="00C30459" w:rsidRPr="0097623C" w:rsidRDefault="009E5630">
            <w:pPr>
              <w:pStyle w:val="aff3"/>
              <w:rPr>
                <w:rFonts w:hAnsi="Times New Roman" w:cs="Times New Roman"/>
              </w:rPr>
            </w:pPr>
            <w:r w:rsidRPr="0097623C">
              <w:rPr>
                <w:rFonts w:hAnsi="Times New Roman" w:cs="Times New Roman"/>
              </w:rPr>
              <w:lastRenderedPageBreak/>
              <w:t>表</w:t>
            </w:r>
            <w:r w:rsidRPr="0097623C">
              <w:rPr>
                <w:rFonts w:hAnsi="Times New Roman" w:cs="Times New Roman"/>
              </w:rPr>
              <w:t>4</w:t>
            </w:r>
            <w:r w:rsidRPr="0097623C">
              <w:rPr>
                <w:rFonts w:hAnsi="Times New Roman" w:cs="Times New Roman" w:hint="eastAsia"/>
              </w:rPr>
              <w:t>-1</w:t>
            </w:r>
            <w:r w:rsidR="002C0CC6" w:rsidRPr="0097623C">
              <w:rPr>
                <w:rFonts w:hAnsi="Times New Roman" w:cs="Times New Roman" w:hint="eastAsia"/>
              </w:rPr>
              <w:t>1</w:t>
            </w:r>
            <w:r w:rsidRPr="0097623C">
              <w:rPr>
                <w:rFonts w:hAnsi="Times New Roman" w:cs="Times New Roman"/>
              </w:rPr>
              <w:t>玉环市干江污水处理厂废水污染源源强核算表</w:t>
            </w:r>
          </w:p>
          <w:tbl>
            <w:tblPr>
              <w:tblW w:w="499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633"/>
              <w:gridCol w:w="1014"/>
              <w:gridCol w:w="1167"/>
              <w:gridCol w:w="869"/>
              <w:gridCol w:w="874"/>
              <w:gridCol w:w="1014"/>
              <w:gridCol w:w="978"/>
              <w:gridCol w:w="968"/>
            </w:tblGrid>
            <w:tr w:rsidR="00C30459" w:rsidRPr="0097623C">
              <w:trPr>
                <w:trHeight w:val="312"/>
                <w:tblHeader/>
                <w:jc w:val="center"/>
              </w:trPr>
              <w:tc>
                <w:tcPr>
                  <w:tcW w:w="959" w:type="pct"/>
                  <w:vMerge w:val="restar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工序</w:t>
                  </w:r>
                </w:p>
              </w:tc>
              <w:tc>
                <w:tcPr>
                  <w:tcW w:w="596" w:type="pct"/>
                  <w:vMerge w:val="restar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污染物</w:t>
                  </w:r>
                </w:p>
              </w:tc>
              <w:tc>
                <w:tcPr>
                  <w:tcW w:w="1707" w:type="pct"/>
                  <w:gridSpan w:val="3"/>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进入污水处理厂污染物情况</w:t>
                  </w:r>
                </w:p>
              </w:tc>
              <w:tc>
                <w:tcPr>
                  <w:tcW w:w="1738" w:type="pct"/>
                  <w:gridSpan w:val="3"/>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污染物排放</w:t>
                  </w:r>
                </w:p>
              </w:tc>
            </w:tr>
            <w:tr w:rsidR="00C30459" w:rsidRPr="0097623C">
              <w:trPr>
                <w:trHeight w:val="312"/>
                <w:tblHeader/>
                <w:jc w:val="center"/>
              </w:trPr>
              <w:tc>
                <w:tcPr>
                  <w:tcW w:w="959" w:type="pct"/>
                  <w:vMerge/>
                  <w:tcMar>
                    <w:left w:w="57" w:type="dxa"/>
                    <w:right w:w="57" w:type="dxa"/>
                  </w:tcMar>
                  <w:vAlign w:val="center"/>
                </w:tcPr>
                <w:p w:rsidR="00C30459" w:rsidRPr="0097623C" w:rsidRDefault="00C30459">
                  <w:pPr>
                    <w:pStyle w:val="aff5"/>
                    <w:rPr>
                      <w:rFonts w:ascii="Times New Roman" w:hAnsi="Times New Roman" w:cs="Times New Roman"/>
                      <w:b/>
                      <w:bCs/>
                    </w:rPr>
                  </w:pPr>
                </w:p>
              </w:tc>
              <w:tc>
                <w:tcPr>
                  <w:tcW w:w="596" w:type="pct"/>
                  <w:vMerge/>
                  <w:tcMar>
                    <w:left w:w="57" w:type="dxa"/>
                    <w:right w:w="57" w:type="dxa"/>
                  </w:tcMar>
                  <w:vAlign w:val="center"/>
                </w:tcPr>
                <w:p w:rsidR="00C30459" w:rsidRPr="0097623C" w:rsidRDefault="00C30459">
                  <w:pPr>
                    <w:pStyle w:val="aff5"/>
                    <w:rPr>
                      <w:rFonts w:ascii="Times New Roman" w:hAnsi="Times New Roman" w:cs="Times New Roman"/>
                      <w:b/>
                      <w:bCs/>
                    </w:rPr>
                  </w:pPr>
                </w:p>
              </w:tc>
              <w:tc>
                <w:tcPr>
                  <w:tcW w:w="685" w:type="pct"/>
                  <w:vMerge w:val="restar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废水量</w:t>
                  </w:r>
                  <w:r w:rsidRPr="0097623C">
                    <w:rPr>
                      <w:rFonts w:ascii="Times New Roman" w:hAnsi="Times New Roman" w:cs="Times New Roman"/>
                      <w:b/>
                      <w:bCs/>
                    </w:rPr>
                    <w:t>(m</w:t>
                  </w:r>
                  <w:r w:rsidRPr="0097623C">
                    <w:rPr>
                      <w:rFonts w:ascii="Times New Roman" w:hAnsi="Times New Roman" w:cs="Times New Roman"/>
                      <w:b/>
                      <w:bCs/>
                      <w:vertAlign w:val="superscript"/>
                    </w:rPr>
                    <w:t>3</w:t>
                  </w:r>
                  <w:r w:rsidRPr="0097623C">
                    <w:rPr>
                      <w:rFonts w:ascii="Times New Roman" w:hAnsi="Times New Roman" w:cs="Times New Roman"/>
                      <w:b/>
                      <w:bCs/>
                    </w:rPr>
                    <w:t>/a)</w:t>
                  </w:r>
                </w:p>
              </w:tc>
              <w:tc>
                <w:tcPr>
                  <w:tcW w:w="510" w:type="pct"/>
                  <w:vMerge w:val="restar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浓度</w:t>
                  </w:r>
                  <w:r w:rsidRPr="0097623C">
                    <w:rPr>
                      <w:rFonts w:ascii="Times New Roman" w:hAnsi="Times New Roman" w:cs="Times New Roman"/>
                      <w:b/>
                      <w:bCs/>
                    </w:rPr>
                    <w:t>(mg/L)</w:t>
                  </w:r>
                </w:p>
              </w:tc>
              <w:tc>
                <w:tcPr>
                  <w:tcW w:w="513" w:type="pct"/>
                  <w:vMerge w:val="restar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进入量</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(t/a)</w:t>
                  </w:r>
                </w:p>
              </w:tc>
              <w:tc>
                <w:tcPr>
                  <w:tcW w:w="595" w:type="pct"/>
                  <w:vMerge w:val="restar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废水量</w:t>
                  </w:r>
                  <w:r w:rsidRPr="0097623C">
                    <w:rPr>
                      <w:rFonts w:ascii="Times New Roman" w:hAnsi="Times New Roman" w:cs="Times New Roman"/>
                      <w:b/>
                      <w:bCs/>
                    </w:rPr>
                    <w:t>(m</w:t>
                  </w:r>
                  <w:r w:rsidRPr="0097623C">
                    <w:rPr>
                      <w:rFonts w:ascii="Times New Roman" w:hAnsi="Times New Roman" w:cs="Times New Roman"/>
                      <w:b/>
                      <w:bCs/>
                      <w:vertAlign w:val="superscript"/>
                    </w:rPr>
                    <w:t>3</w:t>
                  </w:r>
                  <w:r w:rsidRPr="0097623C">
                    <w:rPr>
                      <w:rFonts w:ascii="Times New Roman" w:hAnsi="Times New Roman" w:cs="Times New Roman"/>
                      <w:b/>
                      <w:bCs/>
                    </w:rPr>
                    <w:t>/a)</w:t>
                  </w:r>
                </w:p>
              </w:tc>
              <w:tc>
                <w:tcPr>
                  <w:tcW w:w="574" w:type="pct"/>
                  <w:vMerge w:val="restar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浓度</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(mg/L)</w:t>
                  </w:r>
                </w:p>
              </w:tc>
              <w:tc>
                <w:tcPr>
                  <w:tcW w:w="569" w:type="pct"/>
                  <w:vMerge w:val="restart"/>
                  <w:tcMar>
                    <w:left w:w="57" w:type="dxa"/>
                    <w:right w:w="57" w:type="dxa"/>
                  </w:tcMar>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排放量</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(t/a)</w:t>
                  </w:r>
                </w:p>
              </w:tc>
            </w:tr>
            <w:tr w:rsidR="00C30459" w:rsidRPr="0097623C">
              <w:trPr>
                <w:trHeight w:val="312"/>
                <w:tblHeader/>
                <w:jc w:val="center"/>
              </w:trPr>
              <w:tc>
                <w:tcPr>
                  <w:tcW w:w="959" w:type="pct"/>
                  <w:vMerge/>
                  <w:tcMar>
                    <w:left w:w="57" w:type="dxa"/>
                    <w:right w:w="57" w:type="dxa"/>
                  </w:tcMar>
                  <w:vAlign w:val="center"/>
                </w:tcPr>
                <w:p w:rsidR="00C30459" w:rsidRPr="0097623C" w:rsidRDefault="00C30459">
                  <w:pPr>
                    <w:pStyle w:val="aff5"/>
                    <w:rPr>
                      <w:rFonts w:ascii="Times New Roman" w:hAnsi="Times New Roman" w:cs="Times New Roman"/>
                    </w:rPr>
                  </w:pPr>
                </w:p>
              </w:tc>
              <w:tc>
                <w:tcPr>
                  <w:tcW w:w="596" w:type="pct"/>
                  <w:vMerge/>
                  <w:tcMar>
                    <w:left w:w="57" w:type="dxa"/>
                    <w:right w:w="57" w:type="dxa"/>
                  </w:tcMar>
                  <w:vAlign w:val="center"/>
                </w:tcPr>
                <w:p w:rsidR="00C30459" w:rsidRPr="0097623C" w:rsidRDefault="00C30459">
                  <w:pPr>
                    <w:pStyle w:val="aff5"/>
                    <w:rPr>
                      <w:rFonts w:ascii="Times New Roman" w:hAnsi="Times New Roman" w:cs="Times New Roman"/>
                    </w:rPr>
                  </w:pPr>
                </w:p>
              </w:tc>
              <w:tc>
                <w:tcPr>
                  <w:tcW w:w="685" w:type="pct"/>
                  <w:vMerge/>
                  <w:tcMar>
                    <w:left w:w="57" w:type="dxa"/>
                    <w:right w:w="57" w:type="dxa"/>
                  </w:tcMar>
                  <w:vAlign w:val="center"/>
                </w:tcPr>
                <w:p w:rsidR="00C30459" w:rsidRPr="0097623C" w:rsidRDefault="00C30459">
                  <w:pPr>
                    <w:pStyle w:val="aff5"/>
                    <w:rPr>
                      <w:rFonts w:ascii="Times New Roman" w:hAnsi="Times New Roman" w:cs="Times New Roman"/>
                    </w:rPr>
                  </w:pPr>
                </w:p>
              </w:tc>
              <w:tc>
                <w:tcPr>
                  <w:tcW w:w="510" w:type="pct"/>
                  <w:vMerge/>
                  <w:tcMar>
                    <w:left w:w="57" w:type="dxa"/>
                    <w:right w:w="57" w:type="dxa"/>
                  </w:tcMar>
                  <w:vAlign w:val="center"/>
                </w:tcPr>
                <w:p w:rsidR="00C30459" w:rsidRPr="0097623C" w:rsidRDefault="00C30459">
                  <w:pPr>
                    <w:pStyle w:val="aff5"/>
                    <w:rPr>
                      <w:rFonts w:ascii="Times New Roman" w:hAnsi="Times New Roman" w:cs="Times New Roman"/>
                    </w:rPr>
                  </w:pPr>
                </w:p>
              </w:tc>
              <w:tc>
                <w:tcPr>
                  <w:tcW w:w="513" w:type="pct"/>
                  <w:vMerge/>
                  <w:tcMar>
                    <w:left w:w="57" w:type="dxa"/>
                    <w:right w:w="57" w:type="dxa"/>
                  </w:tcMar>
                  <w:vAlign w:val="center"/>
                </w:tcPr>
                <w:p w:rsidR="00C30459" w:rsidRPr="0097623C" w:rsidRDefault="00C30459">
                  <w:pPr>
                    <w:pStyle w:val="aff5"/>
                    <w:rPr>
                      <w:rFonts w:ascii="Times New Roman" w:hAnsi="Times New Roman" w:cs="Times New Roman"/>
                    </w:rPr>
                  </w:pPr>
                </w:p>
              </w:tc>
              <w:tc>
                <w:tcPr>
                  <w:tcW w:w="595" w:type="pct"/>
                  <w:vMerge/>
                  <w:tcMar>
                    <w:left w:w="57" w:type="dxa"/>
                    <w:right w:w="57" w:type="dxa"/>
                  </w:tcMar>
                  <w:vAlign w:val="center"/>
                </w:tcPr>
                <w:p w:rsidR="00C30459" w:rsidRPr="0097623C" w:rsidRDefault="00C30459">
                  <w:pPr>
                    <w:pStyle w:val="aff5"/>
                    <w:rPr>
                      <w:rFonts w:ascii="Times New Roman" w:hAnsi="Times New Roman" w:cs="Times New Roman"/>
                    </w:rPr>
                  </w:pPr>
                </w:p>
              </w:tc>
              <w:tc>
                <w:tcPr>
                  <w:tcW w:w="574" w:type="pct"/>
                  <w:vMerge/>
                  <w:tcMar>
                    <w:left w:w="57" w:type="dxa"/>
                    <w:right w:w="57" w:type="dxa"/>
                  </w:tcMar>
                  <w:vAlign w:val="center"/>
                </w:tcPr>
                <w:p w:rsidR="00C30459" w:rsidRPr="0097623C" w:rsidRDefault="00C30459">
                  <w:pPr>
                    <w:pStyle w:val="aff5"/>
                    <w:rPr>
                      <w:rFonts w:ascii="Times New Roman" w:hAnsi="Times New Roman" w:cs="Times New Roman"/>
                    </w:rPr>
                  </w:pPr>
                </w:p>
              </w:tc>
              <w:tc>
                <w:tcPr>
                  <w:tcW w:w="569" w:type="pct"/>
                  <w:vMerge/>
                  <w:tcMar>
                    <w:left w:w="57" w:type="dxa"/>
                    <w:right w:w="57" w:type="dxa"/>
                  </w:tcMar>
                  <w:vAlign w:val="center"/>
                </w:tcPr>
                <w:p w:rsidR="00C30459" w:rsidRPr="0097623C" w:rsidRDefault="00C30459">
                  <w:pPr>
                    <w:pStyle w:val="aff5"/>
                    <w:rPr>
                      <w:rFonts w:ascii="Times New Roman" w:hAnsi="Times New Roman" w:cs="Times New Roman"/>
                    </w:rPr>
                  </w:pPr>
                </w:p>
              </w:tc>
            </w:tr>
            <w:tr w:rsidR="00C30459" w:rsidRPr="0097623C">
              <w:trPr>
                <w:trHeight w:val="312"/>
                <w:tblHeader/>
                <w:jc w:val="center"/>
              </w:trPr>
              <w:tc>
                <w:tcPr>
                  <w:tcW w:w="959" w:type="pct"/>
                  <w:vMerge w:val="restar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玉环市干江污水处理厂</w:t>
                  </w:r>
                </w:p>
              </w:tc>
              <w:tc>
                <w:tcPr>
                  <w:tcW w:w="596"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COD</w:t>
                  </w:r>
                  <w:r w:rsidRPr="0097623C">
                    <w:rPr>
                      <w:rFonts w:ascii="Times New Roman" w:hAnsi="Times New Roman" w:cs="Times New Roman"/>
                      <w:vertAlign w:val="subscript"/>
                    </w:rPr>
                    <w:t>Cr</w:t>
                  </w:r>
                </w:p>
              </w:tc>
              <w:tc>
                <w:tcPr>
                  <w:tcW w:w="685" w:type="pct"/>
                  <w:vMerge w:val="restar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1020</w:t>
                  </w:r>
                </w:p>
              </w:tc>
              <w:tc>
                <w:tcPr>
                  <w:tcW w:w="510"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3</w:t>
                  </w:r>
                  <w:r w:rsidRPr="0097623C">
                    <w:rPr>
                      <w:rFonts w:ascii="Times New Roman" w:hAnsi="Times New Roman" w:cs="Times New Roman" w:hint="eastAsia"/>
                    </w:rPr>
                    <w:t>5</w:t>
                  </w:r>
                  <w:r w:rsidRPr="0097623C">
                    <w:rPr>
                      <w:rFonts w:ascii="Times New Roman" w:hAnsi="Times New Roman" w:cs="Times New Roman"/>
                    </w:rPr>
                    <w:t>0</w:t>
                  </w:r>
                </w:p>
              </w:tc>
              <w:tc>
                <w:tcPr>
                  <w:tcW w:w="513"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0.357</w:t>
                  </w:r>
                </w:p>
              </w:tc>
              <w:tc>
                <w:tcPr>
                  <w:tcW w:w="595" w:type="pct"/>
                  <w:vMerge w:val="restar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1020</w:t>
                  </w:r>
                </w:p>
              </w:tc>
              <w:tc>
                <w:tcPr>
                  <w:tcW w:w="574"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30</w:t>
                  </w:r>
                </w:p>
              </w:tc>
              <w:tc>
                <w:tcPr>
                  <w:tcW w:w="569"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0.031</w:t>
                  </w:r>
                </w:p>
              </w:tc>
            </w:tr>
            <w:tr w:rsidR="00C30459" w:rsidRPr="0097623C">
              <w:trPr>
                <w:trHeight w:val="312"/>
                <w:tblHeader/>
                <w:jc w:val="center"/>
              </w:trPr>
              <w:tc>
                <w:tcPr>
                  <w:tcW w:w="959" w:type="pct"/>
                  <w:vMerge/>
                  <w:tcMar>
                    <w:left w:w="57" w:type="dxa"/>
                    <w:right w:w="57" w:type="dxa"/>
                  </w:tcMar>
                  <w:vAlign w:val="center"/>
                </w:tcPr>
                <w:p w:rsidR="00C30459" w:rsidRPr="0097623C" w:rsidRDefault="00C30459">
                  <w:pPr>
                    <w:pStyle w:val="aff5"/>
                    <w:rPr>
                      <w:rFonts w:ascii="Times New Roman" w:hAnsi="Times New Roman" w:cs="Times New Roman"/>
                    </w:rPr>
                  </w:pPr>
                </w:p>
              </w:tc>
              <w:tc>
                <w:tcPr>
                  <w:tcW w:w="596"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NH</w:t>
                  </w:r>
                  <w:r w:rsidRPr="0097623C">
                    <w:rPr>
                      <w:rFonts w:ascii="Times New Roman" w:hAnsi="Times New Roman" w:cs="Times New Roman"/>
                      <w:vertAlign w:val="subscript"/>
                    </w:rPr>
                    <w:t>3</w:t>
                  </w:r>
                  <w:r w:rsidRPr="0097623C">
                    <w:rPr>
                      <w:rFonts w:ascii="Times New Roman" w:hAnsi="Times New Roman" w:cs="Times New Roman"/>
                    </w:rPr>
                    <w:t>-N</w:t>
                  </w:r>
                </w:p>
              </w:tc>
              <w:tc>
                <w:tcPr>
                  <w:tcW w:w="685" w:type="pct"/>
                  <w:vMerge/>
                  <w:tcMar>
                    <w:left w:w="57" w:type="dxa"/>
                    <w:right w:w="57" w:type="dxa"/>
                  </w:tcMar>
                  <w:vAlign w:val="center"/>
                </w:tcPr>
                <w:p w:rsidR="00C30459" w:rsidRPr="0097623C" w:rsidRDefault="00C30459">
                  <w:pPr>
                    <w:pStyle w:val="aff5"/>
                    <w:rPr>
                      <w:rFonts w:ascii="Times New Roman" w:hAnsi="Times New Roman" w:cs="Times New Roman"/>
                    </w:rPr>
                  </w:pPr>
                </w:p>
              </w:tc>
              <w:tc>
                <w:tcPr>
                  <w:tcW w:w="510"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3</w:t>
                  </w:r>
                  <w:r w:rsidRPr="0097623C">
                    <w:rPr>
                      <w:rFonts w:ascii="Times New Roman" w:hAnsi="Times New Roman" w:cs="Times New Roman" w:hint="eastAsia"/>
                    </w:rPr>
                    <w:t>5</w:t>
                  </w:r>
                </w:p>
              </w:tc>
              <w:tc>
                <w:tcPr>
                  <w:tcW w:w="513"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0.036</w:t>
                  </w:r>
                </w:p>
              </w:tc>
              <w:tc>
                <w:tcPr>
                  <w:tcW w:w="595" w:type="pct"/>
                  <w:vMerge/>
                  <w:tcMar>
                    <w:left w:w="57" w:type="dxa"/>
                    <w:right w:w="57" w:type="dxa"/>
                  </w:tcMar>
                  <w:vAlign w:val="center"/>
                </w:tcPr>
                <w:p w:rsidR="00C30459" w:rsidRPr="0097623C" w:rsidRDefault="00C30459">
                  <w:pPr>
                    <w:pStyle w:val="aff5"/>
                    <w:rPr>
                      <w:rFonts w:ascii="Times New Roman" w:hAnsi="Times New Roman" w:cs="Times New Roman"/>
                    </w:rPr>
                  </w:pPr>
                </w:p>
              </w:tc>
              <w:tc>
                <w:tcPr>
                  <w:tcW w:w="574"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1.5</w:t>
                  </w:r>
                </w:p>
              </w:tc>
              <w:tc>
                <w:tcPr>
                  <w:tcW w:w="569" w:type="pct"/>
                  <w:tcMar>
                    <w:left w:w="57" w:type="dxa"/>
                    <w:right w:w="57" w:type="dxa"/>
                  </w:tcMar>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0.0015</w:t>
                  </w:r>
                </w:p>
              </w:tc>
            </w:tr>
          </w:tbl>
          <w:p w:rsidR="00C30459" w:rsidRPr="0097623C" w:rsidRDefault="009E5630">
            <w:pPr>
              <w:ind w:firstLine="480"/>
            </w:pPr>
            <w:r w:rsidRPr="0097623C">
              <w:t>（</w:t>
            </w:r>
            <w:r w:rsidRPr="0097623C">
              <w:t>2</w:t>
            </w:r>
            <w:r w:rsidRPr="0097623C">
              <w:t>）废水处理措施分析</w:t>
            </w:r>
          </w:p>
          <w:p w:rsidR="00C30459" w:rsidRPr="0097623C" w:rsidRDefault="009E5630">
            <w:pPr>
              <w:ind w:firstLine="480"/>
            </w:pPr>
            <w:r w:rsidRPr="0097623C">
              <w:t>本项目生活污水防治措施见表</w:t>
            </w:r>
            <w:r w:rsidRPr="0097623C">
              <w:t>4-</w:t>
            </w:r>
            <w:r w:rsidRPr="0097623C">
              <w:rPr>
                <w:rFonts w:hint="eastAsia"/>
              </w:rPr>
              <w:t>1</w:t>
            </w:r>
            <w:r w:rsidR="002C0CC6" w:rsidRPr="0097623C">
              <w:rPr>
                <w:rFonts w:hint="eastAsia"/>
              </w:rPr>
              <w:t>2</w:t>
            </w:r>
            <w:r w:rsidRPr="0097623C">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4-</w:t>
            </w:r>
            <w:r w:rsidRPr="0097623C">
              <w:rPr>
                <w:rFonts w:hAnsi="Times New Roman" w:cs="Times New Roman" w:hint="eastAsia"/>
              </w:rPr>
              <w:t>1</w:t>
            </w:r>
            <w:r w:rsidR="002C0CC6" w:rsidRPr="0097623C">
              <w:rPr>
                <w:rFonts w:hAnsi="Times New Roman" w:cs="Times New Roman" w:hint="eastAsia"/>
              </w:rPr>
              <w:t>2</w:t>
            </w:r>
            <w:r w:rsidRPr="0097623C">
              <w:rPr>
                <w:rFonts w:hAnsi="Times New Roman" w:cs="Times New Roman"/>
              </w:rPr>
              <w:t>本项目生活污水防治设施相关参数一览表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tblPr>
            <w:tblGrid>
              <w:gridCol w:w="272"/>
              <w:gridCol w:w="572"/>
              <w:gridCol w:w="1222"/>
              <w:gridCol w:w="1034"/>
              <w:gridCol w:w="1045"/>
              <w:gridCol w:w="1094"/>
              <w:gridCol w:w="1096"/>
              <w:gridCol w:w="1094"/>
              <w:gridCol w:w="1091"/>
            </w:tblGrid>
            <w:tr w:rsidR="00C30459" w:rsidRPr="0097623C">
              <w:trPr>
                <w:trHeight w:val="326"/>
                <w:tblHeader/>
                <w:jc w:val="center"/>
              </w:trPr>
              <w:tc>
                <w:tcPr>
                  <w:tcW w:w="160" w:type="pct"/>
                  <w:vMerge w:val="restar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序号</w:t>
                  </w:r>
                </w:p>
              </w:tc>
              <w:tc>
                <w:tcPr>
                  <w:tcW w:w="336" w:type="pct"/>
                  <w:vMerge w:val="restar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废水类别</w:t>
                  </w:r>
                </w:p>
              </w:tc>
              <w:tc>
                <w:tcPr>
                  <w:tcW w:w="717" w:type="pct"/>
                  <w:vMerge w:val="restar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污染物种类</w:t>
                  </w:r>
                </w:p>
              </w:tc>
              <w:tc>
                <w:tcPr>
                  <w:tcW w:w="2505" w:type="pct"/>
                  <w:gridSpan w:val="4"/>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污染防治设施概况</w:t>
                  </w:r>
                </w:p>
              </w:tc>
              <w:tc>
                <w:tcPr>
                  <w:tcW w:w="642" w:type="pct"/>
                  <w:vMerge w:val="restar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排放口类型</w:t>
                  </w:r>
                </w:p>
              </w:tc>
              <w:tc>
                <w:tcPr>
                  <w:tcW w:w="640" w:type="pct"/>
                  <w:vMerge w:val="restar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排放口编号</w:t>
                  </w:r>
                </w:p>
              </w:tc>
            </w:tr>
            <w:tr w:rsidR="00C30459" w:rsidRPr="0097623C">
              <w:trPr>
                <w:trHeight w:val="217"/>
                <w:tblHeader/>
                <w:jc w:val="center"/>
              </w:trPr>
              <w:tc>
                <w:tcPr>
                  <w:tcW w:w="160" w:type="pct"/>
                  <w:vMerge/>
                  <w:vAlign w:val="center"/>
                </w:tcPr>
                <w:p w:rsidR="00C30459" w:rsidRPr="0097623C" w:rsidRDefault="00C30459">
                  <w:pPr>
                    <w:pStyle w:val="aff5"/>
                    <w:rPr>
                      <w:rFonts w:ascii="Times New Roman" w:hAnsi="Times New Roman" w:cs="Times New Roman"/>
                      <w:b/>
                      <w:bCs/>
                    </w:rPr>
                  </w:pPr>
                </w:p>
              </w:tc>
              <w:tc>
                <w:tcPr>
                  <w:tcW w:w="336" w:type="pct"/>
                  <w:vMerge/>
                  <w:vAlign w:val="center"/>
                </w:tcPr>
                <w:p w:rsidR="00C30459" w:rsidRPr="0097623C" w:rsidRDefault="00C30459">
                  <w:pPr>
                    <w:pStyle w:val="aff5"/>
                    <w:rPr>
                      <w:rFonts w:ascii="Times New Roman" w:hAnsi="Times New Roman" w:cs="Times New Roman"/>
                      <w:b/>
                      <w:bCs/>
                    </w:rPr>
                  </w:pPr>
                </w:p>
              </w:tc>
              <w:tc>
                <w:tcPr>
                  <w:tcW w:w="717" w:type="pct"/>
                  <w:vMerge/>
                  <w:vAlign w:val="center"/>
                </w:tcPr>
                <w:p w:rsidR="00C30459" w:rsidRPr="0097623C" w:rsidRDefault="00C30459">
                  <w:pPr>
                    <w:pStyle w:val="aff5"/>
                    <w:rPr>
                      <w:rFonts w:ascii="Times New Roman" w:hAnsi="Times New Roman" w:cs="Times New Roman"/>
                      <w:b/>
                      <w:bCs/>
                    </w:rPr>
                  </w:pPr>
                </w:p>
              </w:tc>
              <w:tc>
                <w:tcPr>
                  <w:tcW w:w="607"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处理能力</w:t>
                  </w:r>
                  <w:r w:rsidRPr="0097623C">
                    <w:rPr>
                      <w:rFonts w:ascii="Times New Roman" w:hAnsi="Times New Roman" w:cs="Times New Roman"/>
                      <w:b/>
                      <w:bCs/>
                    </w:rPr>
                    <w:t>(t/d)</w:t>
                  </w:r>
                </w:p>
              </w:tc>
              <w:tc>
                <w:tcPr>
                  <w:tcW w:w="613"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处理工艺</w:t>
                  </w:r>
                </w:p>
              </w:tc>
              <w:tc>
                <w:tcPr>
                  <w:tcW w:w="642"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处理效率</w:t>
                  </w:r>
                  <w:r w:rsidRPr="0097623C">
                    <w:rPr>
                      <w:rFonts w:ascii="Times New Roman" w:hAnsi="Times New Roman" w:cs="Times New Roman"/>
                      <w:b/>
                      <w:bCs/>
                    </w:rPr>
                    <w:t>(%)</w:t>
                  </w:r>
                </w:p>
              </w:tc>
              <w:tc>
                <w:tcPr>
                  <w:tcW w:w="642"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b/>
                      <w:bCs/>
                    </w:rPr>
                    <w:t>是否为可行性技术</w:t>
                  </w:r>
                </w:p>
              </w:tc>
              <w:tc>
                <w:tcPr>
                  <w:tcW w:w="642" w:type="pct"/>
                  <w:vMerge/>
                  <w:vAlign w:val="center"/>
                </w:tcPr>
                <w:p w:rsidR="00C30459" w:rsidRPr="0097623C" w:rsidRDefault="00C30459">
                  <w:pPr>
                    <w:pStyle w:val="aff5"/>
                    <w:rPr>
                      <w:rFonts w:ascii="Times New Roman" w:hAnsi="Times New Roman" w:cs="Times New Roman"/>
                      <w:b/>
                      <w:bCs/>
                    </w:rPr>
                  </w:pPr>
                </w:p>
              </w:tc>
              <w:tc>
                <w:tcPr>
                  <w:tcW w:w="640" w:type="pct"/>
                  <w:vMerge/>
                  <w:vAlign w:val="center"/>
                </w:tcPr>
                <w:p w:rsidR="00C30459" w:rsidRPr="0097623C" w:rsidRDefault="00C30459">
                  <w:pPr>
                    <w:pStyle w:val="aff5"/>
                    <w:rPr>
                      <w:rFonts w:ascii="Times New Roman" w:hAnsi="Times New Roman" w:cs="Times New Roman"/>
                      <w:b/>
                      <w:bCs/>
                    </w:rPr>
                  </w:pPr>
                </w:p>
              </w:tc>
            </w:tr>
            <w:tr w:rsidR="00C30459" w:rsidRPr="0097623C">
              <w:trPr>
                <w:trHeight w:val="697"/>
                <w:jc w:val="center"/>
              </w:trPr>
              <w:tc>
                <w:tcPr>
                  <w:tcW w:w="160"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1</w:t>
                  </w:r>
                </w:p>
              </w:tc>
              <w:tc>
                <w:tcPr>
                  <w:tcW w:w="336"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生活污水</w:t>
                  </w:r>
                </w:p>
              </w:tc>
              <w:tc>
                <w:tcPr>
                  <w:tcW w:w="717"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COD</w:t>
                  </w:r>
                  <w:r w:rsidRPr="0097623C">
                    <w:rPr>
                      <w:rFonts w:ascii="Times New Roman" w:hAnsi="Times New Roman" w:cs="Times New Roman"/>
                      <w:vertAlign w:val="subscript"/>
                    </w:rPr>
                    <w:t>Cr</w:t>
                  </w:r>
                  <w:r w:rsidRPr="0097623C">
                    <w:rPr>
                      <w:rFonts w:ascii="Times New Roman" w:hAnsi="Times New Roman" w:cs="Times New Roman"/>
                    </w:rPr>
                    <w:t>、</w:t>
                  </w:r>
                  <w:r w:rsidRPr="0097623C">
                    <w:rPr>
                      <w:rFonts w:ascii="Times New Roman" w:hAnsi="Times New Roman" w:cs="Times New Roman"/>
                      <w:lang w:val="de-DE"/>
                    </w:rPr>
                    <w:t>NH</w:t>
                  </w:r>
                  <w:r w:rsidRPr="0097623C">
                    <w:rPr>
                      <w:rFonts w:ascii="Times New Roman" w:hAnsi="Times New Roman" w:cs="Times New Roman"/>
                      <w:vertAlign w:val="subscript"/>
                      <w:lang w:val="de-DE"/>
                    </w:rPr>
                    <w:t>3</w:t>
                  </w:r>
                  <w:r w:rsidRPr="0097623C">
                    <w:rPr>
                      <w:rFonts w:ascii="Times New Roman" w:hAnsi="Times New Roman" w:cs="Times New Roman"/>
                      <w:lang w:val="de-DE"/>
                    </w:rPr>
                    <w:t>-N</w:t>
                  </w:r>
                </w:p>
              </w:tc>
              <w:tc>
                <w:tcPr>
                  <w:tcW w:w="607"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3.4</w:t>
                  </w:r>
                </w:p>
              </w:tc>
              <w:tc>
                <w:tcPr>
                  <w:tcW w:w="61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化粪池</w:t>
                  </w:r>
                </w:p>
                <w:p w:rsidR="00C30459" w:rsidRPr="0097623C" w:rsidRDefault="009E5630">
                  <w:pPr>
                    <w:pStyle w:val="aff5"/>
                    <w:rPr>
                      <w:rFonts w:ascii="Times New Roman" w:hAnsi="Times New Roman" w:cs="Times New Roman"/>
                    </w:rPr>
                  </w:pPr>
                  <w:r w:rsidRPr="0097623C">
                    <w:rPr>
                      <w:rFonts w:ascii="Times New Roman" w:hAnsi="Times New Roman" w:cs="Times New Roman"/>
                    </w:rPr>
                    <w:t>（依托出租方）</w:t>
                  </w:r>
                </w:p>
              </w:tc>
              <w:tc>
                <w:tcPr>
                  <w:tcW w:w="642"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w:t>
                  </w:r>
                </w:p>
              </w:tc>
              <w:tc>
                <w:tcPr>
                  <w:tcW w:w="642"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是</w:t>
                  </w:r>
                </w:p>
              </w:tc>
              <w:tc>
                <w:tcPr>
                  <w:tcW w:w="642"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一般排放口</w:t>
                  </w:r>
                </w:p>
              </w:tc>
              <w:tc>
                <w:tcPr>
                  <w:tcW w:w="640"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DW001</w:t>
                  </w:r>
                </w:p>
              </w:tc>
            </w:tr>
          </w:tbl>
          <w:p w:rsidR="00C30459" w:rsidRPr="0097623C" w:rsidRDefault="009E5630">
            <w:pPr>
              <w:ind w:firstLine="480"/>
            </w:pPr>
            <w:r w:rsidRPr="0097623C">
              <w:t>（</w:t>
            </w:r>
            <w:r w:rsidRPr="0097623C">
              <w:t>3</w:t>
            </w:r>
            <w:r w:rsidRPr="0097623C">
              <w:t>）废水排放口基本情况</w:t>
            </w:r>
          </w:p>
          <w:p w:rsidR="00C30459" w:rsidRPr="0097623C" w:rsidRDefault="009E5630">
            <w:pPr>
              <w:ind w:firstLine="480"/>
            </w:pPr>
            <w:r w:rsidRPr="0097623C">
              <w:t>本项目废水排放口基本情况见表</w:t>
            </w:r>
            <w:r w:rsidRPr="0097623C">
              <w:t>4-</w:t>
            </w:r>
            <w:r w:rsidR="002C0CC6" w:rsidRPr="0097623C">
              <w:rPr>
                <w:rFonts w:hint="eastAsia"/>
              </w:rPr>
              <w:t>13</w:t>
            </w:r>
            <w:r w:rsidRPr="0097623C">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4-1</w:t>
            </w:r>
            <w:r w:rsidR="002C0CC6" w:rsidRPr="0097623C">
              <w:rPr>
                <w:rFonts w:hAnsi="Times New Roman" w:cs="Times New Roman" w:hint="eastAsia"/>
              </w:rPr>
              <w:t>3</w:t>
            </w:r>
            <w:r w:rsidRPr="0097623C">
              <w:rPr>
                <w:rFonts w:hAnsi="Times New Roman" w:cs="Times New Roman"/>
              </w:rPr>
              <w:t>本项目废水间接排放口基本情况表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tblPr>
            <w:tblGrid>
              <w:gridCol w:w="267"/>
              <w:gridCol w:w="721"/>
              <w:gridCol w:w="1138"/>
              <w:gridCol w:w="1033"/>
              <w:gridCol w:w="873"/>
              <w:gridCol w:w="1320"/>
              <w:gridCol w:w="1383"/>
              <w:gridCol w:w="839"/>
              <w:gridCol w:w="946"/>
            </w:tblGrid>
            <w:tr w:rsidR="00C30459" w:rsidRPr="0097623C">
              <w:trPr>
                <w:tblHeader/>
                <w:jc w:val="center"/>
              </w:trPr>
              <w:tc>
                <w:tcPr>
                  <w:tcW w:w="162" w:type="pct"/>
                  <w:vMerge w:val="restar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序号</w:t>
                  </w:r>
                </w:p>
              </w:tc>
              <w:tc>
                <w:tcPr>
                  <w:tcW w:w="439" w:type="pct"/>
                  <w:vMerge w:val="restar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排放口编号</w:t>
                  </w:r>
                </w:p>
              </w:tc>
              <w:tc>
                <w:tcPr>
                  <w:tcW w:w="1147" w:type="pct"/>
                  <w:gridSpan w:val="2"/>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排放口地理坐标</w:t>
                  </w:r>
                </w:p>
              </w:tc>
              <w:tc>
                <w:tcPr>
                  <w:tcW w:w="546" w:type="pct"/>
                  <w:vMerge w:val="restar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排放去向</w:t>
                  </w:r>
                </w:p>
              </w:tc>
              <w:tc>
                <w:tcPr>
                  <w:tcW w:w="793" w:type="pct"/>
                  <w:vMerge w:val="restar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排放规律</w:t>
                  </w:r>
                </w:p>
              </w:tc>
              <w:tc>
                <w:tcPr>
                  <w:tcW w:w="830" w:type="pct"/>
                  <w:vMerge w:val="restar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排放标准</w:t>
                  </w:r>
                </w:p>
              </w:tc>
              <w:tc>
                <w:tcPr>
                  <w:tcW w:w="1083" w:type="pct"/>
                  <w:gridSpan w:val="2"/>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受纳污水处理厂信息</w:t>
                  </w:r>
                </w:p>
              </w:tc>
            </w:tr>
            <w:tr w:rsidR="00C30459" w:rsidRPr="0097623C">
              <w:trPr>
                <w:tblHeader/>
                <w:jc w:val="center"/>
              </w:trPr>
              <w:tc>
                <w:tcPr>
                  <w:tcW w:w="162" w:type="pct"/>
                  <w:vMerge/>
                  <w:vAlign w:val="center"/>
                </w:tcPr>
                <w:p w:rsidR="00C30459" w:rsidRPr="0097623C" w:rsidRDefault="00C30459">
                  <w:pPr>
                    <w:pStyle w:val="aff5"/>
                    <w:rPr>
                      <w:rFonts w:ascii="Times New Roman" w:hAnsi="Times New Roman" w:cs="Times New Roman"/>
                      <w:b/>
                      <w:bCs/>
                    </w:rPr>
                  </w:pPr>
                </w:p>
              </w:tc>
              <w:tc>
                <w:tcPr>
                  <w:tcW w:w="439" w:type="pct"/>
                  <w:vMerge/>
                  <w:vAlign w:val="center"/>
                </w:tcPr>
                <w:p w:rsidR="00C30459" w:rsidRPr="0097623C" w:rsidRDefault="00C30459">
                  <w:pPr>
                    <w:pStyle w:val="aff5"/>
                    <w:rPr>
                      <w:rFonts w:ascii="Times New Roman" w:hAnsi="Times New Roman" w:cs="Times New Roman"/>
                      <w:b/>
                      <w:bCs/>
                    </w:rPr>
                  </w:pPr>
                </w:p>
              </w:tc>
              <w:tc>
                <w:tcPr>
                  <w:tcW w:w="628"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经度</w:t>
                  </w:r>
                </w:p>
              </w:tc>
              <w:tc>
                <w:tcPr>
                  <w:tcW w:w="519"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纬度</w:t>
                  </w:r>
                </w:p>
              </w:tc>
              <w:tc>
                <w:tcPr>
                  <w:tcW w:w="546" w:type="pct"/>
                  <w:vMerge/>
                  <w:vAlign w:val="center"/>
                </w:tcPr>
                <w:p w:rsidR="00C30459" w:rsidRPr="0097623C" w:rsidRDefault="00C30459">
                  <w:pPr>
                    <w:pStyle w:val="aff5"/>
                    <w:rPr>
                      <w:rFonts w:ascii="Times New Roman" w:hAnsi="Times New Roman" w:cs="Times New Roman"/>
                      <w:b/>
                      <w:bCs/>
                    </w:rPr>
                  </w:pPr>
                </w:p>
              </w:tc>
              <w:tc>
                <w:tcPr>
                  <w:tcW w:w="793" w:type="pct"/>
                  <w:vMerge/>
                  <w:vAlign w:val="center"/>
                </w:tcPr>
                <w:p w:rsidR="00C30459" w:rsidRPr="0097623C" w:rsidRDefault="00C30459">
                  <w:pPr>
                    <w:pStyle w:val="aff5"/>
                    <w:rPr>
                      <w:rFonts w:ascii="Times New Roman" w:hAnsi="Times New Roman" w:cs="Times New Roman"/>
                      <w:b/>
                      <w:bCs/>
                    </w:rPr>
                  </w:pPr>
                </w:p>
              </w:tc>
              <w:tc>
                <w:tcPr>
                  <w:tcW w:w="830" w:type="pct"/>
                  <w:vMerge/>
                  <w:vAlign w:val="center"/>
                </w:tcPr>
                <w:p w:rsidR="00C30459" w:rsidRPr="0097623C" w:rsidRDefault="00C30459">
                  <w:pPr>
                    <w:pStyle w:val="aff5"/>
                    <w:rPr>
                      <w:rFonts w:ascii="Times New Roman" w:hAnsi="Times New Roman" w:cs="Times New Roman"/>
                      <w:b/>
                      <w:bCs/>
                    </w:rPr>
                  </w:pPr>
                </w:p>
              </w:tc>
              <w:tc>
                <w:tcPr>
                  <w:tcW w:w="510"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污染物种类</w:t>
                  </w:r>
                </w:p>
              </w:tc>
              <w:tc>
                <w:tcPr>
                  <w:tcW w:w="573"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污染物排放标准浓度限值</w:t>
                  </w:r>
                </w:p>
              </w:tc>
            </w:tr>
            <w:tr w:rsidR="00C30459" w:rsidRPr="0097623C">
              <w:trPr>
                <w:trHeight w:val="697"/>
                <w:jc w:val="center"/>
              </w:trPr>
              <w:tc>
                <w:tcPr>
                  <w:tcW w:w="162" w:type="pct"/>
                  <w:vMerge w:val="restar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1</w:t>
                  </w:r>
                </w:p>
              </w:tc>
              <w:tc>
                <w:tcPr>
                  <w:tcW w:w="439" w:type="pct"/>
                  <w:vMerge w:val="restar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DW001</w:t>
                  </w:r>
                </w:p>
              </w:tc>
              <w:tc>
                <w:tcPr>
                  <w:tcW w:w="628" w:type="pct"/>
                  <w:vMerge w:val="restar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121.342013</w:t>
                  </w:r>
                  <w:r w:rsidRPr="0097623C">
                    <w:rPr>
                      <w:rFonts w:ascii="Times New Roman" w:hAnsi="Times New Roman" w:cs="Times New Roman"/>
                    </w:rPr>
                    <w:t>°</w:t>
                  </w:r>
                </w:p>
              </w:tc>
              <w:tc>
                <w:tcPr>
                  <w:tcW w:w="519" w:type="pct"/>
                  <w:vMerge w:val="restar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28.150222</w:t>
                  </w:r>
                  <w:r w:rsidRPr="0097623C">
                    <w:rPr>
                      <w:rFonts w:ascii="Times New Roman" w:hAnsi="Times New Roman" w:cs="Times New Roman"/>
                    </w:rPr>
                    <w:t>°</w:t>
                  </w:r>
                </w:p>
              </w:tc>
              <w:tc>
                <w:tcPr>
                  <w:tcW w:w="546" w:type="pct"/>
                  <w:vMerge w:val="restar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玉环市干江污水处理厂</w:t>
                  </w:r>
                </w:p>
              </w:tc>
              <w:tc>
                <w:tcPr>
                  <w:tcW w:w="793" w:type="pct"/>
                  <w:vMerge w:val="restar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间断排放，排放期间流量不稳定且无规律，但不属于冲击型排放</w:t>
                  </w:r>
                </w:p>
              </w:tc>
              <w:tc>
                <w:tcPr>
                  <w:tcW w:w="830" w:type="pct"/>
                  <w:vMerge w:val="restar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《台州市城镇污水处理厂出水指标及标准限值表（试行）》</w:t>
                  </w:r>
                </w:p>
              </w:tc>
              <w:tc>
                <w:tcPr>
                  <w:tcW w:w="510"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COD</w:t>
                  </w:r>
                  <w:r w:rsidRPr="0097623C">
                    <w:rPr>
                      <w:rFonts w:ascii="Times New Roman" w:hAnsi="Times New Roman" w:cs="Times New Roman"/>
                      <w:vertAlign w:val="subscript"/>
                    </w:rPr>
                    <w:t>Cr</w:t>
                  </w:r>
                </w:p>
              </w:tc>
              <w:tc>
                <w:tcPr>
                  <w:tcW w:w="57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30mg/L</w:t>
                  </w:r>
                </w:p>
              </w:tc>
            </w:tr>
            <w:tr w:rsidR="00C30459" w:rsidRPr="0097623C">
              <w:trPr>
                <w:trHeight w:val="272"/>
                <w:jc w:val="center"/>
              </w:trPr>
              <w:tc>
                <w:tcPr>
                  <w:tcW w:w="162" w:type="pct"/>
                  <w:vMerge/>
                  <w:vAlign w:val="center"/>
                </w:tcPr>
                <w:p w:rsidR="00C30459" w:rsidRPr="0097623C" w:rsidRDefault="00C30459">
                  <w:pPr>
                    <w:pStyle w:val="aff5"/>
                    <w:rPr>
                      <w:rFonts w:ascii="Times New Roman" w:hAnsi="Times New Roman" w:cs="Times New Roman"/>
                    </w:rPr>
                  </w:pPr>
                </w:p>
              </w:tc>
              <w:tc>
                <w:tcPr>
                  <w:tcW w:w="439" w:type="pct"/>
                  <w:vMerge/>
                  <w:vAlign w:val="center"/>
                </w:tcPr>
                <w:p w:rsidR="00C30459" w:rsidRPr="0097623C" w:rsidRDefault="00C30459">
                  <w:pPr>
                    <w:pStyle w:val="aff5"/>
                    <w:rPr>
                      <w:rFonts w:ascii="Times New Roman" w:hAnsi="Times New Roman" w:cs="Times New Roman"/>
                    </w:rPr>
                  </w:pPr>
                </w:p>
              </w:tc>
              <w:tc>
                <w:tcPr>
                  <w:tcW w:w="628" w:type="pct"/>
                  <w:vMerge/>
                  <w:vAlign w:val="center"/>
                </w:tcPr>
                <w:p w:rsidR="00C30459" w:rsidRPr="0097623C" w:rsidRDefault="00C30459">
                  <w:pPr>
                    <w:pStyle w:val="aff5"/>
                    <w:rPr>
                      <w:rFonts w:ascii="Times New Roman" w:hAnsi="Times New Roman" w:cs="Times New Roman"/>
                    </w:rPr>
                  </w:pPr>
                </w:p>
              </w:tc>
              <w:tc>
                <w:tcPr>
                  <w:tcW w:w="519" w:type="pct"/>
                  <w:vMerge/>
                  <w:vAlign w:val="center"/>
                </w:tcPr>
                <w:p w:rsidR="00C30459" w:rsidRPr="0097623C" w:rsidRDefault="00C30459">
                  <w:pPr>
                    <w:pStyle w:val="aff5"/>
                    <w:rPr>
                      <w:rFonts w:ascii="Times New Roman" w:hAnsi="Times New Roman" w:cs="Times New Roman"/>
                    </w:rPr>
                  </w:pPr>
                </w:p>
              </w:tc>
              <w:tc>
                <w:tcPr>
                  <w:tcW w:w="546" w:type="pct"/>
                  <w:vMerge/>
                  <w:vAlign w:val="center"/>
                </w:tcPr>
                <w:p w:rsidR="00C30459" w:rsidRPr="0097623C" w:rsidRDefault="00C30459">
                  <w:pPr>
                    <w:pStyle w:val="aff5"/>
                    <w:rPr>
                      <w:rFonts w:ascii="Times New Roman" w:hAnsi="Times New Roman" w:cs="Times New Roman"/>
                    </w:rPr>
                  </w:pPr>
                </w:p>
              </w:tc>
              <w:tc>
                <w:tcPr>
                  <w:tcW w:w="793" w:type="pct"/>
                  <w:vMerge/>
                  <w:vAlign w:val="center"/>
                </w:tcPr>
                <w:p w:rsidR="00C30459" w:rsidRPr="0097623C" w:rsidRDefault="00C30459">
                  <w:pPr>
                    <w:pStyle w:val="aff5"/>
                    <w:rPr>
                      <w:rFonts w:ascii="Times New Roman" w:hAnsi="Times New Roman" w:cs="Times New Roman"/>
                    </w:rPr>
                  </w:pPr>
                </w:p>
              </w:tc>
              <w:tc>
                <w:tcPr>
                  <w:tcW w:w="830" w:type="pct"/>
                  <w:vMerge/>
                  <w:vAlign w:val="center"/>
                </w:tcPr>
                <w:p w:rsidR="00C30459" w:rsidRPr="0097623C" w:rsidRDefault="00C30459">
                  <w:pPr>
                    <w:pStyle w:val="aff5"/>
                    <w:rPr>
                      <w:rFonts w:ascii="Times New Roman" w:hAnsi="Times New Roman" w:cs="Times New Roman"/>
                    </w:rPr>
                  </w:pPr>
                </w:p>
              </w:tc>
              <w:tc>
                <w:tcPr>
                  <w:tcW w:w="510"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lang w:val="de-DE"/>
                    </w:rPr>
                    <w:t>NH</w:t>
                  </w:r>
                  <w:r w:rsidRPr="0097623C">
                    <w:rPr>
                      <w:rFonts w:ascii="Times New Roman" w:hAnsi="Times New Roman" w:cs="Times New Roman"/>
                      <w:vertAlign w:val="subscript"/>
                      <w:lang w:val="de-DE"/>
                    </w:rPr>
                    <w:t>3</w:t>
                  </w:r>
                  <w:r w:rsidRPr="0097623C">
                    <w:rPr>
                      <w:rFonts w:ascii="Times New Roman" w:hAnsi="Times New Roman" w:cs="Times New Roman"/>
                      <w:lang w:val="de-DE"/>
                    </w:rPr>
                    <w:t>-N</w:t>
                  </w:r>
                </w:p>
              </w:tc>
              <w:tc>
                <w:tcPr>
                  <w:tcW w:w="57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1.5mg/L</w:t>
                  </w:r>
                </w:p>
              </w:tc>
            </w:tr>
          </w:tbl>
          <w:p w:rsidR="00C30459" w:rsidRPr="0097623C" w:rsidRDefault="009E5630">
            <w:pPr>
              <w:ind w:firstLine="480"/>
            </w:pPr>
            <w:r w:rsidRPr="0097623C">
              <w:t>（</w:t>
            </w:r>
            <w:r w:rsidRPr="0097623C">
              <w:t>4</w:t>
            </w:r>
            <w:r w:rsidRPr="0097623C">
              <w:t>）废水纳管可行性和达标可行性分析</w:t>
            </w:r>
          </w:p>
          <w:p w:rsidR="00C30459" w:rsidRPr="0097623C" w:rsidRDefault="009E5630">
            <w:pPr>
              <w:ind w:firstLine="480"/>
            </w:pPr>
            <w:r w:rsidRPr="0097623C">
              <w:t>本项目位于玉环市</w:t>
            </w:r>
            <w:r w:rsidRPr="0097623C">
              <w:rPr>
                <w:rFonts w:hint="eastAsia"/>
              </w:rPr>
              <w:t>五金电镀产业功能区小屿门区块</w:t>
            </w:r>
            <w:r w:rsidRPr="0097623C">
              <w:t>，属于玉环市干江污水处理厂截污纳管范围，项目所在区域已接通污水管网，项目废水经预处理后可接入玉环市干江污水处理厂进行处理。</w:t>
            </w:r>
          </w:p>
          <w:p w:rsidR="00C30459" w:rsidRPr="0097623C" w:rsidRDefault="009E5630">
            <w:pPr>
              <w:ind w:firstLine="480"/>
              <w:rPr>
                <w:snapToGrid w:val="0"/>
              </w:rPr>
            </w:pPr>
            <w:r w:rsidRPr="0097623C">
              <w:rPr>
                <w:snapToGrid w:val="0"/>
              </w:rPr>
              <w:t>本项目排放废水为生活污水，水质简单，采用化粪池预处理后能满足玉环市干江污水处理厂纳管标准（</w:t>
            </w:r>
            <w:r w:rsidRPr="0097623C">
              <w:rPr>
                <w:snapToGrid w:val="0"/>
              </w:rPr>
              <w:t>COD400mg/L</w:t>
            </w:r>
            <w:r w:rsidRPr="0097623C">
              <w:rPr>
                <w:snapToGrid w:val="0"/>
              </w:rPr>
              <w:t>，氨氮</w:t>
            </w:r>
            <w:r w:rsidRPr="0097623C">
              <w:rPr>
                <w:snapToGrid w:val="0"/>
              </w:rPr>
              <w:t>35mg/L</w:t>
            </w:r>
            <w:r w:rsidRPr="0097623C">
              <w:rPr>
                <w:snapToGrid w:val="0"/>
              </w:rPr>
              <w:t>）。因此项目生活污水经化粪池预处理后能做到达标纳管，进入玉环市干江污水处理厂处理。</w:t>
            </w:r>
          </w:p>
          <w:p w:rsidR="00C30459" w:rsidRPr="0097623C" w:rsidRDefault="009E5630">
            <w:pPr>
              <w:ind w:firstLine="480"/>
            </w:pPr>
            <w:r w:rsidRPr="0097623C">
              <w:t>另外，本项目采用水喷淋措施处理红冲废气中的粉尘，因项目使用石墨水为脱模剂，喷淋废水中污染物主要为粉尘，且上述废气对喷淋水质要求不高，因此喷淋废水经沉淀捞渣、过滤，循环使用是可行的。</w:t>
            </w:r>
          </w:p>
          <w:p w:rsidR="00C30459" w:rsidRPr="0097623C" w:rsidRDefault="009E5630">
            <w:pPr>
              <w:ind w:firstLine="480"/>
            </w:pPr>
            <w:r w:rsidRPr="0097623C">
              <w:t>（</w:t>
            </w:r>
            <w:r w:rsidRPr="0097623C">
              <w:t>5</w:t>
            </w:r>
            <w:r w:rsidRPr="0097623C">
              <w:t>）依托集中污水处理厂的可行性分析</w:t>
            </w:r>
          </w:p>
          <w:p w:rsidR="00C30459" w:rsidRPr="0097623C" w:rsidRDefault="009E5630">
            <w:pPr>
              <w:ind w:firstLine="480"/>
              <w:rPr>
                <w:snapToGrid w:val="0"/>
              </w:rPr>
            </w:pPr>
            <w:r w:rsidRPr="0097623C">
              <w:rPr>
                <w:snapToGrid w:val="0"/>
              </w:rPr>
              <w:lastRenderedPageBreak/>
              <w:t>玉环市干江污水处理厂总设计处理能力为</w:t>
            </w:r>
            <w:r w:rsidRPr="0097623C">
              <w:rPr>
                <w:snapToGrid w:val="0"/>
              </w:rPr>
              <w:t>12</w:t>
            </w:r>
            <w:r w:rsidRPr="0097623C">
              <w:rPr>
                <w:snapToGrid w:val="0"/>
              </w:rPr>
              <w:t>万</w:t>
            </w:r>
            <w:r w:rsidRPr="0097623C">
              <w:rPr>
                <w:snapToGrid w:val="0"/>
              </w:rPr>
              <w:t>t/d</w:t>
            </w:r>
            <w:r w:rsidRPr="0097623C">
              <w:rPr>
                <w:snapToGrid w:val="0"/>
              </w:rPr>
              <w:t>，一期设计处理能力为</w:t>
            </w:r>
            <w:r w:rsidRPr="0097623C">
              <w:rPr>
                <w:snapToGrid w:val="0"/>
              </w:rPr>
              <w:t>3</w:t>
            </w:r>
            <w:r w:rsidRPr="0097623C">
              <w:rPr>
                <w:snapToGrid w:val="0"/>
              </w:rPr>
              <w:t>万</w:t>
            </w:r>
            <w:r w:rsidRPr="0097623C">
              <w:rPr>
                <w:snapToGrid w:val="0"/>
              </w:rPr>
              <w:t>t/d</w:t>
            </w:r>
            <w:r w:rsidRPr="0097623C">
              <w:rPr>
                <w:snapToGrid w:val="0"/>
              </w:rPr>
              <w:t>，于</w:t>
            </w:r>
            <w:r w:rsidRPr="0097623C">
              <w:rPr>
                <w:snapToGrid w:val="0"/>
              </w:rPr>
              <w:t>2019</w:t>
            </w:r>
            <w:r w:rsidRPr="0097623C">
              <w:rPr>
                <w:snapToGrid w:val="0"/>
              </w:rPr>
              <w:t>年</w:t>
            </w:r>
            <w:r w:rsidRPr="0097623C">
              <w:rPr>
                <w:snapToGrid w:val="0"/>
              </w:rPr>
              <w:t>6</w:t>
            </w:r>
            <w:r w:rsidRPr="0097623C">
              <w:rPr>
                <w:snapToGrid w:val="0"/>
              </w:rPr>
              <w:t>月试运行，于</w:t>
            </w:r>
            <w:r w:rsidRPr="0097623C">
              <w:rPr>
                <w:snapToGrid w:val="0"/>
              </w:rPr>
              <w:t>2019</w:t>
            </w:r>
            <w:r w:rsidRPr="0097623C">
              <w:rPr>
                <w:snapToGrid w:val="0"/>
              </w:rPr>
              <w:t>年</w:t>
            </w:r>
            <w:r w:rsidRPr="0097623C">
              <w:rPr>
                <w:snapToGrid w:val="0"/>
              </w:rPr>
              <w:t>11</w:t>
            </w:r>
            <w:r w:rsidRPr="0097623C">
              <w:rPr>
                <w:snapToGrid w:val="0"/>
              </w:rPr>
              <w:t>月进行了竣工验收，目前实际处理量约为</w:t>
            </w:r>
            <w:r w:rsidRPr="0097623C">
              <w:rPr>
                <w:snapToGrid w:val="0"/>
              </w:rPr>
              <w:t>2.4</w:t>
            </w:r>
            <w:r w:rsidRPr="0097623C">
              <w:rPr>
                <w:snapToGrid w:val="0"/>
              </w:rPr>
              <w:t>万</w:t>
            </w:r>
            <w:r w:rsidRPr="0097623C">
              <w:rPr>
                <w:snapToGrid w:val="0"/>
              </w:rPr>
              <w:t>t/d</w:t>
            </w:r>
            <w:r w:rsidRPr="0097623C">
              <w:rPr>
                <w:snapToGrid w:val="0"/>
              </w:rPr>
              <w:t>；二期正在建设中。本项目生活污水排放量为</w:t>
            </w:r>
            <w:r w:rsidRPr="0097623C">
              <w:rPr>
                <w:snapToGrid w:val="0"/>
              </w:rPr>
              <w:t>0.1t/d</w:t>
            </w:r>
            <w:r w:rsidRPr="0097623C">
              <w:rPr>
                <w:snapToGrid w:val="0"/>
              </w:rPr>
              <w:t>，占其处理余量比例约</w:t>
            </w:r>
            <w:r w:rsidRPr="0097623C">
              <w:rPr>
                <w:snapToGrid w:val="0"/>
              </w:rPr>
              <w:t>0.001%</w:t>
            </w:r>
            <w:r w:rsidRPr="0097623C">
              <w:rPr>
                <w:snapToGrid w:val="0"/>
              </w:rPr>
              <w:t>。本项目排放生活污水占玉环市干江污水处理厂处理能力比例较低，水质简单，且在其纳污范围内。目前项目所在地已铺设污水管网，具备纳管条件，故本项目生活污水可纳入玉环市干江污水处理厂处理。</w:t>
            </w:r>
          </w:p>
          <w:p w:rsidR="00C30459" w:rsidRPr="0097623C" w:rsidRDefault="009E5630">
            <w:pPr>
              <w:ind w:firstLine="480"/>
            </w:pPr>
            <w:r w:rsidRPr="0097623C">
              <w:rPr>
                <w:snapToGrid w:val="0"/>
              </w:rPr>
              <w:t>玉环市干江污水处理厂处理工艺采用格栅</w:t>
            </w:r>
            <w:r w:rsidRPr="0097623C">
              <w:rPr>
                <w:snapToGrid w:val="0"/>
              </w:rPr>
              <w:t>+</w:t>
            </w:r>
            <w:r w:rsidRPr="0097623C">
              <w:rPr>
                <w:snapToGrid w:val="0"/>
              </w:rPr>
              <w:t>旋流沉砂池</w:t>
            </w:r>
            <w:r w:rsidRPr="0097623C">
              <w:rPr>
                <w:snapToGrid w:val="0"/>
              </w:rPr>
              <w:t>+</w:t>
            </w:r>
            <w:r w:rsidRPr="0097623C">
              <w:rPr>
                <w:snapToGrid w:val="0"/>
              </w:rPr>
              <w:t>水解酸化池</w:t>
            </w:r>
            <w:r w:rsidRPr="0097623C">
              <w:rPr>
                <w:snapToGrid w:val="0"/>
              </w:rPr>
              <w:t>+A</w:t>
            </w:r>
            <w:r w:rsidRPr="0097623C">
              <w:rPr>
                <w:snapToGrid w:val="0"/>
                <w:vertAlign w:val="superscript"/>
              </w:rPr>
              <w:t>2</w:t>
            </w:r>
            <w:r w:rsidRPr="0097623C">
              <w:rPr>
                <w:snapToGrid w:val="0"/>
              </w:rPr>
              <w:t>/O</w:t>
            </w:r>
            <w:r w:rsidRPr="0097623C">
              <w:rPr>
                <w:snapToGrid w:val="0"/>
              </w:rPr>
              <w:t>生化工艺</w:t>
            </w:r>
            <w:r w:rsidRPr="0097623C">
              <w:rPr>
                <w:snapToGrid w:val="0"/>
              </w:rPr>
              <w:t>+</w:t>
            </w:r>
            <w:r w:rsidRPr="0097623C">
              <w:rPr>
                <w:snapToGrid w:val="0"/>
              </w:rPr>
              <w:t>高密度沉淀池</w:t>
            </w:r>
            <w:r w:rsidRPr="0097623C">
              <w:rPr>
                <w:snapToGrid w:val="0"/>
              </w:rPr>
              <w:t>+</w:t>
            </w:r>
            <w:r w:rsidRPr="0097623C">
              <w:rPr>
                <w:snapToGrid w:val="0"/>
              </w:rPr>
              <w:t>反硝化滤池</w:t>
            </w:r>
            <w:r w:rsidRPr="0097623C">
              <w:rPr>
                <w:snapToGrid w:val="0"/>
              </w:rPr>
              <w:t>+</w:t>
            </w:r>
            <w:r w:rsidRPr="0097623C">
              <w:rPr>
                <w:snapToGrid w:val="0"/>
              </w:rPr>
              <w:t>紫外线消毒工艺，属于成熟的废水处理工艺。</w:t>
            </w:r>
            <w:r w:rsidRPr="0097623C">
              <w:rPr>
                <w:rFonts w:hAnsi="宋体"/>
                <w:snapToGrid w:val="0"/>
              </w:rPr>
              <w:t>为了解玉环市干江污水处理厂出水水质达标情况，本环评收集了</w:t>
            </w:r>
            <w:r w:rsidRPr="0097623C">
              <w:rPr>
                <w:snapToGrid w:val="0"/>
              </w:rPr>
              <w:t>“</w:t>
            </w:r>
            <w:r w:rsidRPr="0097623C">
              <w:rPr>
                <w:rFonts w:hAnsi="宋体"/>
                <w:snapToGrid w:val="0"/>
              </w:rPr>
              <w:t>浙江省污染源自动监控信息管理平台</w:t>
            </w:r>
            <w:r w:rsidRPr="0097623C">
              <w:rPr>
                <w:snapToGrid w:val="0"/>
              </w:rPr>
              <w:t>”</w:t>
            </w:r>
            <w:r w:rsidRPr="0097623C">
              <w:rPr>
                <w:rFonts w:hAnsi="宋体"/>
                <w:snapToGrid w:val="0"/>
              </w:rPr>
              <w:t>上有关干江污水处理厂</w:t>
            </w:r>
            <w:r w:rsidRPr="0097623C">
              <w:rPr>
                <w:snapToGrid w:val="0"/>
              </w:rPr>
              <w:t>202</w:t>
            </w:r>
            <w:r w:rsidRPr="0097623C">
              <w:rPr>
                <w:rFonts w:hint="eastAsia"/>
                <w:snapToGrid w:val="0"/>
              </w:rPr>
              <w:t>2</w:t>
            </w:r>
            <w:r w:rsidRPr="0097623C">
              <w:rPr>
                <w:rFonts w:hAnsi="宋体"/>
                <w:snapToGrid w:val="0"/>
              </w:rPr>
              <w:t>年</w:t>
            </w:r>
            <w:r w:rsidRPr="0097623C">
              <w:rPr>
                <w:rFonts w:hint="eastAsia"/>
                <w:snapToGrid w:val="0"/>
              </w:rPr>
              <w:t>3</w:t>
            </w:r>
            <w:r w:rsidRPr="0097623C">
              <w:rPr>
                <w:rFonts w:hAnsi="宋体"/>
                <w:snapToGrid w:val="0"/>
              </w:rPr>
              <w:t>月的污染源自动监测数据</w:t>
            </w:r>
            <w:r w:rsidRPr="0097623C">
              <w:rPr>
                <w:snapToGrid w:val="0"/>
              </w:rPr>
              <w:t>，具体见表</w:t>
            </w:r>
            <w:r w:rsidRPr="0097623C">
              <w:rPr>
                <w:snapToGrid w:val="0"/>
              </w:rPr>
              <w:t>4-1</w:t>
            </w:r>
            <w:r w:rsidR="002C0CC6" w:rsidRPr="0097623C">
              <w:rPr>
                <w:rFonts w:hint="eastAsia"/>
                <w:snapToGrid w:val="0"/>
              </w:rPr>
              <w:t>4</w:t>
            </w:r>
            <w:r w:rsidRPr="0097623C">
              <w:rPr>
                <w:snapToGrid w:val="0"/>
              </w:rPr>
              <w:t>。</w:t>
            </w:r>
          </w:p>
          <w:p w:rsidR="00C30459" w:rsidRPr="0097623C" w:rsidRDefault="009E5630">
            <w:pPr>
              <w:pStyle w:val="aff3"/>
              <w:spacing w:before="120"/>
              <w:rPr>
                <w:rFonts w:hAnsi="Times New Roman" w:cs="Times New Roman"/>
              </w:rPr>
            </w:pPr>
            <w:r w:rsidRPr="0097623C">
              <w:rPr>
                <w:rFonts w:hAnsi="Times New Roman" w:cs="Times New Roman"/>
              </w:rPr>
              <w:t>表</w:t>
            </w:r>
            <w:r w:rsidRPr="0097623C">
              <w:rPr>
                <w:rFonts w:hAnsi="Times New Roman" w:cs="Times New Roman"/>
              </w:rPr>
              <w:t>4-1</w:t>
            </w:r>
            <w:r w:rsidR="002C0CC6" w:rsidRPr="0097623C">
              <w:rPr>
                <w:rFonts w:hAnsi="Times New Roman" w:cs="Times New Roman" w:hint="eastAsia"/>
              </w:rPr>
              <w:t>4</w:t>
            </w:r>
            <w:r w:rsidRPr="0097623C">
              <w:rPr>
                <w:rFonts w:hAnsi="Times New Roman" w:cs="Times New Roman"/>
              </w:rPr>
              <w:t>玉环市干江污水处理厂污染源自动监测数据</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13"/>
              <w:gridCol w:w="1034"/>
              <w:gridCol w:w="995"/>
              <w:gridCol w:w="871"/>
              <w:gridCol w:w="995"/>
              <w:gridCol w:w="874"/>
              <w:gridCol w:w="1169"/>
              <w:gridCol w:w="1169"/>
            </w:tblGrid>
            <w:tr w:rsidR="00C30459" w:rsidRPr="0097623C">
              <w:trPr>
                <w:trHeight w:val="312"/>
              </w:trPr>
              <w:tc>
                <w:tcPr>
                  <w:tcW w:w="829" w:type="pct"/>
                  <w:shd w:val="clear" w:color="auto" w:fill="auto"/>
                  <w:vAlign w:val="center"/>
                </w:tcPr>
                <w:p w:rsidR="00C30459" w:rsidRPr="0097623C" w:rsidRDefault="009E5630">
                  <w:pPr>
                    <w:pStyle w:val="aff5"/>
                    <w:adjustRightInd/>
                    <w:snapToGrid/>
                    <w:rPr>
                      <w:rFonts w:ascii="Times New Roman" w:hAnsi="Times New Roman" w:cs="Times New Roman"/>
                      <w:b/>
                      <w:bCs/>
                    </w:rPr>
                  </w:pPr>
                  <w:r w:rsidRPr="0097623C">
                    <w:rPr>
                      <w:rFonts w:ascii="Times New Roman" w:hAnsiTheme="minorEastAsia" w:cs="Times New Roman"/>
                      <w:b/>
                      <w:bCs/>
                    </w:rPr>
                    <w:t>项目</w:t>
                  </w:r>
                </w:p>
              </w:tc>
              <w:tc>
                <w:tcPr>
                  <w:tcW w:w="607" w:type="pct"/>
                  <w:shd w:val="clear" w:color="auto" w:fill="auto"/>
                  <w:vAlign w:val="center"/>
                </w:tcPr>
                <w:p w:rsidR="00C30459" w:rsidRPr="0097623C" w:rsidRDefault="009E5630">
                  <w:pPr>
                    <w:pStyle w:val="aff5"/>
                    <w:adjustRightInd/>
                    <w:snapToGrid/>
                    <w:rPr>
                      <w:rFonts w:ascii="Times New Roman" w:hAnsi="Times New Roman" w:cs="Times New Roman"/>
                      <w:b/>
                      <w:bCs/>
                      <w:szCs w:val="21"/>
                      <w:vertAlign w:val="subscript"/>
                    </w:rPr>
                  </w:pPr>
                  <w:r w:rsidRPr="0097623C">
                    <w:rPr>
                      <w:rFonts w:ascii="Times New Roman" w:hAnsi="Times New Roman" w:cs="Times New Roman"/>
                      <w:b/>
                      <w:bCs/>
                      <w:szCs w:val="21"/>
                    </w:rPr>
                    <w:t>COD</w:t>
                  </w:r>
                  <w:r w:rsidRPr="0097623C">
                    <w:rPr>
                      <w:rFonts w:ascii="Times New Roman" w:hAnsi="Times New Roman" w:cs="Times New Roman"/>
                      <w:b/>
                      <w:bCs/>
                      <w:szCs w:val="21"/>
                      <w:vertAlign w:val="subscript"/>
                    </w:rPr>
                    <w:t>Cr</w:t>
                  </w:r>
                </w:p>
                <w:p w:rsidR="00C30459" w:rsidRPr="0097623C" w:rsidRDefault="009E5630">
                  <w:pPr>
                    <w:pStyle w:val="aff5"/>
                    <w:adjustRightInd/>
                    <w:snapToGrid/>
                    <w:rPr>
                      <w:rFonts w:ascii="Times New Roman" w:hAnsi="Times New Roman" w:cs="Times New Roman"/>
                      <w:b/>
                      <w:bCs/>
                      <w:szCs w:val="21"/>
                    </w:rPr>
                  </w:pPr>
                  <w:r w:rsidRPr="0097623C">
                    <w:rPr>
                      <w:rFonts w:ascii="Times New Roman" w:hAnsi="Times New Roman" w:cs="Times New Roman"/>
                      <w:b/>
                      <w:bCs/>
                      <w:szCs w:val="21"/>
                    </w:rPr>
                    <w:t>(mg/L)</w:t>
                  </w:r>
                </w:p>
              </w:tc>
              <w:tc>
                <w:tcPr>
                  <w:tcW w:w="584" w:type="pct"/>
                  <w:shd w:val="clear" w:color="auto" w:fill="auto"/>
                  <w:vAlign w:val="center"/>
                </w:tcPr>
                <w:p w:rsidR="00C30459" w:rsidRPr="0097623C" w:rsidRDefault="009E5630">
                  <w:pPr>
                    <w:pStyle w:val="aff5"/>
                    <w:adjustRightInd/>
                    <w:snapToGrid/>
                    <w:rPr>
                      <w:rFonts w:ascii="Times New Roman" w:hAnsi="Times New Roman" w:cs="Times New Roman"/>
                      <w:b/>
                      <w:bCs/>
                      <w:szCs w:val="21"/>
                    </w:rPr>
                  </w:pPr>
                  <w:r w:rsidRPr="0097623C">
                    <w:rPr>
                      <w:rFonts w:ascii="Times New Roman" w:hAnsi="Times New Roman" w:cs="Times New Roman"/>
                      <w:b/>
                      <w:bCs/>
                      <w:szCs w:val="21"/>
                    </w:rPr>
                    <w:t>pH</w:t>
                  </w:r>
                  <w:r w:rsidRPr="0097623C">
                    <w:rPr>
                      <w:rFonts w:ascii="Times New Roman" w:hAnsiTheme="minorEastAsia" w:cs="Times New Roman"/>
                      <w:b/>
                      <w:bCs/>
                      <w:szCs w:val="21"/>
                    </w:rPr>
                    <w:t>值</w:t>
                  </w:r>
                </w:p>
                <w:p w:rsidR="00C30459" w:rsidRPr="0097623C" w:rsidRDefault="009E5630">
                  <w:pPr>
                    <w:pStyle w:val="aff5"/>
                    <w:adjustRightInd/>
                    <w:snapToGrid/>
                    <w:rPr>
                      <w:rFonts w:ascii="Times New Roman" w:hAnsi="Times New Roman" w:cs="Times New Roman"/>
                      <w:b/>
                      <w:bCs/>
                      <w:szCs w:val="21"/>
                    </w:rPr>
                  </w:pPr>
                  <w:r w:rsidRPr="0097623C">
                    <w:rPr>
                      <w:rFonts w:ascii="Times New Roman" w:hAnsi="Times New Roman" w:cs="Times New Roman"/>
                      <w:b/>
                      <w:bCs/>
                      <w:szCs w:val="21"/>
                    </w:rPr>
                    <w:t>(</w:t>
                  </w:r>
                  <w:r w:rsidRPr="0097623C">
                    <w:rPr>
                      <w:rFonts w:ascii="Times New Roman" w:hAnsiTheme="minorEastAsia" w:cs="Times New Roman"/>
                      <w:b/>
                      <w:bCs/>
                      <w:szCs w:val="21"/>
                    </w:rPr>
                    <w:t>无量纲</w:t>
                  </w:r>
                  <w:r w:rsidRPr="0097623C">
                    <w:rPr>
                      <w:rFonts w:ascii="Times New Roman" w:hAnsi="Times New Roman" w:cs="Times New Roman"/>
                      <w:b/>
                      <w:bCs/>
                      <w:szCs w:val="21"/>
                    </w:rPr>
                    <w:t>)</w:t>
                  </w:r>
                </w:p>
              </w:tc>
              <w:tc>
                <w:tcPr>
                  <w:tcW w:w="511" w:type="pct"/>
                  <w:shd w:val="clear" w:color="auto" w:fill="auto"/>
                  <w:vAlign w:val="center"/>
                </w:tcPr>
                <w:p w:rsidR="00C30459" w:rsidRPr="0097623C" w:rsidRDefault="009E5630">
                  <w:pPr>
                    <w:pStyle w:val="aff5"/>
                    <w:adjustRightInd/>
                    <w:snapToGrid/>
                    <w:rPr>
                      <w:rFonts w:ascii="Times New Roman" w:hAnsi="Times New Roman" w:cs="Times New Roman"/>
                      <w:b/>
                      <w:bCs/>
                    </w:rPr>
                  </w:pPr>
                  <w:r w:rsidRPr="0097623C">
                    <w:rPr>
                      <w:rFonts w:ascii="Times New Roman" w:hAnsiTheme="minorEastAsia" w:cs="Times New Roman"/>
                      <w:b/>
                      <w:bCs/>
                    </w:rPr>
                    <w:t>氨氮</w:t>
                  </w:r>
                  <w:r w:rsidRPr="0097623C">
                    <w:rPr>
                      <w:rFonts w:ascii="Times New Roman" w:hAnsi="Times New Roman" w:cs="Times New Roman"/>
                      <w:b/>
                      <w:bCs/>
                      <w:szCs w:val="21"/>
                    </w:rPr>
                    <w:t>(mg/L)</w:t>
                  </w:r>
                </w:p>
              </w:tc>
              <w:tc>
                <w:tcPr>
                  <w:tcW w:w="584" w:type="pct"/>
                  <w:shd w:val="clear" w:color="auto" w:fill="auto"/>
                  <w:vAlign w:val="center"/>
                </w:tcPr>
                <w:p w:rsidR="00C30459" w:rsidRPr="0097623C" w:rsidRDefault="009E5630">
                  <w:pPr>
                    <w:pStyle w:val="aff5"/>
                    <w:adjustRightInd/>
                    <w:snapToGrid/>
                    <w:rPr>
                      <w:rFonts w:ascii="Times New Roman" w:hAnsi="Times New Roman" w:cs="Times New Roman"/>
                      <w:b/>
                      <w:bCs/>
                    </w:rPr>
                  </w:pPr>
                  <w:r w:rsidRPr="0097623C">
                    <w:rPr>
                      <w:rFonts w:ascii="Times New Roman" w:hAnsiTheme="minorEastAsia" w:cs="Times New Roman"/>
                      <w:b/>
                      <w:bCs/>
                    </w:rPr>
                    <w:t>总磷</w:t>
                  </w:r>
                </w:p>
                <w:p w:rsidR="00C30459" w:rsidRPr="0097623C" w:rsidRDefault="009E5630">
                  <w:pPr>
                    <w:pStyle w:val="aff5"/>
                    <w:adjustRightInd/>
                    <w:snapToGrid/>
                    <w:rPr>
                      <w:rFonts w:ascii="Times New Roman" w:hAnsi="Times New Roman" w:cs="Times New Roman"/>
                      <w:b/>
                      <w:bCs/>
                    </w:rPr>
                  </w:pPr>
                  <w:r w:rsidRPr="0097623C">
                    <w:rPr>
                      <w:rFonts w:ascii="Times New Roman" w:hAnsi="Times New Roman" w:cs="Times New Roman"/>
                      <w:b/>
                      <w:bCs/>
                      <w:szCs w:val="21"/>
                    </w:rPr>
                    <w:t>(mg/L)</w:t>
                  </w:r>
                </w:p>
              </w:tc>
              <w:tc>
                <w:tcPr>
                  <w:tcW w:w="513" w:type="pct"/>
                  <w:shd w:val="clear" w:color="auto" w:fill="auto"/>
                  <w:vAlign w:val="center"/>
                </w:tcPr>
                <w:p w:rsidR="00C30459" w:rsidRPr="0097623C" w:rsidRDefault="009E5630">
                  <w:pPr>
                    <w:pStyle w:val="aff5"/>
                    <w:adjustRightInd/>
                    <w:snapToGrid/>
                    <w:rPr>
                      <w:rFonts w:ascii="Times New Roman" w:hAnsi="Times New Roman" w:cs="Times New Roman"/>
                      <w:b/>
                      <w:bCs/>
                    </w:rPr>
                  </w:pPr>
                  <w:r w:rsidRPr="0097623C">
                    <w:rPr>
                      <w:rFonts w:ascii="Times New Roman" w:hAnsiTheme="minorEastAsia" w:cs="Times New Roman"/>
                      <w:b/>
                      <w:bCs/>
                    </w:rPr>
                    <w:t>总氮</w:t>
                  </w:r>
                  <w:r w:rsidRPr="0097623C">
                    <w:rPr>
                      <w:rFonts w:ascii="Times New Roman" w:hAnsi="Times New Roman" w:cs="Times New Roman"/>
                      <w:b/>
                      <w:bCs/>
                      <w:szCs w:val="21"/>
                    </w:rPr>
                    <w:t>(mg/L)</w:t>
                  </w:r>
                </w:p>
              </w:tc>
              <w:tc>
                <w:tcPr>
                  <w:tcW w:w="686" w:type="pct"/>
                  <w:vAlign w:val="center"/>
                </w:tcPr>
                <w:p w:rsidR="00C30459" w:rsidRPr="0097623C" w:rsidRDefault="009E5630">
                  <w:pPr>
                    <w:pStyle w:val="afe"/>
                    <w:snapToGrid/>
                    <w:rPr>
                      <w:rFonts w:ascii="Times New Roman" w:hAnsi="Times New Roman" w:cs="Times New Roman"/>
                      <w:b/>
                      <w:bCs/>
                    </w:rPr>
                  </w:pPr>
                  <w:r w:rsidRPr="0097623C">
                    <w:rPr>
                      <w:rFonts w:ascii="Times New Roman" w:hAnsiTheme="minorEastAsia" w:cs="Times New Roman"/>
                      <w:b/>
                      <w:bCs/>
                    </w:rPr>
                    <w:t>废水瞬时流量</w:t>
                  </w:r>
                  <w:r w:rsidRPr="0097623C">
                    <w:rPr>
                      <w:rFonts w:ascii="Times New Roman" w:hAnsi="Times New Roman" w:cs="Times New Roman"/>
                      <w:b/>
                      <w:bCs/>
                    </w:rPr>
                    <w:t>(L/s)</w:t>
                  </w:r>
                </w:p>
              </w:tc>
              <w:tc>
                <w:tcPr>
                  <w:tcW w:w="686" w:type="pct"/>
                  <w:shd w:val="clear" w:color="auto" w:fill="auto"/>
                  <w:vAlign w:val="center"/>
                </w:tcPr>
                <w:p w:rsidR="00C30459" w:rsidRPr="0097623C" w:rsidRDefault="009E5630">
                  <w:pPr>
                    <w:pStyle w:val="afe"/>
                    <w:snapToGrid/>
                    <w:rPr>
                      <w:rFonts w:ascii="Times New Roman" w:hAnsi="Times New Roman" w:cs="Times New Roman"/>
                      <w:b/>
                      <w:bCs/>
                    </w:rPr>
                  </w:pPr>
                  <w:r w:rsidRPr="0097623C">
                    <w:rPr>
                      <w:rFonts w:ascii="Times New Roman" w:hAnsiTheme="minorEastAsia" w:cs="Times New Roman"/>
                      <w:b/>
                      <w:bCs/>
                    </w:rPr>
                    <w:t>废水流量总量日均值</w:t>
                  </w:r>
                  <w:r w:rsidRPr="0097623C">
                    <w:rPr>
                      <w:rFonts w:ascii="Times New Roman" w:hAnsi="Times New Roman" w:cs="Times New Roman"/>
                      <w:b/>
                      <w:bCs/>
                    </w:rPr>
                    <w:t>(t/d)</w:t>
                  </w:r>
                </w:p>
              </w:tc>
            </w:tr>
            <w:tr w:rsidR="00C30459" w:rsidRPr="0097623C">
              <w:trPr>
                <w:trHeight w:val="312"/>
              </w:trPr>
              <w:tc>
                <w:tcPr>
                  <w:tcW w:w="829" w:type="pct"/>
                  <w:shd w:val="clear" w:color="auto" w:fill="auto"/>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2022</w:t>
                  </w:r>
                  <w:r w:rsidRPr="0097623C">
                    <w:rPr>
                      <w:rFonts w:ascii="Times New Roman" w:hAnsiTheme="minorEastAsia" w:cs="Times New Roman"/>
                    </w:rPr>
                    <w:t>年</w:t>
                  </w:r>
                  <w:r w:rsidRPr="0097623C">
                    <w:rPr>
                      <w:rFonts w:ascii="Times New Roman" w:hAnsi="Times New Roman" w:cs="Times New Roman"/>
                    </w:rPr>
                    <w:t>3</w:t>
                  </w:r>
                  <w:r w:rsidRPr="0097623C">
                    <w:rPr>
                      <w:rFonts w:ascii="Times New Roman" w:hAnsiTheme="minorEastAsia" w:cs="Times New Roman"/>
                    </w:rPr>
                    <w:t>月监测值</w:t>
                  </w:r>
                </w:p>
              </w:tc>
              <w:tc>
                <w:tcPr>
                  <w:tcW w:w="607" w:type="pct"/>
                  <w:shd w:val="clear" w:color="auto" w:fill="auto"/>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11.76~</w:t>
                  </w:r>
                </w:p>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24.2</w:t>
                  </w:r>
                </w:p>
              </w:tc>
              <w:tc>
                <w:tcPr>
                  <w:tcW w:w="584" w:type="pct"/>
                  <w:shd w:val="clear" w:color="auto" w:fill="auto"/>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6.24~</w:t>
                  </w:r>
                </w:p>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6.52</w:t>
                  </w:r>
                </w:p>
              </w:tc>
              <w:tc>
                <w:tcPr>
                  <w:tcW w:w="511" w:type="pct"/>
                  <w:shd w:val="clear" w:color="auto" w:fill="auto"/>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0.03~</w:t>
                  </w:r>
                </w:p>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0.0758</w:t>
                  </w:r>
                </w:p>
              </w:tc>
              <w:tc>
                <w:tcPr>
                  <w:tcW w:w="584" w:type="pct"/>
                  <w:shd w:val="clear" w:color="auto" w:fill="auto"/>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0.045~</w:t>
                  </w:r>
                </w:p>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0.205</w:t>
                  </w:r>
                </w:p>
              </w:tc>
              <w:tc>
                <w:tcPr>
                  <w:tcW w:w="513" w:type="pct"/>
                  <w:shd w:val="clear" w:color="auto" w:fill="auto"/>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4.175~</w:t>
                  </w:r>
                </w:p>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12.584</w:t>
                  </w:r>
                </w:p>
              </w:tc>
              <w:tc>
                <w:tcPr>
                  <w:tcW w:w="686" w:type="pct"/>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299.46~</w:t>
                  </w:r>
                </w:p>
                <w:p w:rsidR="00C30459" w:rsidRPr="0097623C" w:rsidRDefault="009E5630">
                  <w:pPr>
                    <w:pStyle w:val="aff5"/>
                    <w:adjustRightInd/>
                    <w:snapToGrid/>
                    <w:rPr>
                      <w:rFonts w:ascii="Times New Roman" w:hAnsi="Times New Roman" w:cs="Times New Roman"/>
                      <w:snapToGrid/>
                    </w:rPr>
                  </w:pPr>
                  <w:r w:rsidRPr="0097623C">
                    <w:rPr>
                      <w:rFonts w:ascii="Times New Roman" w:hAnsi="Times New Roman" w:cs="Times New Roman"/>
                    </w:rPr>
                    <w:t>353.07</w:t>
                  </w:r>
                </w:p>
              </w:tc>
              <w:tc>
                <w:tcPr>
                  <w:tcW w:w="686" w:type="pct"/>
                  <w:shd w:val="clear" w:color="auto" w:fill="auto"/>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29340</w:t>
                  </w:r>
                </w:p>
              </w:tc>
            </w:tr>
            <w:tr w:rsidR="00C30459" w:rsidRPr="0097623C">
              <w:trPr>
                <w:trHeight w:val="312"/>
              </w:trPr>
              <w:tc>
                <w:tcPr>
                  <w:tcW w:w="829" w:type="pct"/>
                  <w:shd w:val="clear" w:color="auto" w:fill="auto"/>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heme="minorEastAsia" w:cs="Times New Roman"/>
                    </w:rPr>
                    <w:t>标准值（准</w:t>
                  </w:r>
                  <w:r w:rsidRPr="0097623C">
                    <w:rPr>
                      <w:rFonts w:asciiTheme="minorEastAsia" w:hAnsiTheme="minorEastAsia" w:cs="Times New Roman"/>
                    </w:rPr>
                    <w:t>Ⅳ</w:t>
                  </w:r>
                  <w:r w:rsidRPr="0097623C">
                    <w:rPr>
                      <w:rFonts w:ascii="Times New Roman" w:hAnsiTheme="minorEastAsia" w:cs="Times New Roman"/>
                    </w:rPr>
                    <w:t>）</w:t>
                  </w:r>
                </w:p>
              </w:tc>
              <w:tc>
                <w:tcPr>
                  <w:tcW w:w="607" w:type="pct"/>
                  <w:shd w:val="clear" w:color="auto" w:fill="auto"/>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30</w:t>
                  </w:r>
                </w:p>
              </w:tc>
              <w:tc>
                <w:tcPr>
                  <w:tcW w:w="584" w:type="pct"/>
                  <w:shd w:val="clear" w:color="auto" w:fill="auto"/>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6~9</w:t>
                  </w:r>
                </w:p>
              </w:tc>
              <w:tc>
                <w:tcPr>
                  <w:tcW w:w="511" w:type="pct"/>
                  <w:shd w:val="clear" w:color="auto" w:fill="auto"/>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1.5</w:t>
                  </w:r>
                </w:p>
              </w:tc>
              <w:tc>
                <w:tcPr>
                  <w:tcW w:w="584" w:type="pct"/>
                  <w:shd w:val="clear" w:color="auto" w:fill="auto"/>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0.3</w:t>
                  </w:r>
                </w:p>
              </w:tc>
              <w:tc>
                <w:tcPr>
                  <w:tcW w:w="513" w:type="pct"/>
                  <w:shd w:val="clear" w:color="auto" w:fill="auto"/>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15</w:t>
                  </w:r>
                </w:p>
              </w:tc>
              <w:tc>
                <w:tcPr>
                  <w:tcW w:w="686" w:type="pct"/>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w:t>
                  </w:r>
                </w:p>
              </w:tc>
              <w:tc>
                <w:tcPr>
                  <w:tcW w:w="686" w:type="pct"/>
                  <w:shd w:val="clear" w:color="auto" w:fill="auto"/>
                  <w:vAlign w:val="center"/>
                </w:tcPr>
                <w:p w:rsidR="00C30459" w:rsidRPr="0097623C" w:rsidRDefault="009E5630">
                  <w:pPr>
                    <w:pStyle w:val="aff5"/>
                    <w:adjustRightInd/>
                    <w:snapToGrid/>
                    <w:rPr>
                      <w:rFonts w:ascii="Times New Roman" w:hAnsi="Times New Roman" w:cs="Times New Roman"/>
                    </w:rPr>
                  </w:pPr>
                  <w:r w:rsidRPr="0097623C">
                    <w:rPr>
                      <w:rFonts w:ascii="Times New Roman" w:hAnsi="Times New Roman" w:cs="Times New Roman"/>
                    </w:rPr>
                    <w:t>-</w:t>
                  </w:r>
                </w:p>
              </w:tc>
            </w:tr>
          </w:tbl>
          <w:p w:rsidR="00C30459" w:rsidRPr="0097623C" w:rsidRDefault="009E5630">
            <w:pPr>
              <w:ind w:firstLine="480"/>
              <w:rPr>
                <w:rFonts w:hAnsi="宋体"/>
                <w:snapToGrid w:val="0"/>
              </w:rPr>
            </w:pPr>
            <w:r w:rsidRPr="0097623C">
              <w:rPr>
                <w:rFonts w:hAnsi="宋体"/>
                <w:snapToGrid w:val="0"/>
              </w:rPr>
              <w:t>根据玉环市干江污水处理厂</w:t>
            </w:r>
            <w:r w:rsidRPr="0097623C">
              <w:rPr>
                <w:snapToGrid w:val="0"/>
              </w:rPr>
              <w:t>202</w:t>
            </w:r>
            <w:r w:rsidRPr="0097623C">
              <w:rPr>
                <w:rFonts w:hint="eastAsia"/>
                <w:snapToGrid w:val="0"/>
              </w:rPr>
              <w:t>2</w:t>
            </w:r>
            <w:r w:rsidRPr="0097623C">
              <w:rPr>
                <w:rFonts w:hAnsi="宋体"/>
                <w:snapToGrid w:val="0"/>
              </w:rPr>
              <w:t>年</w:t>
            </w:r>
            <w:r w:rsidRPr="0097623C">
              <w:rPr>
                <w:rFonts w:hint="eastAsia"/>
                <w:snapToGrid w:val="0"/>
              </w:rPr>
              <w:t>3</w:t>
            </w:r>
            <w:r w:rsidRPr="0097623C">
              <w:rPr>
                <w:rFonts w:hAnsi="宋体"/>
                <w:snapToGrid w:val="0"/>
              </w:rPr>
              <w:t>月污染源自动监测数据显示，玉环市干江污水处理厂近期出水水质较为稳定，各项指标能达到《台州市城镇污水处理厂出水指标及标准限值表（试行）》中的标准限值（准地表水Ⅳ类）。</w:t>
            </w:r>
          </w:p>
          <w:p w:rsidR="00C30459" w:rsidRPr="0097623C" w:rsidRDefault="009E5630">
            <w:pPr>
              <w:ind w:firstLine="480"/>
            </w:pPr>
            <w:r w:rsidRPr="0097623C">
              <w:rPr>
                <w:rFonts w:hAnsi="宋体"/>
              </w:rPr>
              <w:t>本项目无生产废水</w:t>
            </w:r>
            <w:r w:rsidRPr="0097623C">
              <w:rPr>
                <w:rFonts w:hAnsi="宋体" w:hint="eastAsia"/>
              </w:rPr>
              <w:t>排放</w:t>
            </w:r>
            <w:r w:rsidRPr="0097623C">
              <w:rPr>
                <w:rFonts w:hAnsi="宋体"/>
              </w:rPr>
              <w:t>，生活污水</w:t>
            </w:r>
            <w:r w:rsidRPr="0097623C">
              <w:rPr>
                <w:rFonts w:hAnsi="宋体" w:hint="eastAsia"/>
              </w:rPr>
              <w:t>排放</w:t>
            </w:r>
            <w:r w:rsidRPr="0097623C">
              <w:rPr>
                <w:rFonts w:hAnsi="宋体"/>
              </w:rPr>
              <w:t>量为</w:t>
            </w:r>
            <w:r w:rsidRPr="0097623C">
              <w:rPr>
                <w:rFonts w:hint="eastAsia"/>
              </w:rPr>
              <w:t>3.4</w:t>
            </w:r>
            <w:r w:rsidRPr="0097623C">
              <w:t>t/d</w:t>
            </w:r>
            <w:r w:rsidRPr="0097623C">
              <w:rPr>
                <w:rFonts w:hAnsi="宋体"/>
              </w:rPr>
              <w:t>，占其处理余量</w:t>
            </w:r>
            <w:r w:rsidRPr="0097623C">
              <w:rPr>
                <w:rFonts w:hAnsi="宋体" w:hint="eastAsia"/>
              </w:rPr>
              <w:t>（约</w:t>
            </w:r>
            <w:r w:rsidRPr="0097623C">
              <w:rPr>
                <w:rFonts w:hAnsi="宋体" w:hint="eastAsia"/>
              </w:rPr>
              <w:t>0.1</w:t>
            </w:r>
            <w:r w:rsidRPr="0097623C">
              <w:rPr>
                <w:rFonts w:hAnsi="宋体" w:hint="eastAsia"/>
              </w:rPr>
              <w:t>万</w:t>
            </w:r>
            <w:r w:rsidRPr="0097623C">
              <w:rPr>
                <w:rFonts w:hAnsi="宋体" w:hint="eastAsia"/>
              </w:rPr>
              <w:t>t/d</w:t>
            </w:r>
            <w:r w:rsidRPr="0097623C">
              <w:rPr>
                <w:rFonts w:hAnsi="宋体" w:hint="eastAsia"/>
              </w:rPr>
              <w:t>）</w:t>
            </w:r>
            <w:r w:rsidRPr="0097623C">
              <w:rPr>
                <w:rFonts w:hAnsi="宋体"/>
              </w:rPr>
              <w:t>比例约</w:t>
            </w:r>
            <w:r w:rsidRPr="0097623C">
              <w:rPr>
                <w:rFonts w:hint="eastAsia"/>
              </w:rPr>
              <w:t>0.34</w:t>
            </w:r>
            <w:r w:rsidRPr="0097623C">
              <w:t>%</w:t>
            </w:r>
            <w:r w:rsidRPr="0097623C">
              <w:rPr>
                <w:rFonts w:hAnsi="宋体"/>
              </w:rPr>
              <w:t>。本项目排放生活污水占玉环市干江污水处理厂处理能力比例较低，水质简单，且在其纳污范围内。目前项目所在地已铺设污水管网，具备纳管条件，故本项目生活污水可纳入玉环市干江污水处理厂处理。</w:t>
            </w:r>
          </w:p>
          <w:p w:rsidR="00C30459" w:rsidRPr="0097623C" w:rsidRDefault="009E5630">
            <w:pPr>
              <w:ind w:firstLine="480"/>
              <w:rPr>
                <w:snapToGrid w:val="0"/>
              </w:rPr>
            </w:pPr>
            <w:r w:rsidRPr="0097623C">
              <w:rPr>
                <w:snapToGrid w:val="0"/>
              </w:rPr>
              <w:t>综上所述，本项目生活污水经化粪池预处理后纳入玉环市干江污水处理厂处理，不直接排放，对环境影响较小，对接纳本项目污水的玉环市干江污水处理厂处理能力及进水水质不会造成冲击。</w:t>
            </w:r>
          </w:p>
          <w:p w:rsidR="00C30459" w:rsidRPr="0097623C" w:rsidRDefault="009E5630">
            <w:pPr>
              <w:ind w:firstLine="482"/>
              <w:rPr>
                <w:b/>
                <w:snapToGrid w:val="0"/>
              </w:rPr>
            </w:pPr>
            <w:r w:rsidRPr="0097623C">
              <w:rPr>
                <w:b/>
                <w:snapToGrid w:val="0"/>
              </w:rPr>
              <w:t>3</w:t>
            </w:r>
            <w:r w:rsidRPr="0097623C">
              <w:rPr>
                <w:b/>
                <w:snapToGrid w:val="0"/>
              </w:rPr>
              <w:t>、声环境影响及保护措施</w:t>
            </w:r>
          </w:p>
          <w:p w:rsidR="00C30459" w:rsidRPr="0097623C" w:rsidRDefault="009E5630">
            <w:pPr>
              <w:ind w:firstLine="480"/>
            </w:pPr>
            <w:r w:rsidRPr="0097623C">
              <w:t>（</w:t>
            </w:r>
            <w:r w:rsidRPr="0097623C">
              <w:t>1</w:t>
            </w:r>
            <w:r w:rsidRPr="0097623C">
              <w:t>）噪声源强</w:t>
            </w:r>
          </w:p>
          <w:p w:rsidR="00C30459" w:rsidRPr="0097623C" w:rsidRDefault="009E5630">
            <w:pPr>
              <w:ind w:firstLine="480"/>
            </w:pPr>
            <w:r w:rsidRPr="0097623C">
              <w:t>本项目营运期噪声源主要为各生产设备、辅助设备风机、水泵运行产生的噪声，各设备噪声值详见表</w:t>
            </w:r>
            <w:r w:rsidRPr="0097623C">
              <w:t>4-1</w:t>
            </w:r>
            <w:r w:rsidR="002C0CC6" w:rsidRPr="0097623C">
              <w:rPr>
                <w:rFonts w:hint="eastAsia"/>
              </w:rPr>
              <w:t>5</w:t>
            </w:r>
            <w:r w:rsidRPr="0097623C">
              <w:rPr>
                <w:rFonts w:hint="eastAsia"/>
              </w:rPr>
              <w:t>、表</w:t>
            </w:r>
            <w:r w:rsidRPr="0097623C">
              <w:rPr>
                <w:rFonts w:hint="eastAsia"/>
              </w:rPr>
              <w:t>4-1</w:t>
            </w:r>
            <w:r w:rsidR="00055833" w:rsidRPr="0097623C">
              <w:rPr>
                <w:rFonts w:hint="eastAsia"/>
              </w:rPr>
              <w:t>6</w:t>
            </w:r>
            <w:r w:rsidRPr="0097623C">
              <w:t>。</w:t>
            </w:r>
          </w:p>
          <w:p w:rsidR="00C30459" w:rsidRPr="0097623C" w:rsidRDefault="00C30459">
            <w:pPr>
              <w:pStyle w:val="a4"/>
              <w:spacing w:before="240"/>
            </w:pPr>
          </w:p>
        </w:tc>
      </w:tr>
    </w:tbl>
    <w:p w:rsidR="00C30459" w:rsidRPr="0097623C" w:rsidRDefault="00C30459">
      <w:pPr>
        <w:tabs>
          <w:tab w:val="left" w:pos="1304"/>
        </w:tabs>
        <w:ind w:firstLine="480"/>
        <w:sectPr w:rsidR="00C30459" w:rsidRPr="0097623C">
          <w:footerReference w:type="default" r:id="rId34"/>
          <w:pgSz w:w="11906" w:h="16838"/>
          <w:pgMar w:top="1418" w:right="1418" w:bottom="1418" w:left="1588" w:header="992" w:footer="992" w:gutter="0"/>
          <w:cols w:space="720"/>
          <w:docGrid w:linePitch="326"/>
        </w:sectPr>
      </w:pPr>
    </w:p>
    <w:tbl>
      <w:tblPr>
        <w:tblStyle w:val="af2"/>
        <w:tblW w:w="5000" w:type="pct"/>
        <w:tblLook w:val="04A0"/>
      </w:tblPr>
      <w:tblGrid>
        <w:gridCol w:w="14218"/>
      </w:tblGrid>
      <w:tr w:rsidR="00C30459" w:rsidRPr="0097623C">
        <w:tc>
          <w:tcPr>
            <w:tcW w:w="5000" w:type="pct"/>
          </w:tcPr>
          <w:p w:rsidR="00C30459" w:rsidRPr="0097623C" w:rsidRDefault="009E5630">
            <w:pPr>
              <w:pStyle w:val="aff3"/>
              <w:rPr>
                <w:rFonts w:hAnsi="宋体"/>
                <w:kern w:val="0"/>
              </w:rPr>
            </w:pPr>
            <w:r w:rsidRPr="0097623C">
              <w:rPr>
                <w:rFonts w:hAnsi="宋体" w:hint="eastAsia"/>
                <w:kern w:val="0"/>
              </w:rPr>
              <w:lastRenderedPageBreak/>
              <w:t>表</w:t>
            </w:r>
            <w:r w:rsidRPr="0097623C">
              <w:rPr>
                <w:rFonts w:hAnsi="宋体" w:hint="eastAsia"/>
                <w:kern w:val="0"/>
              </w:rPr>
              <w:t>4-1</w:t>
            </w:r>
            <w:r w:rsidR="00055833" w:rsidRPr="0097623C">
              <w:rPr>
                <w:rFonts w:hAnsi="宋体" w:hint="eastAsia"/>
                <w:kern w:val="0"/>
              </w:rPr>
              <w:t>5</w:t>
            </w:r>
            <w:r w:rsidRPr="0097623C">
              <w:rPr>
                <w:rFonts w:hAnsi="宋体" w:hint="eastAsia"/>
                <w:kern w:val="0"/>
              </w:rPr>
              <w:t>工业企业噪声源强调查清单（室外声源）</w:t>
            </w:r>
          </w:p>
          <w:tbl>
            <w:tblPr>
              <w:tblStyle w:val="af2"/>
              <w:tblW w:w="5000" w:type="pct"/>
              <w:jc w:val="center"/>
              <w:tblLook w:val="04A0"/>
            </w:tblPr>
            <w:tblGrid>
              <w:gridCol w:w="1122"/>
              <w:gridCol w:w="1992"/>
              <w:gridCol w:w="1626"/>
              <w:gridCol w:w="876"/>
              <w:gridCol w:w="876"/>
              <w:gridCol w:w="817"/>
              <w:gridCol w:w="3294"/>
              <w:gridCol w:w="2264"/>
              <w:gridCol w:w="1125"/>
            </w:tblGrid>
            <w:tr w:rsidR="00C30459" w:rsidRPr="0097623C">
              <w:trPr>
                <w:jc w:val="center"/>
              </w:trPr>
              <w:tc>
                <w:tcPr>
                  <w:tcW w:w="401" w:type="pct"/>
                  <w:vMerge w:val="restar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序号</w:t>
                  </w:r>
                </w:p>
              </w:tc>
              <w:tc>
                <w:tcPr>
                  <w:tcW w:w="712" w:type="pct"/>
                  <w:vMerge w:val="restar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声源名称</w:t>
                  </w:r>
                </w:p>
              </w:tc>
              <w:tc>
                <w:tcPr>
                  <w:tcW w:w="581" w:type="pct"/>
                  <w:vMerge w:val="restar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型号</w:t>
                  </w:r>
                </w:p>
              </w:tc>
              <w:tc>
                <w:tcPr>
                  <w:tcW w:w="918" w:type="pct"/>
                  <w:gridSpan w:val="3"/>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空间相对位置</w:t>
                  </w:r>
                </w:p>
              </w:tc>
              <w:tc>
                <w:tcPr>
                  <w:tcW w:w="1177"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声源源强</w:t>
                  </w:r>
                </w:p>
              </w:tc>
              <w:tc>
                <w:tcPr>
                  <w:tcW w:w="809" w:type="pct"/>
                  <w:vMerge w:val="restar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声源控制</w:t>
                  </w:r>
                </w:p>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措施</w:t>
                  </w:r>
                </w:p>
              </w:tc>
              <w:tc>
                <w:tcPr>
                  <w:tcW w:w="402" w:type="pct"/>
                  <w:vMerge w:val="restar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运行</w:t>
                  </w:r>
                </w:p>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时段</w:t>
                  </w:r>
                </w:p>
              </w:tc>
            </w:tr>
            <w:tr w:rsidR="00C30459" w:rsidRPr="0097623C">
              <w:trPr>
                <w:jc w:val="center"/>
              </w:trPr>
              <w:tc>
                <w:tcPr>
                  <w:tcW w:w="401" w:type="pct"/>
                  <w:vMerge/>
                  <w:vAlign w:val="center"/>
                </w:tcPr>
                <w:p w:rsidR="00C30459" w:rsidRPr="0097623C" w:rsidRDefault="00C30459">
                  <w:pPr>
                    <w:spacing w:line="240" w:lineRule="auto"/>
                    <w:ind w:firstLineChars="0" w:firstLine="0"/>
                    <w:jc w:val="center"/>
                    <w:rPr>
                      <w:kern w:val="0"/>
                      <w:sz w:val="21"/>
                      <w:szCs w:val="21"/>
                    </w:rPr>
                  </w:pPr>
                </w:p>
              </w:tc>
              <w:tc>
                <w:tcPr>
                  <w:tcW w:w="712" w:type="pct"/>
                  <w:vMerge/>
                  <w:vAlign w:val="center"/>
                </w:tcPr>
                <w:p w:rsidR="00C30459" w:rsidRPr="0097623C" w:rsidRDefault="00C30459">
                  <w:pPr>
                    <w:spacing w:line="240" w:lineRule="auto"/>
                    <w:ind w:firstLineChars="0" w:firstLine="0"/>
                    <w:jc w:val="center"/>
                    <w:rPr>
                      <w:kern w:val="0"/>
                      <w:sz w:val="21"/>
                      <w:szCs w:val="21"/>
                    </w:rPr>
                  </w:pPr>
                </w:p>
              </w:tc>
              <w:tc>
                <w:tcPr>
                  <w:tcW w:w="581" w:type="pct"/>
                  <w:vMerge/>
                  <w:vAlign w:val="center"/>
                </w:tcPr>
                <w:p w:rsidR="00C30459" w:rsidRPr="0097623C" w:rsidRDefault="00C30459">
                  <w:pPr>
                    <w:spacing w:line="240" w:lineRule="auto"/>
                    <w:ind w:firstLineChars="0" w:firstLine="0"/>
                    <w:jc w:val="center"/>
                    <w:rPr>
                      <w:kern w:val="0"/>
                      <w:sz w:val="21"/>
                      <w:szCs w:val="21"/>
                    </w:rPr>
                  </w:pPr>
                </w:p>
              </w:tc>
              <w:tc>
                <w:tcPr>
                  <w:tcW w:w="313"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X</w:t>
                  </w:r>
                </w:p>
              </w:tc>
              <w:tc>
                <w:tcPr>
                  <w:tcW w:w="313"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Y</w:t>
                  </w:r>
                </w:p>
              </w:tc>
              <w:tc>
                <w:tcPr>
                  <w:tcW w:w="292"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Z</w:t>
                  </w:r>
                </w:p>
              </w:tc>
              <w:tc>
                <w:tcPr>
                  <w:tcW w:w="1177"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声功率级</w:t>
                  </w:r>
                  <w:r w:rsidRPr="0097623C">
                    <w:rPr>
                      <w:rFonts w:hint="eastAsia"/>
                      <w:kern w:val="0"/>
                      <w:sz w:val="21"/>
                      <w:szCs w:val="21"/>
                    </w:rPr>
                    <w:t>/ d</w:t>
                  </w:r>
                  <w:r w:rsidRPr="0097623C">
                    <w:rPr>
                      <w:kern w:val="0"/>
                      <w:sz w:val="21"/>
                      <w:szCs w:val="21"/>
                    </w:rPr>
                    <w:t>B</w:t>
                  </w:r>
                  <w:r w:rsidRPr="0097623C">
                    <w:rPr>
                      <w:rFonts w:hint="eastAsia"/>
                      <w:kern w:val="0"/>
                      <w:sz w:val="21"/>
                      <w:szCs w:val="21"/>
                    </w:rPr>
                    <w:t>（</w:t>
                  </w:r>
                  <w:r w:rsidRPr="0097623C">
                    <w:rPr>
                      <w:rFonts w:hint="eastAsia"/>
                      <w:kern w:val="0"/>
                      <w:sz w:val="21"/>
                      <w:szCs w:val="21"/>
                    </w:rPr>
                    <w:t>A</w:t>
                  </w:r>
                  <w:r w:rsidRPr="0097623C">
                    <w:rPr>
                      <w:rFonts w:hint="eastAsia"/>
                      <w:kern w:val="0"/>
                      <w:sz w:val="21"/>
                      <w:szCs w:val="21"/>
                    </w:rPr>
                    <w:t>）</w:t>
                  </w:r>
                </w:p>
              </w:tc>
              <w:tc>
                <w:tcPr>
                  <w:tcW w:w="809" w:type="pct"/>
                  <w:vMerge/>
                  <w:vAlign w:val="center"/>
                </w:tcPr>
                <w:p w:rsidR="00C30459" w:rsidRPr="0097623C" w:rsidRDefault="00C30459">
                  <w:pPr>
                    <w:spacing w:line="240" w:lineRule="auto"/>
                    <w:ind w:firstLineChars="0" w:firstLine="0"/>
                    <w:jc w:val="center"/>
                    <w:rPr>
                      <w:kern w:val="0"/>
                      <w:sz w:val="21"/>
                      <w:szCs w:val="21"/>
                    </w:rPr>
                  </w:pPr>
                </w:p>
              </w:tc>
              <w:tc>
                <w:tcPr>
                  <w:tcW w:w="402" w:type="pct"/>
                  <w:vMerge/>
                  <w:vAlign w:val="center"/>
                </w:tcPr>
                <w:p w:rsidR="00C30459" w:rsidRPr="0097623C" w:rsidRDefault="00C30459">
                  <w:pPr>
                    <w:spacing w:line="240" w:lineRule="auto"/>
                    <w:ind w:firstLineChars="0" w:firstLine="0"/>
                    <w:jc w:val="center"/>
                    <w:rPr>
                      <w:kern w:val="0"/>
                      <w:sz w:val="21"/>
                      <w:szCs w:val="21"/>
                    </w:rPr>
                  </w:pPr>
                </w:p>
              </w:tc>
            </w:tr>
            <w:tr w:rsidR="00C30459" w:rsidRPr="0097623C">
              <w:trPr>
                <w:jc w:val="center"/>
              </w:trPr>
              <w:tc>
                <w:tcPr>
                  <w:tcW w:w="401"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712" w:type="pct"/>
                  <w:vAlign w:val="center"/>
                </w:tcPr>
                <w:p w:rsidR="00C30459" w:rsidRPr="0097623C" w:rsidRDefault="009E5630">
                  <w:pPr>
                    <w:spacing w:line="240" w:lineRule="auto"/>
                    <w:ind w:firstLineChars="0" w:firstLine="0"/>
                    <w:jc w:val="center"/>
                    <w:rPr>
                      <w:kern w:val="0"/>
                      <w:sz w:val="21"/>
                      <w:szCs w:val="21"/>
                    </w:rPr>
                  </w:pPr>
                  <w:r w:rsidRPr="0097623C">
                    <w:rPr>
                      <w:rFonts w:hAnsi="宋体"/>
                      <w:kern w:val="0"/>
                      <w:sz w:val="21"/>
                      <w:szCs w:val="21"/>
                    </w:rPr>
                    <w:t>风机</w:t>
                  </w:r>
                </w:p>
              </w:tc>
              <w:tc>
                <w:tcPr>
                  <w:tcW w:w="581"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4-72-6C</w:t>
                  </w:r>
                </w:p>
              </w:tc>
              <w:tc>
                <w:tcPr>
                  <w:tcW w:w="313"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-15</w:t>
                  </w:r>
                </w:p>
              </w:tc>
              <w:tc>
                <w:tcPr>
                  <w:tcW w:w="313"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115</w:t>
                  </w:r>
                </w:p>
              </w:tc>
              <w:tc>
                <w:tcPr>
                  <w:tcW w:w="292"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1177"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90</w:t>
                  </w:r>
                </w:p>
              </w:tc>
              <w:tc>
                <w:tcPr>
                  <w:tcW w:w="809" w:type="pct"/>
                  <w:vMerge w:val="restart"/>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隔声、减振、消声</w:t>
                  </w:r>
                </w:p>
              </w:tc>
              <w:tc>
                <w:tcPr>
                  <w:tcW w:w="402" w:type="pct"/>
                  <w:vMerge w:val="restar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昼间</w:t>
                  </w:r>
                  <w:r w:rsidRPr="0097623C">
                    <w:rPr>
                      <w:rFonts w:hint="eastAsia"/>
                      <w:kern w:val="0"/>
                      <w:sz w:val="21"/>
                      <w:szCs w:val="21"/>
                    </w:rPr>
                    <w:t>8h</w:t>
                  </w:r>
                </w:p>
              </w:tc>
            </w:tr>
            <w:tr w:rsidR="00C30459" w:rsidRPr="0097623C">
              <w:trPr>
                <w:jc w:val="center"/>
              </w:trPr>
              <w:tc>
                <w:tcPr>
                  <w:tcW w:w="401"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2</w:t>
                  </w:r>
                </w:p>
              </w:tc>
              <w:tc>
                <w:tcPr>
                  <w:tcW w:w="712" w:type="pct"/>
                  <w:vAlign w:val="center"/>
                </w:tcPr>
                <w:p w:rsidR="00C30459" w:rsidRPr="0097623C" w:rsidRDefault="009E5630">
                  <w:pPr>
                    <w:spacing w:line="240" w:lineRule="auto"/>
                    <w:ind w:firstLineChars="0" w:firstLine="0"/>
                    <w:jc w:val="center"/>
                    <w:rPr>
                      <w:rFonts w:hAnsi="宋体"/>
                      <w:kern w:val="0"/>
                      <w:sz w:val="21"/>
                      <w:szCs w:val="21"/>
                    </w:rPr>
                  </w:pPr>
                  <w:r w:rsidRPr="0097623C">
                    <w:rPr>
                      <w:rFonts w:hAnsi="宋体"/>
                      <w:kern w:val="0"/>
                      <w:sz w:val="21"/>
                      <w:szCs w:val="21"/>
                    </w:rPr>
                    <w:t>风机</w:t>
                  </w:r>
                </w:p>
              </w:tc>
              <w:tc>
                <w:tcPr>
                  <w:tcW w:w="581"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4-72-6C</w:t>
                  </w:r>
                </w:p>
              </w:tc>
              <w:tc>
                <w:tcPr>
                  <w:tcW w:w="313"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35</w:t>
                  </w:r>
                </w:p>
              </w:tc>
              <w:tc>
                <w:tcPr>
                  <w:tcW w:w="313"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115</w:t>
                  </w:r>
                </w:p>
              </w:tc>
              <w:tc>
                <w:tcPr>
                  <w:tcW w:w="292"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1177"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90</w:t>
                  </w:r>
                </w:p>
              </w:tc>
              <w:tc>
                <w:tcPr>
                  <w:tcW w:w="809" w:type="pct"/>
                  <w:vMerge/>
                  <w:vAlign w:val="center"/>
                </w:tcPr>
                <w:p w:rsidR="00C30459" w:rsidRPr="0097623C" w:rsidRDefault="00C30459">
                  <w:pPr>
                    <w:spacing w:line="240" w:lineRule="auto"/>
                    <w:ind w:firstLineChars="0" w:firstLine="0"/>
                    <w:jc w:val="center"/>
                    <w:rPr>
                      <w:rFonts w:hAnsi="宋体"/>
                      <w:kern w:val="0"/>
                      <w:sz w:val="21"/>
                      <w:szCs w:val="21"/>
                    </w:rPr>
                  </w:pPr>
                </w:p>
              </w:tc>
              <w:tc>
                <w:tcPr>
                  <w:tcW w:w="402" w:type="pct"/>
                  <w:vMerge/>
                  <w:vAlign w:val="center"/>
                </w:tcPr>
                <w:p w:rsidR="00C30459" w:rsidRPr="0097623C" w:rsidRDefault="00C30459">
                  <w:pPr>
                    <w:spacing w:line="240" w:lineRule="auto"/>
                    <w:ind w:firstLineChars="0" w:firstLine="0"/>
                    <w:jc w:val="center"/>
                    <w:rPr>
                      <w:kern w:val="0"/>
                      <w:sz w:val="21"/>
                      <w:szCs w:val="21"/>
                    </w:rPr>
                  </w:pPr>
                </w:p>
              </w:tc>
            </w:tr>
            <w:tr w:rsidR="00C30459" w:rsidRPr="0097623C">
              <w:trPr>
                <w:jc w:val="center"/>
              </w:trPr>
              <w:tc>
                <w:tcPr>
                  <w:tcW w:w="401"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3</w:t>
                  </w:r>
                </w:p>
              </w:tc>
              <w:tc>
                <w:tcPr>
                  <w:tcW w:w="712" w:type="pct"/>
                  <w:vAlign w:val="center"/>
                </w:tcPr>
                <w:p w:rsidR="00C30459" w:rsidRPr="0097623C" w:rsidRDefault="009E5630">
                  <w:pPr>
                    <w:spacing w:line="240" w:lineRule="auto"/>
                    <w:ind w:firstLineChars="0" w:firstLine="0"/>
                    <w:jc w:val="center"/>
                    <w:rPr>
                      <w:kern w:val="0"/>
                      <w:sz w:val="21"/>
                      <w:szCs w:val="21"/>
                    </w:rPr>
                  </w:pPr>
                  <w:r w:rsidRPr="0097623C">
                    <w:rPr>
                      <w:rFonts w:hAnsi="宋体"/>
                      <w:kern w:val="0"/>
                      <w:sz w:val="21"/>
                      <w:szCs w:val="21"/>
                    </w:rPr>
                    <w:t>风机</w:t>
                  </w:r>
                </w:p>
              </w:tc>
              <w:tc>
                <w:tcPr>
                  <w:tcW w:w="581" w:type="pct"/>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4-72-5/A</w:t>
                  </w:r>
                </w:p>
              </w:tc>
              <w:tc>
                <w:tcPr>
                  <w:tcW w:w="313"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10</w:t>
                  </w:r>
                </w:p>
              </w:tc>
              <w:tc>
                <w:tcPr>
                  <w:tcW w:w="313"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75</w:t>
                  </w:r>
                </w:p>
              </w:tc>
              <w:tc>
                <w:tcPr>
                  <w:tcW w:w="292"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1177" w:type="pc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90</w:t>
                  </w:r>
                </w:p>
              </w:tc>
              <w:tc>
                <w:tcPr>
                  <w:tcW w:w="809" w:type="pct"/>
                  <w:vMerge/>
                  <w:vAlign w:val="center"/>
                </w:tcPr>
                <w:p w:rsidR="00C30459" w:rsidRPr="0097623C" w:rsidRDefault="00C30459">
                  <w:pPr>
                    <w:spacing w:line="240" w:lineRule="auto"/>
                    <w:ind w:firstLineChars="0" w:firstLine="0"/>
                    <w:jc w:val="center"/>
                    <w:rPr>
                      <w:kern w:val="0"/>
                      <w:sz w:val="21"/>
                      <w:szCs w:val="21"/>
                    </w:rPr>
                  </w:pPr>
                </w:p>
              </w:tc>
              <w:tc>
                <w:tcPr>
                  <w:tcW w:w="402" w:type="pct"/>
                  <w:vMerge/>
                  <w:vAlign w:val="center"/>
                </w:tcPr>
                <w:p w:rsidR="00C30459" w:rsidRPr="0097623C" w:rsidRDefault="00C30459">
                  <w:pPr>
                    <w:spacing w:line="240" w:lineRule="auto"/>
                    <w:ind w:firstLineChars="0" w:firstLine="0"/>
                    <w:jc w:val="center"/>
                    <w:rPr>
                      <w:kern w:val="0"/>
                      <w:sz w:val="21"/>
                      <w:szCs w:val="21"/>
                    </w:rPr>
                  </w:pPr>
                </w:p>
              </w:tc>
            </w:tr>
          </w:tbl>
          <w:p w:rsidR="00C30459" w:rsidRPr="0097623C" w:rsidRDefault="009E5630">
            <w:pPr>
              <w:pStyle w:val="aff3"/>
              <w:jc w:val="left"/>
              <w:rPr>
                <w:rFonts w:hAnsi="宋体"/>
                <w:b w:val="0"/>
                <w:kern w:val="0"/>
              </w:rPr>
            </w:pPr>
            <w:r w:rsidRPr="0097623C">
              <w:rPr>
                <w:rFonts w:hAnsi="宋体" w:hint="eastAsia"/>
                <w:b w:val="0"/>
                <w:kern w:val="0"/>
              </w:rPr>
              <w:t>注：</w:t>
            </w:r>
            <w:r w:rsidRPr="0097623C">
              <w:rPr>
                <w:rFonts w:hAnsi="宋体" w:hint="eastAsia"/>
                <w:b w:val="0"/>
                <w:kern w:val="0"/>
              </w:rPr>
              <w:t>*</w:t>
            </w:r>
            <w:r w:rsidRPr="0097623C">
              <w:rPr>
                <w:rFonts w:hAnsi="宋体" w:hint="eastAsia"/>
                <w:b w:val="0"/>
                <w:kern w:val="0"/>
              </w:rPr>
              <w:t>以厂区西南角为原点坐标。</w:t>
            </w:r>
          </w:p>
          <w:p w:rsidR="00C30459" w:rsidRPr="0097623C" w:rsidRDefault="009E5630">
            <w:pPr>
              <w:pStyle w:val="aff3"/>
              <w:rPr>
                <w:rFonts w:hAnsi="宋体"/>
                <w:kern w:val="0"/>
              </w:rPr>
            </w:pPr>
            <w:r w:rsidRPr="0097623C">
              <w:rPr>
                <w:rFonts w:hAnsi="宋体"/>
                <w:kern w:val="0"/>
              </w:rPr>
              <w:t>表</w:t>
            </w:r>
            <w:r w:rsidRPr="0097623C">
              <w:rPr>
                <w:rFonts w:hAnsi="宋体" w:hint="eastAsia"/>
                <w:kern w:val="0"/>
              </w:rPr>
              <w:t>4-1</w:t>
            </w:r>
            <w:r w:rsidR="00055833" w:rsidRPr="0097623C">
              <w:rPr>
                <w:rFonts w:hAnsi="宋体" w:hint="eastAsia"/>
                <w:kern w:val="0"/>
              </w:rPr>
              <w:t>6</w:t>
            </w:r>
            <w:r w:rsidRPr="0097623C">
              <w:rPr>
                <w:rFonts w:hAnsi="宋体"/>
                <w:kern w:val="0"/>
              </w:rPr>
              <w:t>工业企业噪声源强调查清单（室内声源）</w:t>
            </w:r>
          </w:p>
          <w:tbl>
            <w:tblPr>
              <w:tblStyle w:val="af2"/>
              <w:tblW w:w="0" w:type="auto"/>
              <w:jc w:val="center"/>
              <w:tblLook w:val="04A0"/>
            </w:tblPr>
            <w:tblGrid>
              <w:gridCol w:w="508"/>
              <w:gridCol w:w="1246"/>
              <w:gridCol w:w="962"/>
              <w:gridCol w:w="811"/>
              <w:gridCol w:w="718"/>
              <w:gridCol w:w="448"/>
              <w:gridCol w:w="559"/>
              <w:gridCol w:w="363"/>
              <w:gridCol w:w="426"/>
              <w:gridCol w:w="426"/>
              <w:gridCol w:w="426"/>
              <w:gridCol w:w="426"/>
              <w:gridCol w:w="584"/>
              <w:gridCol w:w="584"/>
              <w:gridCol w:w="584"/>
              <w:gridCol w:w="584"/>
              <w:gridCol w:w="789"/>
              <w:gridCol w:w="584"/>
              <w:gridCol w:w="584"/>
              <w:gridCol w:w="584"/>
              <w:gridCol w:w="584"/>
              <w:gridCol w:w="786"/>
              <w:gridCol w:w="426"/>
            </w:tblGrid>
            <w:tr w:rsidR="00C30459" w:rsidRPr="0097623C">
              <w:trPr>
                <w:trHeight w:val="340"/>
                <w:jc w:val="center"/>
              </w:trPr>
              <w:tc>
                <w:tcPr>
                  <w:tcW w:w="0" w:type="auto"/>
                  <w:vMerge w:val="restart"/>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序号</w:t>
                  </w:r>
                </w:p>
              </w:tc>
              <w:tc>
                <w:tcPr>
                  <w:tcW w:w="1246" w:type="dxa"/>
                  <w:vMerge w:val="restart"/>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建筑物</w:t>
                  </w:r>
                </w:p>
                <w:p w:rsidR="00C30459" w:rsidRPr="0097623C" w:rsidRDefault="009E5630">
                  <w:pPr>
                    <w:spacing w:line="240" w:lineRule="auto"/>
                    <w:ind w:firstLineChars="0" w:firstLine="0"/>
                    <w:jc w:val="center"/>
                    <w:rPr>
                      <w:kern w:val="0"/>
                      <w:sz w:val="21"/>
                      <w:szCs w:val="21"/>
                    </w:rPr>
                  </w:pPr>
                  <w:r w:rsidRPr="0097623C">
                    <w:rPr>
                      <w:kern w:val="0"/>
                      <w:sz w:val="21"/>
                      <w:szCs w:val="21"/>
                    </w:rPr>
                    <w:t>名称</w:t>
                  </w:r>
                </w:p>
              </w:tc>
              <w:tc>
                <w:tcPr>
                  <w:tcW w:w="962" w:type="dxa"/>
                  <w:vMerge w:val="restart"/>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声源名称</w:t>
                  </w:r>
                </w:p>
              </w:tc>
              <w:tc>
                <w:tcPr>
                  <w:tcW w:w="811" w:type="dxa"/>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声源源强</w:t>
                  </w:r>
                </w:p>
              </w:tc>
              <w:tc>
                <w:tcPr>
                  <w:tcW w:w="0" w:type="auto"/>
                  <w:vMerge w:val="restart"/>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声源</w:t>
                  </w:r>
                </w:p>
                <w:p w:rsidR="00C30459" w:rsidRPr="0097623C" w:rsidRDefault="009E5630">
                  <w:pPr>
                    <w:spacing w:line="240" w:lineRule="auto"/>
                    <w:ind w:firstLineChars="0" w:firstLine="0"/>
                    <w:jc w:val="center"/>
                    <w:rPr>
                      <w:kern w:val="0"/>
                      <w:sz w:val="21"/>
                      <w:szCs w:val="21"/>
                    </w:rPr>
                  </w:pPr>
                  <w:r w:rsidRPr="0097623C">
                    <w:rPr>
                      <w:kern w:val="0"/>
                      <w:sz w:val="21"/>
                      <w:szCs w:val="21"/>
                    </w:rPr>
                    <w:t>控制</w:t>
                  </w:r>
                </w:p>
                <w:p w:rsidR="00C30459" w:rsidRPr="0097623C" w:rsidRDefault="009E5630">
                  <w:pPr>
                    <w:spacing w:line="240" w:lineRule="auto"/>
                    <w:ind w:firstLineChars="0" w:firstLine="0"/>
                    <w:jc w:val="center"/>
                    <w:rPr>
                      <w:kern w:val="0"/>
                      <w:sz w:val="21"/>
                      <w:szCs w:val="21"/>
                    </w:rPr>
                  </w:pPr>
                  <w:r w:rsidRPr="0097623C">
                    <w:rPr>
                      <w:kern w:val="0"/>
                      <w:sz w:val="21"/>
                      <w:szCs w:val="21"/>
                    </w:rPr>
                    <w:t>措施</w:t>
                  </w:r>
                </w:p>
              </w:tc>
              <w:tc>
                <w:tcPr>
                  <w:tcW w:w="0" w:type="auto"/>
                  <w:gridSpan w:val="3"/>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空间相对位置</w:t>
                  </w:r>
                </w:p>
              </w:tc>
              <w:tc>
                <w:tcPr>
                  <w:tcW w:w="0" w:type="auto"/>
                  <w:gridSpan w:val="4"/>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室内边界距离</w:t>
                  </w:r>
                  <w:r w:rsidRPr="0097623C">
                    <w:rPr>
                      <w:rFonts w:hint="eastAsia"/>
                      <w:kern w:val="0"/>
                      <w:sz w:val="21"/>
                      <w:szCs w:val="21"/>
                    </w:rPr>
                    <w:t>/m</w:t>
                  </w:r>
                </w:p>
              </w:tc>
              <w:tc>
                <w:tcPr>
                  <w:tcW w:w="0" w:type="auto"/>
                  <w:gridSpan w:val="4"/>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室内边界声级</w:t>
                  </w:r>
                  <w:r w:rsidRPr="0097623C">
                    <w:rPr>
                      <w:rFonts w:hint="eastAsia"/>
                      <w:kern w:val="0"/>
                      <w:sz w:val="21"/>
                      <w:szCs w:val="21"/>
                    </w:rPr>
                    <w:t>/d</w:t>
                  </w:r>
                  <w:r w:rsidRPr="0097623C">
                    <w:rPr>
                      <w:kern w:val="0"/>
                      <w:sz w:val="21"/>
                      <w:szCs w:val="21"/>
                    </w:rPr>
                    <w:t>B</w:t>
                  </w:r>
                  <w:r w:rsidRPr="0097623C">
                    <w:rPr>
                      <w:rFonts w:hint="eastAsia"/>
                      <w:kern w:val="0"/>
                      <w:sz w:val="21"/>
                      <w:szCs w:val="21"/>
                    </w:rPr>
                    <w:t>(A)</w:t>
                  </w:r>
                </w:p>
              </w:tc>
              <w:tc>
                <w:tcPr>
                  <w:tcW w:w="0" w:type="auto"/>
                  <w:vMerge w:val="restar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建筑物</w:t>
                  </w:r>
                </w:p>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插入损</w:t>
                  </w:r>
                </w:p>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失</w:t>
                  </w:r>
                  <w:r w:rsidRPr="0097623C">
                    <w:rPr>
                      <w:rFonts w:hint="eastAsia"/>
                      <w:kern w:val="0"/>
                      <w:sz w:val="21"/>
                      <w:szCs w:val="21"/>
                    </w:rPr>
                    <w:t>/</w:t>
                  </w:r>
                </w:p>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d</w:t>
                  </w:r>
                  <w:r w:rsidRPr="0097623C">
                    <w:rPr>
                      <w:kern w:val="0"/>
                      <w:sz w:val="21"/>
                      <w:szCs w:val="21"/>
                    </w:rPr>
                    <w:t>B</w:t>
                  </w:r>
                  <w:r w:rsidRPr="0097623C">
                    <w:rPr>
                      <w:rFonts w:hint="eastAsia"/>
                      <w:kern w:val="0"/>
                      <w:sz w:val="21"/>
                      <w:szCs w:val="21"/>
                    </w:rPr>
                    <w:t>(A)</w:t>
                  </w:r>
                </w:p>
              </w:tc>
              <w:tc>
                <w:tcPr>
                  <w:tcW w:w="3122" w:type="dxa"/>
                  <w:gridSpan w:val="5"/>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建筑物外噪声</w:t>
                  </w:r>
                </w:p>
              </w:tc>
              <w:tc>
                <w:tcPr>
                  <w:tcW w:w="426" w:type="dxa"/>
                  <w:vMerge w:val="restart"/>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运行</w:t>
                  </w:r>
                </w:p>
                <w:p w:rsidR="00C30459" w:rsidRPr="0097623C" w:rsidRDefault="009E5630">
                  <w:pPr>
                    <w:spacing w:line="240" w:lineRule="auto"/>
                    <w:ind w:firstLineChars="0" w:firstLine="0"/>
                    <w:jc w:val="center"/>
                    <w:rPr>
                      <w:kern w:val="0"/>
                      <w:sz w:val="21"/>
                      <w:szCs w:val="21"/>
                    </w:rPr>
                  </w:pPr>
                  <w:r w:rsidRPr="0097623C">
                    <w:rPr>
                      <w:kern w:val="0"/>
                      <w:sz w:val="21"/>
                      <w:szCs w:val="21"/>
                    </w:rPr>
                    <w:t>时段</w:t>
                  </w:r>
                </w:p>
              </w:tc>
            </w:tr>
            <w:tr w:rsidR="00C30459" w:rsidRPr="0097623C">
              <w:trPr>
                <w:trHeight w:val="555"/>
                <w:jc w:val="center"/>
              </w:trPr>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1246" w:type="dxa"/>
                  <w:vMerge/>
                  <w:vAlign w:val="center"/>
                </w:tcPr>
                <w:p w:rsidR="00C30459" w:rsidRPr="0097623C" w:rsidRDefault="00C30459">
                  <w:pPr>
                    <w:spacing w:line="240" w:lineRule="auto"/>
                    <w:ind w:firstLineChars="0" w:firstLine="0"/>
                    <w:jc w:val="center"/>
                    <w:rPr>
                      <w:kern w:val="0"/>
                      <w:sz w:val="21"/>
                      <w:szCs w:val="21"/>
                    </w:rPr>
                  </w:pPr>
                </w:p>
              </w:tc>
              <w:tc>
                <w:tcPr>
                  <w:tcW w:w="962" w:type="dxa"/>
                  <w:vMerge/>
                  <w:vAlign w:val="center"/>
                </w:tcPr>
                <w:p w:rsidR="00C30459" w:rsidRPr="0097623C" w:rsidRDefault="00C30459">
                  <w:pPr>
                    <w:spacing w:line="240" w:lineRule="auto"/>
                    <w:ind w:firstLineChars="0" w:firstLine="0"/>
                    <w:jc w:val="center"/>
                    <w:rPr>
                      <w:kern w:val="0"/>
                      <w:sz w:val="21"/>
                      <w:szCs w:val="21"/>
                    </w:rPr>
                  </w:pPr>
                </w:p>
              </w:tc>
              <w:tc>
                <w:tcPr>
                  <w:tcW w:w="811" w:type="dxa"/>
                  <w:vMerge w:val="restart"/>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声功</w:t>
                  </w:r>
                </w:p>
                <w:p w:rsidR="00C30459" w:rsidRPr="0097623C" w:rsidRDefault="009E5630">
                  <w:pPr>
                    <w:spacing w:line="240" w:lineRule="auto"/>
                    <w:ind w:firstLineChars="0" w:firstLine="0"/>
                    <w:jc w:val="center"/>
                    <w:rPr>
                      <w:kern w:val="0"/>
                      <w:sz w:val="21"/>
                      <w:szCs w:val="21"/>
                    </w:rPr>
                  </w:pPr>
                  <w:r w:rsidRPr="0097623C">
                    <w:rPr>
                      <w:kern w:val="0"/>
                      <w:sz w:val="21"/>
                      <w:szCs w:val="21"/>
                    </w:rPr>
                    <w:t>率级</w:t>
                  </w:r>
                </w:p>
                <w:p w:rsidR="00C30459" w:rsidRPr="0097623C" w:rsidRDefault="009E5630">
                  <w:pPr>
                    <w:spacing w:line="240" w:lineRule="auto"/>
                    <w:ind w:firstLineChars="0" w:firstLine="0"/>
                    <w:jc w:val="center"/>
                    <w:rPr>
                      <w:kern w:val="0"/>
                      <w:sz w:val="21"/>
                      <w:szCs w:val="21"/>
                    </w:rPr>
                  </w:pPr>
                  <w:r w:rsidRPr="0097623C">
                    <w:rPr>
                      <w:kern w:val="0"/>
                      <w:sz w:val="21"/>
                      <w:szCs w:val="21"/>
                    </w:rPr>
                    <w:t>/dB</w:t>
                  </w:r>
                  <w:r w:rsidRPr="0097623C">
                    <w:rPr>
                      <w:rFonts w:hint="eastAsia"/>
                      <w:kern w:val="0"/>
                      <w:sz w:val="21"/>
                      <w:szCs w:val="21"/>
                    </w:rPr>
                    <w:t>(A)</w:t>
                  </w:r>
                </w:p>
              </w:tc>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0" w:type="auto"/>
                  <w:vMerge w:val="restart"/>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X</w:t>
                  </w:r>
                </w:p>
              </w:tc>
              <w:tc>
                <w:tcPr>
                  <w:tcW w:w="0" w:type="auto"/>
                  <w:vMerge w:val="restart"/>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Y</w:t>
                  </w:r>
                </w:p>
              </w:tc>
              <w:tc>
                <w:tcPr>
                  <w:tcW w:w="0" w:type="auto"/>
                  <w:vMerge w:val="restart"/>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Z</w:t>
                  </w:r>
                </w:p>
              </w:tc>
              <w:tc>
                <w:tcPr>
                  <w:tcW w:w="0" w:type="auto"/>
                  <w:vMerge w:val="restart"/>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东</w:t>
                  </w:r>
                </w:p>
              </w:tc>
              <w:tc>
                <w:tcPr>
                  <w:tcW w:w="0" w:type="auto"/>
                  <w:vMerge w:val="restart"/>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南</w:t>
                  </w:r>
                </w:p>
              </w:tc>
              <w:tc>
                <w:tcPr>
                  <w:tcW w:w="0" w:type="auto"/>
                  <w:vMerge w:val="restart"/>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西</w:t>
                  </w:r>
                </w:p>
              </w:tc>
              <w:tc>
                <w:tcPr>
                  <w:tcW w:w="0" w:type="auto"/>
                  <w:vMerge w:val="restart"/>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北</w:t>
                  </w:r>
                </w:p>
              </w:tc>
              <w:tc>
                <w:tcPr>
                  <w:tcW w:w="0" w:type="auto"/>
                  <w:vMerge w:val="restart"/>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东</w:t>
                  </w:r>
                </w:p>
              </w:tc>
              <w:tc>
                <w:tcPr>
                  <w:tcW w:w="0" w:type="auto"/>
                  <w:vMerge w:val="restart"/>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南</w:t>
                  </w:r>
                </w:p>
              </w:tc>
              <w:tc>
                <w:tcPr>
                  <w:tcW w:w="0" w:type="auto"/>
                  <w:vMerge w:val="restart"/>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西</w:t>
                  </w:r>
                </w:p>
              </w:tc>
              <w:tc>
                <w:tcPr>
                  <w:tcW w:w="0" w:type="auto"/>
                  <w:vMerge w:val="restart"/>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北</w:t>
                  </w:r>
                </w:p>
              </w:tc>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0" w:type="auto"/>
                  <w:gridSpan w:val="4"/>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声级</w:t>
                  </w:r>
                  <w:r w:rsidRPr="0097623C">
                    <w:rPr>
                      <w:rFonts w:hint="eastAsia"/>
                      <w:kern w:val="0"/>
                      <w:sz w:val="21"/>
                      <w:szCs w:val="21"/>
                    </w:rPr>
                    <w:t>/d</w:t>
                  </w:r>
                  <w:r w:rsidRPr="0097623C">
                    <w:rPr>
                      <w:kern w:val="0"/>
                      <w:sz w:val="21"/>
                      <w:szCs w:val="21"/>
                    </w:rPr>
                    <w:t>B</w:t>
                  </w:r>
                  <w:r w:rsidRPr="0097623C">
                    <w:rPr>
                      <w:rFonts w:hint="eastAsia"/>
                      <w:kern w:val="0"/>
                      <w:sz w:val="21"/>
                      <w:szCs w:val="21"/>
                    </w:rPr>
                    <w:t>（</w:t>
                  </w:r>
                  <w:r w:rsidRPr="0097623C">
                    <w:rPr>
                      <w:rFonts w:hint="eastAsia"/>
                      <w:kern w:val="0"/>
                      <w:sz w:val="21"/>
                      <w:szCs w:val="21"/>
                    </w:rPr>
                    <w:t>A</w:t>
                  </w:r>
                  <w:r w:rsidRPr="0097623C">
                    <w:rPr>
                      <w:rFonts w:hint="eastAsia"/>
                      <w:kern w:val="0"/>
                      <w:sz w:val="21"/>
                      <w:szCs w:val="21"/>
                    </w:rPr>
                    <w:t>）</w:t>
                  </w:r>
                </w:p>
              </w:tc>
              <w:tc>
                <w:tcPr>
                  <w:tcW w:w="786" w:type="dxa"/>
                  <w:vMerge w:val="restart"/>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建筑</w:t>
                  </w:r>
                </w:p>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物外</w:t>
                  </w:r>
                </w:p>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距离</w:t>
                  </w:r>
                  <w:r w:rsidRPr="0097623C">
                    <w:rPr>
                      <w:rFonts w:hint="eastAsia"/>
                      <w:kern w:val="0"/>
                      <w:sz w:val="21"/>
                      <w:szCs w:val="21"/>
                    </w:rPr>
                    <w:t>/m</w:t>
                  </w:r>
                </w:p>
              </w:tc>
              <w:tc>
                <w:tcPr>
                  <w:tcW w:w="426" w:type="dxa"/>
                  <w:vMerge/>
                  <w:vAlign w:val="center"/>
                </w:tcPr>
                <w:p w:rsidR="00C30459" w:rsidRPr="0097623C" w:rsidRDefault="00C30459">
                  <w:pPr>
                    <w:spacing w:line="240" w:lineRule="auto"/>
                    <w:ind w:firstLineChars="0" w:firstLine="0"/>
                    <w:jc w:val="center"/>
                    <w:rPr>
                      <w:kern w:val="0"/>
                      <w:sz w:val="21"/>
                      <w:szCs w:val="21"/>
                    </w:rPr>
                  </w:pPr>
                </w:p>
              </w:tc>
            </w:tr>
            <w:tr w:rsidR="00C30459" w:rsidRPr="0097623C">
              <w:trPr>
                <w:trHeight w:val="489"/>
                <w:jc w:val="center"/>
              </w:trPr>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1246" w:type="dxa"/>
                  <w:vMerge/>
                  <w:vAlign w:val="center"/>
                </w:tcPr>
                <w:p w:rsidR="00C30459" w:rsidRPr="0097623C" w:rsidRDefault="00C30459">
                  <w:pPr>
                    <w:spacing w:line="240" w:lineRule="auto"/>
                    <w:ind w:firstLineChars="0" w:firstLine="0"/>
                    <w:jc w:val="center"/>
                    <w:rPr>
                      <w:kern w:val="0"/>
                      <w:sz w:val="21"/>
                      <w:szCs w:val="21"/>
                    </w:rPr>
                  </w:pPr>
                </w:p>
              </w:tc>
              <w:tc>
                <w:tcPr>
                  <w:tcW w:w="962" w:type="dxa"/>
                  <w:vMerge/>
                  <w:vAlign w:val="center"/>
                </w:tcPr>
                <w:p w:rsidR="00C30459" w:rsidRPr="0097623C" w:rsidRDefault="00C30459">
                  <w:pPr>
                    <w:spacing w:line="240" w:lineRule="auto"/>
                    <w:ind w:firstLineChars="0" w:firstLine="0"/>
                    <w:jc w:val="center"/>
                    <w:rPr>
                      <w:kern w:val="0"/>
                      <w:sz w:val="21"/>
                      <w:szCs w:val="21"/>
                    </w:rPr>
                  </w:pPr>
                </w:p>
              </w:tc>
              <w:tc>
                <w:tcPr>
                  <w:tcW w:w="811" w:type="dxa"/>
                  <w:vMerge/>
                  <w:vAlign w:val="center"/>
                </w:tcPr>
                <w:p w:rsidR="00C30459" w:rsidRPr="0097623C" w:rsidRDefault="00C30459">
                  <w:pPr>
                    <w:spacing w:line="240" w:lineRule="auto"/>
                    <w:ind w:firstLineChars="0" w:firstLine="0"/>
                    <w:jc w:val="center"/>
                    <w:rPr>
                      <w:kern w:val="0"/>
                      <w:sz w:val="21"/>
                      <w:szCs w:val="21"/>
                    </w:rPr>
                  </w:pPr>
                </w:p>
              </w:tc>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0" w:type="auto"/>
                  <w:vMerge/>
                  <w:vAlign w:val="center"/>
                </w:tcPr>
                <w:p w:rsidR="00C30459" w:rsidRPr="0097623C" w:rsidRDefault="00C30459">
                  <w:pPr>
                    <w:pStyle w:val="afe"/>
                    <w:rPr>
                      <w:rFonts w:ascii="Times New Roman" w:hAnsi="Times New Roman" w:cs="Times New Roman"/>
                      <w:kern w:val="0"/>
                      <w:szCs w:val="21"/>
                    </w:rPr>
                  </w:pPr>
                </w:p>
              </w:tc>
              <w:tc>
                <w:tcPr>
                  <w:tcW w:w="0" w:type="auto"/>
                  <w:vMerge/>
                  <w:vAlign w:val="center"/>
                </w:tcPr>
                <w:p w:rsidR="00C30459" w:rsidRPr="0097623C" w:rsidRDefault="00C30459">
                  <w:pPr>
                    <w:pStyle w:val="afe"/>
                    <w:rPr>
                      <w:rFonts w:ascii="Times New Roman" w:hAnsi="Times New Roman" w:cs="Times New Roman"/>
                      <w:kern w:val="0"/>
                      <w:szCs w:val="21"/>
                    </w:rPr>
                  </w:pPr>
                </w:p>
              </w:tc>
              <w:tc>
                <w:tcPr>
                  <w:tcW w:w="0" w:type="auto"/>
                  <w:vMerge/>
                  <w:vAlign w:val="center"/>
                </w:tcPr>
                <w:p w:rsidR="00C30459" w:rsidRPr="0097623C" w:rsidRDefault="00C30459">
                  <w:pPr>
                    <w:pStyle w:val="afe"/>
                    <w:rPr>
                      <w:rFonts w:ascii="Times New Roman" w:hAnsi="Times New Roman" w:cs="Times New Roman"/>
                      <w:kern w:val="0"/>
                      <w:szCs w:val="21"/>
                    </w:rPr>
                  </w:pPr>
                </w:p>
              </w:tc>
              <w:tc>
                <w:tcPr>
                  <w:tcW w:w="0" w:type="auto"/>
                  <w:vMerge/>
                  <w:vAlign w:val="center"/>
                </w:tcPr>
                <w:p w:rsidR="00C30459" w:rsidRPr="0097623C" w:rsidRDefault="00C30459">
                  <w:pPr>
                    <w:pStyle w:val="afe"/>
                    <w:rPr>
                      <w:rFonts w:ascii="Times New Roman" w:hAnsi="Times New Roman" w:cs="Times New Roman"/>
                      <w:kern w:val="0"/>
                      <w:szCs w:val="21"/>
                    </w:rPr>
                  </w:pPr>
                </w:p>
              </w:tc>
              <w:tc>
                <w:tcPr>
                  <w:tcW w:w="0" w:type="auto"/>
                  <w:vMerge/>
                  <w:vAlign w:val="center"/>
                </w:tcPr>
                <w:p w:rsidR="00C30459" w:rsidRPr="0097623C" w:rsidRDefault="00C30459">
                  <w:pPr>
                    <w:pStyle w:val="afe"/>
                    <w:rPr>
                      <w:rFonts w:ascii="Times New Roman" w:hAnsi="Times New Roman" w:cs="Times New Roman"/>
                      <w:kern w:val="0"/>
                      <w:szCs w:val="21"/>
                    </w:rPr>
                  </w:pPr>
                </w:p>
              </w:tc>
              <w:tc>
                <w:tcPr>
                  <w:tcW w:w="0" w:type="auto"/>
                  <w:vMerge/>
                  <w:vAlign w:val="center"/>
                </w:tcPr>
                <w:p w:rsidR="00C30459" w:rsidRPr="0097623C" w:rsidRDefault="00C30459">
                  <w:pPr>
                    <w:pStyle w:val="afe"/>
                    <w:rPr>
                      <w:rFonts w:ascii="Times New Roman" w:hAnsi="Times New Roman" w:cs="Times New Roman"/>
                      <w:kern w:val="0"/>
                      <w:szCs w:val="21"/>
                    </w:rPr>
                  </w:pPr>
                </w:p>
              </w:tc>
              <w:tc>
                <w:tcPr>
                  <w:tcW w:w="0" w:type="auto"/>
                  <w:vMerge/>
                  <w:vAlign w:val="center"/>
                </w:tcPr>
                <w:p w:rsidR="00C30459" w:rsidRPr="0097623C" w:rsidRDefault="00C30459">
                  <w:pPr>
                    <w:pStyle w:val="afe"/>
                    <w:rPr>
                      <w:rFonts w:ascii="Times New Roman" w:hAnsi="Times New Roman" w:cs="Times New Roman"/>
                      <w:kern w:val="0"/>
                      <w:szCs w:val="21"/>
                    </w:rPr>
                  </w:pPr>
                </w:p>
              </w:tc>
              <w:tc>
                <w:tcPr>
                  <w:tcW w:w="0" w:type="auto"/>
                  <w:vMerge/>
                  <w:vAlign w:val="center"/>
                </w:tcPr>
                <w:p w:rsidR="00C30459" w:rsidRPr="0097623C" w:rsidRDefault="00C30459">
                  <w:pPr>
                    <w:pStyle w:val="afe"/>
                    <w:rPr>
                      <w:rFonts w:ascii="Times New Roman" w:hAnsi="Times New Roman" w:cs="Times New Roman"/>
                      <w:kern w:val="0"/>
                      <w:szCs w:val="21"/>
                    </w:rPr>
                  </w:pPr>
                </w:p>
              </w:tc>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0" w:type="auto"/>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东</w:t>
                  </w:r>
                </w:p>
              </w:tc>
              <w:tc>
                <w:tcPr>
                  <w:tcW w:w="0" w:type="auto"/>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南</w:t>
                  </w:r>
                </w:p>
              </w:tc>
              <w:tc>
                <w:tcPr>
                  <w:tcW w:w="0" w:type="auto"/>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西</w:t>
                  </w:r>
                </w:p>
              </w:tc>
              <w:tc>
                <w:tcPr>
                  <w:tcW w:w="0" w:type="auto"/>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北</w:t>
                  </w:r>
                </w:p>
              </w:tc>
              <w:tc>
                <w:tcPr>
                  <w:tcW w:w="786" w:type="dxa"/>
                  <w:vMerge/>
                  <w:vAlign w:val="center"/>
                </w:tcPr>
                <w:p w:rsidR="00C30459" w:rsidRPr="0097623C" w:rsidRDefault="00C30459">
                  <w:pPr>
                    <w:spacing w:line="240" w:lineRule="auto"/>
                    <w:ind w:firstLineChars="0" w:firstLine="0"/>
                    <w:jc w:val="center"/>
                    <w:rPr>
                      <w:kern w:val="0"/>
                      <w:sz w:val="21"/>
                      <w:szCs w:val="21"/>
                    </w:rPr>
                  </w:pPr>
                </w:p>
              </w:tc>
              <w:tc>
                <w:tcPr>
                  <w:tcW w:w="426" w:type="dxa"/>
                  <w:vMerge/>
                  <w:vAlign w:val="center"/>
                </w:tcPr>
                <w:p w:rsidR="00C30459" w:rsidRPr="0097623C" w:rsidRDefault="00C30459">
                  <w:pPr>
                    <w:spacing w:line="240" w:lineRule="auto"/>
                    <w:ind w:firstLineChars="0" w:firstLine="0"/>
                    <w:jc w:val="center"/>
                    <w:rPr>
                      <w:kern w:val="0"/>
                      <w:sz w:val="21"/>
                      <w:szCs w:val="21"/>
                    </w:rPr>
                  </w:pPr>
                </w:p>
              </w:tc>
            </w:tr>
            <w:tr w:rsidR="00C30459" w:rsidRPr="0097623C">
              <w:trPr>
                <w:trHeight w:val="340"/>
                <w:jc w:val="center"/>
              </w:trPr>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w:t>
                  </w:r>
                </w:p>
              </w:tc>
              <w:tc>
                <w:tcPr>
                  <w:tcW w:w="1246" w:type="dxa"/>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1#</w:t>
                  </w:r>
                  <w:r w:rsidRPr="0097623C">
                    <w:rPr>
                      <w:rFonts w:ascii="Times New Roman" w:cs="Times New Roman"/>
                      <w:kern w:val="0"/>
                      <w:szCs w:val="21"/>
                    </w:rPr>
                    <w:t>厂房</w:t>
                  </w:r>
                  <w:r w:rsidRPr="0097623C">
                    <w:rPr>
                      <w:rFonts w:ascii="Times New Roman" w:hAnsi="Times New Roman" w:cs="Times New Roman"/>
                      <w:kern w:val="0"/>
                      <w:szCs w:val="21"/>
                    </w:rPr>
                    <w:t>1</w:t>
                  </w:r>
                  <w:r w:rsidRPr="0097623C">
                    <w:rPr>
                      <w:rFonts w:ascii="Times New Roman" w:cs="Times New Roman"/>
                      <w:kern w:val="0"/>
                      <w:szCs w:val="21"/>
                    </w:rPr>
                    <w:t>层</w:t>
                  </w:r>
                </w:p>
              </w:tc>
              <w:tc>
                <w:tcPr>
                  <w:tcW w:w="962" w:type="dxa"/>
                  <w:vAlign w:val="center"/>
                </w:tcPr>
                <w:p w:rsidR="00C30459" w:rsidRPr="0097623C" w:rsidRDefault="009E5630">
                  <w:pPr>
                    <w:pStyle w:val="aff5"/>
                    <w:rPr>
                      <w:rFonts w:ascii="Times New Roman" w:hAnsi="Times New Roman" w:cs="Times New Roman"/>
                      <w:szCs w:val="21"/>
                    </w:rPr>
                  </w:pPr>
                  <w:r w:rsidRPr="0097623C">
                    <w:rPr>
                      <w:rFonts w:ascii="Times New Roman" w:hAnsi="Times New Roman" w:cs="Times New Roman"/>
                      <w:szCs w:val="21"/>
                    </w:rPr>
                    <w:t>下料机</w:t>
                  </w:r>
                </w:p>
              </w:tc>
              <w:tc>
                <w:tcPr>
                  <w:tcW w:w="811" w:type="dxa"/>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85</w:t>
                  </w:r>
                </w:p>
              </w:tc>
              <w:tc>
                <w:tcPr>
                  <w:tcW w:w="0" w:type="auto"/>
                  <w:vMerge w:val="restart"/>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建筑</w:t>
                  </w:r>
                </w:p>
                <w:p w:rsidR="00C30459" w:rsidRPr="0097623C" w:rsidRDefault="009E5630">
                  <w:pPr>
                    <w:spacing w:line="240" w:lineRule="auto"/>
                    <w:ind w:firstLineChars="0" w:firstLine="0"/>
                    <w:jc w:val="center"/>
                    <w:rPr>
                      <w:kern w:val="0"/>
                      <w:sz w:val="21"/>
                      <w:szCs w:val="21"/>
                    </w:rPr>
                  </w:pPr>
                  <w:r w:rsidRPr="0097623C">
                    <w:rPr>
                      <w:kern w:val="0"/>
                      <w:sz w:val="21"/>
                      <w:szCs w:val="21"/>
                    </w:rPr>
                    <w:t>隔声、</w:t>
                  </w:r>
                </w:p>
                <w:p w:rsidR="00C30459" w:rsidRPr="0097623C" w:rsidRDefault="009E5630">
                  <w:pPr>
                    <w:spacing w:line="240" w:lineRule="auto"/>
                    <w:ind w:firstLineChars="0" w:firstLine="0"/>
                    <w:jc w:val="center"/>
                    <w:rPr>
                      <w:kern w:val="0"/>
                      <w:sz w:val="21"/>
                      <w:szCs w:val="21"/>
                    </w:rPr>
                  </w:pPr>
                  <w:r w:rsidRPr="0097623C">
                    <w:rPr>
                      <w:kern w:val="0"/>
                      <w:sz w:val="21"/>
                      <w:szCs w:val="21"/>
                    </w:rPr>
                    <w:t>减振</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50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100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12</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63</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40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71.2</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72.8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56.8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60.7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25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46.2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47.8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31.8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35.7 </w:t>
                  </w:r>
                </w:p>
              </w:tc>
              <w:tc>
                <w:tcPr>
                  <w:tcW w:w="786" w:type="dxa"/>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426" w:type="dxa"/>
                  <w:vMerge w:val="restart"/>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昼间</w:t>
                  </w:r>
                  <w:r w:rsidRPr="0097623C">
                    <w:rPr>
                      <w:kern w:val="0"/>
                      <w:sz w:val="21"/>
                      <w:szCs w:val="21"/>
                    </w:rPr>
                    <w:t>8h</w:t>
                  </w:r>
                </w:p>
              </w:tc>
            </w:tr>
            <w:tr w:rsidR="00C30459" w:rsidRPr="0097623C">
              <w:trPr>
                <w:trHeight w:val="340"/>
                <w:jc w:val="center"/>
              </w:trPr>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2</w:t>
                  </w:r>
                </w:p>
              </w:tc>
              <w:tc>
                <w:tcPr>
                  <w:tcW w:w="1246" w:type="dxa"/>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1#</w:t>
                  </w:r>
                  <w:r w:rsidRPr="0097623C">
                    <w:rPr>
                      <w:rFonts w:ascii="Times New Roman" w:cs="Times New Roman"/>
                      <w:kern w:val="0"/>
                      <w:szCs w:val="21"/>
                    </w:rPr>
                    <w:t>厂房</w:t>
                  </w:r>
                  <w:r w:rsidRPr="0097623C">
                    <w:rPr>
                      <w:rFonts w:ascii="Times New Roman" w:hAnsi="Times New Roman" w:cs="Times New Roman"/>
                      <w:kern w:val="0"/>
                      <w:szCs w:val="21"/>
                    </w:rPr>
                    <w:t>1</w:t>
                  </w:r>
                  <w:r w:rsidRPr="0097623C">
                    <w:rPr>
                      <w:rFonts w:ascii="Times New Roman" w:cs="Times New Roman"/>
                      <w:kern w:val="0"/>
                      <w:szCs w:val="21"/>
                    </w:rPr>
                    <w:t>层</w:t>
                  </w:r>
                </w:p>
              </w:tc>
              <w:tc>
                <w:tcPr>
                  <w:tcW w:w="962" w:type="dxa"/>
                  <w:vAlign w:val="center"/>
                </w:tcPr>
                <w:p w:rsidR="00C30459" w:rsidRPr="0097623C" w:rsidRDefault="009E5630">
                  <w:pPr>
                    <w:pStyle w:val="aff5"/>
                    <w:rPr>
                      <w:rFonts w:ascii="Times New Roman" w:hAnsi="Times New Roman" w:cs="Times New Roman"/>
                      <w:szCs w:val="21"/>
                    </w:rPr>
                  </w:pPr>
                  <w:r w:rsidRPr="0097623C">
                    <w:rPr>
                      <w:rFonts w:ascii="Times New Roman" w:hAnsi="Times New Roman" w:cs="Times New Roman"/>
                      <w:szCs w:val="21"/>
                    </w:rPr>
                    <w:t>冲床</w:t>
                  </w:r>
                </w:p>
              </w:tc>
              <w:tc>
                <w:tcPr>
                  <w:tcW w:w="811" w:type="dxa"/>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85</w:t>
                  </w:r>
                </w:p>
              </w:tc>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-8</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103</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65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62.4</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75.1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78.6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78.6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25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37.4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50.1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53.6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53.6 </w:t>
                  </w:r>
                </w:p>
              </w:tc>
              <w:tc>
                <w:tcPr>
                  <w:tcW w:w="786" w:type="dxa"/>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426" w:type="dxa"/>
                  <w:vMerge/>
                  <w:vAlign w:val="center"/>
                </w:tcPr>
                <w:p w:rsidR="00C30459" w:rsidRPr="0097623C" w:rsidRDefault="00C30459">
                  <w:pPr>
                    <w:spacing w:line="240" w:lineRule="auto"/>
                    <w:ind w:firstLineChars="0" w:firstLine="0"/>
                    <w:jc w:val="center"/>
                    <w:rPr>
                      <w:kern w:val="0"/>
                      <w:sz w:val="21"/>
                      <w:szCs w:val="21"/>
                    </w:rPr>
                  </w:pPr>
                </w:p>
              </w:tc>
            </w:tr>
            <w:tr w:rsidR="00C30459" w:rsidRPr="0097623C">
              <w:trPr>
                <w:trHeight w:val="340"/>
                <w:jc w:val="center"/>
              </w:trPr>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3</w:t>
                  </w:r>
                </w:p>
              </w:tc>
              <w:tc>
                <w:tcPr>
                  <w:tcW w:w="1246" w:type="dxa"/>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1#</w:t>
                  </w:r>
                  <w:r w:rsidRPr="0097623C">
                    <w:rPr>
                      <w:rFonts w:ascii="Times New Roman" w:cs="Times New Roman"/>
                      <w:kern w:val="0"/>
                      <w:szCs w:val="21"/>
                    </w:rPr>
                    <w:t>厂房</w:t>
                  </w:r>
                  <w:r w:rsidRPr="0097623C">
                    <w:rPr>
                      <w:rFonts w:ascii="Times New Roman" w:hAnsi="Times New Roman" w:cs="Times New Roman"/>
                      <w:kern w:val="0"/>
                      <w:szCs w:val="21"/>
                    </w:rPr>
                    <w:t>1</w:t>
                  </w:r>
                  <w:r w:rsidRPr="0097623C">
                    <w:rPr>
                      <w:rFonts w:ascii="Times New Roman" w:cs="Times New Roman"/>
                      <w:kern w:val="0"/>
                      <w:szCs w:val="21"/>
                    </w:rPr>
                    <w:t>层</w:t>
                  </w:r>
                </w:p>
              </w:tc>
              <w:tc>
                <w:tcPr>
                  <w:tcW w:w="962" w:type="dxa"/>
                  <w:vAlign w:val="center"/>
                </w:tcPr>
                <w:p w:rsidR="00C30459" w:rsidRPr="0097623C" w:rsidRDefault="009E5630">
                  <w:pPr>
                    <w:pStyle w:val="aff5"/>
                    <w:rPr>
                      <w:rFonts w:ascii="Times New Roman" w:hAnsi="Times New Roman" w:cs="Times New Roman"/>
                      <w:szCs w:val="21"/>
                    </w:rPr>
                  </w:pPr>
                  <w:r w:rsidRPr="0097623C">
                    <w:rPr>
                      <w:rFonts w:ascii="Times New Roman" w:hAnsi="Times New Roman" w:cs="Times New Roman"/>
                      <w:szCs w:val="21"/>
                    </w:rPr>
                    <w:t>小冲床</w:t>
                  </w:r>
                </w:p>
              </w:tc>
              <w:tc>
                <w:tcPr>
                  <w:tcW w:w="811" w:type="dxa"/>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85</w:t>
                  </w:r>
                </w:p>
              </w:tc>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45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115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3</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12</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70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3</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83.9</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71.9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56.5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83.9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25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58.9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46.9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31.5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58.9 </w:t>
                  </w:r>
                </w:p>
              </w:tc>
              <w:tc>
                <w:tcPr>
                  <w:tcW w:w="786" w:type="dxa"/>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426" w:type="dxa"/>
                  <w:vMerge/>
                  <w:vAlign w:val="center"/>
                </w:tcPr>
                <w:p w:rsidR="00C30459" w:rsidRPr="0097623C" w:rsidRDefault="00C30459">
                  <w:pPr>
                    <w:spacing w:line="240" w:lineRule="auto"/>
                    <w:ind w:firstLineChars="0" w:firstLine="0"/>
                    <w:jc w:val="center"/>
                    <w:rPr>
                      <w:kern w:val="0"/>
                      <w:sz w:val="21"/>
                      <w:szCs w:val="21"/>
                    </w:rPr>
                  </w:pPr>
                </w:p>
              </w:tc>
            </w:tr>
            <w:tr w:rsidR="00C30459" w:rsidRPr="0097623C">
              <w:trPr>
                <w:trHeight w:val="340"/>
                <w:jc w:val="center"/>
              </w:trPr>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4</w:t>
                  </w:r>
                </w:p>
              </w:tc>
              <w:tc>
                <w:tcPr>
                  <w:tcW w:w="1246" w:type="dxa"/>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1#</w:t>
                  </w:r>
                  <w:r w:rsidRPr="0097623C">
                    <w:rPr>
                      <w:rFonts w:ascii="Times New Roman" w:cs="Times New Roman"/>
                      <w:kern w:val="0"/>
                      <w:szCs w:val="21"/>
                    </w:rPr>
                    <w:t>厂房</w:t>
                  </w:r>
                  <w:r w:rsidRPr="0097623C">
                    <w:rPr>
                      <w:rFonts w:ascii="Times New Roman" w:hAnsi="Times New Roman" w:cs="Times New Roman"/>
                      <w:kern w:val="0"/>
                      <w:szCs w:val="21"/>
                    </w:rPr>
                    <w:t>1</w:t>
                  </w:r>
                  <w:r w:rsidRPr="0097623C">
                    <w:rPr>
                      <w:rFonts w:ascii="Times New Roman" w:cs="Times New Roman"/>
                      <w:kern w:val="0"/>
                      <w:szCs w:val="21"/>
                    </w:rPr>
                    <w:t>层</w:t>
                  </w:r>
                </w:p>
              </w:tc>
              <w:tc>
                <w:tcPr>
                  <w:tcW w:w="962" w:type="dxa"/>
                  <w:vAlign w:val="center"/>
                </w:tcPr>
                <w:p w:rsidR="00C30459" w:rsidRPr="0097623C" w:rsidRDefault="009E5630">
                  <w:pPr>
                    <w:pStyle w:val="aff5"/>
                    <w:rPr>
                      <w:rFonts w:ascii="Times New Roman" w:hAnsi="Times New Roman" w:cs="Times New Roman"/>
                      <w:szCs w:val="21"/>
                    </w:rPr>
                  </w:pPr>
                  <w:r w:rsidRPr="0097623C">
                    <w:rPr>
                      <w:rFonts w:ascii="Times New Roman" w:hAnsi="Times New Roman" w:cs="Times New Roman"/>
                      <w:szCs w:val="21"/>
                    </w:rPr>
                    <w:t>退火炉</w:t>
                  </w:r>
                </w:p>
              </w:tc>
              <w:tc>
                <w:tcPr>
                  <w:tcW w:w="811" w:type="dxa"/>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85</w:t>
                  </w:r>
                </w:p>
              </w:tc>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-6</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85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70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40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55.9</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78.8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72.8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60.7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25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30.9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53.8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47.8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35.7 </w:t>
                  </w:r>
                </w:p>
              </w:tc>
              <w:tc>
                <w:tcPr>
                  <w:tcW w:w="786" w:type="dxa"/>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426" w:type="dxa"/>
                  <w:vMerge/>
                  <w:vAlign w:val="center"/>
                </w:tcPr>
                <w:p w:rsidR="00C30459" w:rsidRPr="0097623C" w:rsidRDefault="00C30459">
                  <w:pPr>
                    <w:spacing w:line="240" w:lineRule="auto"/>
                    <w:ind w:firstLineChars="0" w:firstLine="0"/>
                    <w:jc w:val="center"/>
                    <w:rPr>
                      <w:kern w:val="0"/>
                      <w:sz w:val="21"/>
                      <w:szCs w:val="21"/>
                    </w:rPr>
                  </w:pPr>
                </w:p>
              </w:tc>
            </w:tr>
            <w:tr w:rsidR="00C30459" w:rsidRPr="0097623C">
              <w:trPr>
                <w:trHeight w:val="340"/>
                <w:jc w:val="center"/>
              </w:trPr>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5</w:t>
                  </w:r>
                </w:p>
              </w:tc>
              <w:tc>
                <w:tcPr>
                  <w:tcW w:w="1246" w:type="dxa"/>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1#</w:t>
                  </w:r>
                  <w:r w:rsidRPr="0097623C">
                    <w:rPr>
                      <w:rFonts w:ascii="Times New Roman" w:cs="Times New Roman"/>
                      <w:kern w:val="0"/>
                      <w:szCs w:val="21"/>
                    </w:rPr>
                    <w:t>厂房</w:t>
                  </w:r>
                  <w:r w:rsidRPr="0097623C">
                    <w:rPr>
                      <w:rFonts w:ascii="Times New Roman" w:hAnsi="Times New Roman" w:cs="Times New Roman"/>
                      <w:kern w:val="0"/>
                      <w:szCs w:val="21"/>
                    </w:rPr>
                    <w:t>1</w:t>
                  </w:r>
                  <w:r w:rsidRPr="0097623C">
                    <w:rPr>
                      <w:rFonts w:ascii="Times New Roman" w:cs="Times New Roman"/>
                      <w:kern w:val="0"/>
                      <w:szCs w:val="21"/>
                    </w:rPr>
                    <w:t>层</w:t>
                  </w:r>
                </w:p>
              </w:tc>
              <w:tc>
                <w:tcPr>
                  <w:tcW w:w="962" w:type="dxa"/>
                  <w:vAlign w:val="center"/>
                </w:tcPr>
                <w:p w:rsidR="00C30459" w:rsidRPr="0097623C" w:rsidRDefault="009E5630">
                  <w:pPr>
                    <w:pStyle w:val="aff5"/>
                    <w:rPr>
                      <w:rFonts w:ascii="Times New Roman" w:hAnsi="Times New Roman" w:cs="Times New Roman"/>
                      <w:szCs w:val="21"/>
                    </w:rPr>
                  </w:pPr>
                  <w:r w:rsidRPr="0097623C">
                    <w:rPr>
                      <w:rFonts w:ascii="Times New Roman" w:hAnsi="Times New Roman" w:cs="Times New Roman"/>
                      <w:szCs w:val="21"/>
                    </w:rPr>
                    <w:t>抛丸机</w:t>
                  </w:r>
                </w:p>
              </w:tc>
              <w:tc>
                <w:tcPr>
                  <w:tcW w:w="811" w:type="dxa"/>
                  <w:vAlign w:val="center"/>
                </w:tcPr>
                <w:p w:rsidR="00C30459" w:rsidRPr="0097623C" w:rsidRDefault="009E5630">
                  <w:pPr>
                    <w:pStyle w:val="afe"/>
                    <w:rPr>
                      <w:rFonts w:ascii="Times New Roman" w:hAnsi="Times New Roman" w:cs="Times New Roman"/>
                      <w:kern w:val="0"/>
                      <w:szCs w:val="21"/>
                    </w:rPr>
                  </w:pPr>
                  <w:r w:rsidRPr="0097623C">
                    <w:rPr>
                      <w:rFonts w:ascii="Times New Roman" w:hAnsi="Times New Roman" w:cs="Times New Roman"/>
                      <w:kern w:val="0"/>
                      <w:szCs w:val="21"/>
                    </w:rPr>
                    <w:t>80</w:t>
                  </w:r>
                </w:p>
              </w:tc>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-8</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83</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70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40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54.9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77.8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77.8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59.7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25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29.9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52.8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52.8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34.7 </w:t>
                  </w:r>
                </w:p>
              </w:tc>
              <w:tc>
                <w:tcPr>
                  <w:tcW w:w="786" w:type="dxa"/>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426" w:type="dxa"/>
                  <w:vMerge/>
                  <w:vAlign w:val="center"/>
                </w:tcPr>
                <w:p w:rsidR="00C30459" w:rsidRPr="0097623C" w:rsidRDefault="00C30459">
                  <w:pPr>
                    <w:spacing w:line="240" w:lineRule="auto"/>
                    <w:ind w:firstLineChars="0" w:firstLine="0"/>
                    <w:jc w:val="center"/>
                    <w:rPr>
                      <w:kern w:val="0"/>
                      <w:sz w:val="21"/>
                      <w:szCs w:val="21"/>
                    </w:rPr>
                  </w:pPr>
                </w:p>
              </w:tc>
            </w:tr>
            <w:tr w:rsidR="00C30459" w:rsidRPr="0097623C">
              <w:trPr>
                <w:trHeight w:val="340"/>
                <w:jc w:val="center"/>
              </w:trPr>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6</w:t>
                  </w:r>
                </w:p>
              </w:tc>
              <w:tc>
                <w:tcPr>
                  <w:tcW w:w="1246" w:type="dxa"/>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2#</w:t>
                  </w:r>
                  <w:r w:rsidRPr="0097623C">
                    <w:rPr>
                      <w:kern w:val="0"/>
                      <w:sz w:val="21"/>
                      <w:szCs w:val="21"/>
                    </w:rPr>
                    <w:t>厂房</w:t>
                  </w:r>
                  <w:r w:rsidRPr="0097623C">
                    <w:rPr>
                      <w:kern w:val="0"/>
                      <w:sz w:val="21"/>
                      <w:szCs w:val="21"/>
                    </w:rPr>
                    <w:t>2</w:t>
                  </w:r>
                  <w:r w:rsidRPr="0097623C">
                    <w:rPr>
                      <w:kern w:val="0"/>
                      <w:sz w:val="21"/>
                      <w:szCs w:val="21"/>
                    </w:rPr>
                    <w:t>层</w:t>
                  </w:r>
                </w:p>
              </w:tc>
              <w:tc>
                <w:tcPr>
                  <w:tcW w:w="962" w:type="dxa"/>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数控车床</w:t>
                  </w:r>
                </w:p>
              </w:tc>
              <w:tc>
                <w:tcPr>
                  <w:tcW w:w="811" w:type="dxa"/>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80</w:t>
                  </w:r>
                </w:p>
              </w:tc>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50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55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6</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25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30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25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59.0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57.4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73.0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59.0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25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34.0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32.4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48.0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34.0 </w:t>
                  </w:r>
                </w:p>
              </w:tc>
              <w:tc>
                <w:tcPr>
                  <w:tcW w:w="786" w:type="dxa"/>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426" w:type="dxa"/>
                  <w:vMerge/>
                  <w:vAlign w:val="center"/>
                </w:tcPr>
                <w:p w:rsidR="00C30459" w:rsidRPr="0097623C" w:rsidRDefault="00C30459">
                  <w:pPr>
                    <w:spacing w:line="240" w:lineRule="auto"/>
                    <w:ind w:firstLineChars="0" w:firstLine="0"/>
                    <w:jc w:val="center"/>
                    <w:rPr>
                      <w:kern w:val="0"/>
                      <w:sz w:val="21"/>
                      <w:szCs w:val="21"/>
                    </w:rPr>
                  </w:pPr>
                </w:p>
              </w:tc>
            </w:tr>
            <w:tr w:rsidR="00C30459" w:rsidRPr="0097623C">
              <w:trPr>
                <w:trHeight w:val="340"/>
                <w:jc w:val="center"/>
              </w:trPr>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7</w:t>
                  </w:r>
                </w:p>
              </w:tc>
              <w:tc>
                <w:tcPr>
                  <w:tcW w:w="1246" w:type="dxa"/>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2#</w:t>
                  </w:r>
                  <w:r w:rsidRPr="0097623C">
                    <w:rPr>
                      <w:kern w:val="0"/>
                      <w:sz w:val="21"/>
                      <w:szCs w:val="21"/>
                    </w:rPr>
                    <w:t>厂房</w:t>
                  </w:r>
                  <w:r w:rsidRPr="0097623C">
                    <w:rPr>
                      <w:kern w:val="0"/>
                      <w:sz w:val="21"/>
                      <w:szCs w:val="21"/>
                    </w:rPr>
                    <w:t>1</w:t>
                  </w:r>
                  <w:r w:rsidRPr="0097623C">
                    <w:rPr>
                      <w:kern w:val="0"/>
                      <w:sz w:val="21"/>
                      <w:szCs w:val="21"/>
                    </w:rPr>
                    <w:t>层</w:t>
                  </w:r>
                </w:p>
              </w:tc>
              <w:tc>
                <w:tcPr>
                  <w:tcW w:w="962" w:type="dxa"/>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立钻</w:t>
                  </w:r>
                </w:p>
              </w:tc>
              <w:tc>
                <w:tcPr>
                  <w:tcW w:w="811" w:type="dxa"/>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80</w:t>
                  </w:r>
                </w:p>
              </w:tc>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55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50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20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30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30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71.8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68.2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77.8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68.2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25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46.8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43.2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52.8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43.2 </w:t>
                  </w:r>
                </w:p>
              </w:tc>
              <w:tc>
                <w:tcPr>
                  <w:tcW w:w="786" w:type="dxa"/>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426" w:type="dxa"/>
                  <w:vMerge/>
                  <w:vAlign w:val="center"/>
                </w:tcPr>
                <w:p w:rsidR="00C30459" w:rsidRPr="0097623C" w:rsidRDefault="00C30459">
                  <w:pPr>
                    <w:spacing w:line="240" w:lineRule="auto"/>
                    <w:ind w:firstLineChars="0" w:firstLine="0"/>
                    <w:jc w:val="center"/>
                    <w:rPr>
                      <w:kern w:val="0"/>
                      <w:sz w:val="21"/>
                      <w:szCs w:val="21"/>
                    </w:rPr>
                  </w:pPr>
                </w:p>
              </w:tc>
            </w:tr>
            <w:tr w:rsidR="00C30459" w:rsidRPr="0097623C">
              <w:trPr>
                <w:trHeight w:val="340"/>
                <w:jc w:val="center"/>
              </w:trPr>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8</w:t>
                  </w:r>
                </w:p>
              </w:tc>
              <w:tc>
                <w:tcPr>
                  <w:tcW w:w="1246" w:type="dxa"/>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2#</w:t>
                  </w:r>
                  <w:r w:rsidRPr="0097623C">
                    <w:rPr>
                      <w:kern w:val="0"/>
                      <w:sz w:val="21"/>
                      <w:szCs w:val="21"/>
                    </w:rPr>
                    <w:t>厂房</w:t>
                  </w:r>
                  <w:r w:rsidRPr="0097623C">
                    <w:rPr>
                      <w:rFonts w:hint="eastAsia"/>
                      <w:kern w:val="0"/>
                      <w:sz w:val="21"/>
                      <w:szCs w:val="21"/>
                    </w:rPr>
                    <w:t>2</w:t>
                  </w:r>
                  <w:r w:rsidRPr="0097623C">
                    <w:rPr>
                      <w:kern w:val="0"/>
                      <w:sz w:val="21"/>
                      <w:szCs w:val="21"/>
                    </w:rPr>
                    <w:t>层</w:t>
                  </w:r>
                </w:p>
              </w:tc>
              <w:tc>
                <w:tcPr>
                  <w:tcW w:w="962" w:type="dxa"/>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滚丝机</w:t>
                  </w:r>
                </w:p>
              </w:tc>
              <w:tc>
                <w:tcPr>
                  <w:tcW w:w="811" w:type="dxa"/>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85</w:t>
                  </w:r>
                </w:p>
              </w:tc>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70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50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6</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12</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45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78.0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76.4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74.5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64.9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25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53.0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51.4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49.5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39.9 </w:t>
                  </w:r>
                </w:p>
              </w:tc>
              <w:tc>
                <w:tcPr>
                  <w:tcW w:w="786" w:type="dxa"/>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426" w:type="dxa"/>
                  <w:vMerge/>
                  <w:vAlign w:val="center"/>
                </w:tcPr>
                <w:p w:rsidR="00C30459" w:rsidRPr="0097623C" w:rsidRDefault="00C30459">
                  <w:pPr>
                    <w:spacing w:line="240" w:lineRule="auto"/>
                    <w:ind w:firstLineChars="0" w:firstLine="0"/>
                    <w:jc w:val="center"/>
                    <w:rPr>
                      <w:kern w:val="0"/>
                      <w:sz w:val="21"/>
                      <w:szCs w:val="21"/>
                    </w:rPr>
                  </w:pPr>
                </w:p>
              </w:tc>
            </w:tr>
            <w:tr w:rsidR="00C30459" w:rsidRPr="0097623C">
              <w:trPr>
                <w:trHeight w:val="340"/>
                <w:jc w:val="center"/>
              </w:trPr>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9</w:t>
                  </w:r>
                </w:p>
              </w:tc>
              <w:tc>
                <w:tcPr>
                  <w:tcW w:w="1246" w:type="dxa"/>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2#</w:t>
                  </w:r>
                  <w:r w:rsidRPr="0097623C">
                    <w:rPr>
                      <w:kern w:val="0"/>
                      <w:sz w:val="21"/>
                      <w:szCs w:val="21"/>
                    </w:rPr>
                    <w:t>厂房</w:t>
                  </w:r>
                  <w:r w:rsidRPr="0097623C">
                    <w:rPr>
                      <w:kern w:val="0"/>
                      <w:sz w:val="21"/>
                      <w:szCs w:val="21"/>
                    </w:rPr>
                    <w:t>1</w:t>
                  </w:r>
                  <w:r w:rsidRPr="0097623C">
                    <w:rPr>
                      <w:kern w:val="0"/>
                      <w:sz w:val="21"/>
                      <w:szCs w:val="21"/>
                    </w:rPr>
                    <w:t>层</w:t>
                  </w:r>
                </w:p>
              </w:tc>
              <w:tc>
                <w:tcPr>
                  <w:tcW w:w="962" w:type="dxa"/>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液压机</w:t>
                  </w:r>
                </w:p>
              </w:tc>
              <w:tc>
                <w:tcPr>
                  <w:tcW w:w="811" w:type="dxa"/>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80</w:t>
                  </w:r>
                </w:p>
              </w:tc>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60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50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25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42</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13</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56.8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52.3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70.8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62.5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25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31.8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27.3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45.8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37.5 </w:t>
                  </w:r>
                </w:p>
              </w:tc>
              <w:tc>
                <w:tcPr>
                  <w:tcW w:w="786" w:type="dxa"/>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426" w:type="dxa"/>
                  <w:vMerge/>
                  <w:vAlign w:val="center"/>
                </w:tcPr>
                <w:p w:rsidR="00C30459" w:rsidRPr="0097623C" w:rsidRDefault="00C30459">
                  <w:pPr>
                    <w:spacing w:line="240" w:lineRule="auto"/>
                    <w:ind w:firstLineChars="0" w:firstLine="0"/>
                    <w:jc w:val="center"/>
                    <w:rPr>
                      <w:kern w:val="0"/>
                      <w:sz w:val="21"/>
                      <w:szCs w:val="21"/>
                    </w:rPr>
                  </w:pPr>
                </w:p>
              </w:tc>
            </w:tr>
            <w:tr w:rsidR="00C30459" w:rsidRPr="0097623C">
              <w:trPr>
                <w:trHeight w:val="340"/>
                <w:jc w:val="center"/>
              </w:trPr>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10</w:t>
                  </w:r>
                </w:p>
              </w:tc>
              <w:tc>
                <w:tcPr>
                  <w:tcW w:w="1246" w:type="dxa"/>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2#</w:t>
                  </w:r>
                  <w:r w:rsidRPr="0097623C">
                    <w:rPr>
                      <w:kern w:val="0"/>
                      <w:sz w:val="21"/>
                      <w:szCs w:val="21"/>
                    </w:rPr>
                    <w:t>厂房</w:t>
                  </w:r>
                  <w:r w:rsidRPr="0097623C">
                    <w:rPr>
                      <w:kern w:val="0"/>
                      <w:sz w:val="21"/>
                      <w:szCs w:val="21"/>
                    </w:rPr>
                    <w:t>1</w:t>
                  </w:r>
                  <w:r w:rsidRPr="0097623C">
                    <w:rPr>
                      <w:kern w:val="0"/>
                      <w:sz w:val="21"/>
                      <w:szCs w:val="21"/>
                    </w:rPr>
                    <w:t>层</w:t>
                  </w:r>
                </w:p>
              </w:tc>
              <w:tc>
                <w:tcPr>
                  <w:tcW w:w="962" w:type="dxa"/>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大车床</w:t>
                  </w:r>
                </w:p>
              </w:tc>
              <w:tc>
                <w:tcPr>
                  <w:tcW w:w="811" w:type="dxa"/>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70</w:t>
                  </w:r>
                </w:p>
              </w:tc>
              <w:tc>
                <w:tcPr>
                  <w:tcW w:w="0" w:type="auto"/>
                  <w:vMerge/>
                  <w:vAlign w:val="center"/>
                </w:tcPr>
                <w:p w:rsidR="00C30459" w:rsidRPr="0097623C" w:rsidRDefault="00C30459">
                  <w:pPr>
                    <w:spacing w:line="240" w:lineRule="auto"/>
                    <w:ind w:firstLineChars="0" w:firstLine="0"/>
                    <w:jc w:val="center"/>
                    <w:rPr>
                      <w:kern w:val="0"/>
                      <w:sz w:val="21"/>
                      <w:szCs w:val="21"/>
                    </w:rPr>
                  </w:pP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45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65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25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30</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kern w:val="0"/>
                      <w:sz w:val="21"/>
                      <w:szCs w:val="21"/>
                    </w:rPr>
                    <w:t>25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45.1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43.5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59.0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45.1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25</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20.1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18.5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34.0 </w:t>
                  </w:r>
                </w:p>
              </w:tc>
              <w:tc>
                <w:tcPr>
                  <w:tcW w:w="0" w:type="auto"/>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 xml:space="preserve">20.1 </w:t>
                  </w:r>
                </w:p>
              </w:tc>
              <w:tc>
                <w:tcPr>
                  <w:tcW w:w="786" w:type="dxa"/>
                  <w:vAlign w:val="center"/>
                </w:tcPr>
                <w:p w:rsidR="00C30459" w:rsidRPr="0097623C" w:rsidRDefault="009E5630">
                  <w:pPr>
                    <w:spacing w:line="240" w:lineRule="auto"/>
                    <w:ind w:firstLineChars="0" w:firstLine="0"/>
                    <w:jc w:val="center"/>
                    <w:rPr>
                      <w:kern w:val="0"/>
                      <w:sz w:val="21"/>
                      <w:szCs w:val="21"/>
                    </w:rPr>
                  </w:pPr>
                  <w:r w:rsidRPr="0097623C">
                    <w:rPr>
                      <w:rFonts w:hint="eastAsia"/>
                      <w:kern w:val="0"/>
                      <w:sz w:val="21"/>
                      <w:szCs w:val="21"/>
                    </w:rPr>
                    <w:t>1</w:t>
                  </w:r>
                </w:p>
              </w:tc>
              <w:tc>
                <w:tcPr>
                  <w:tcW w:w="426" w:type="dxa"/>
                  <w:vMerge/>
                  <w:vAlign w:val="center"/>
                </w:tcPr>
                <w:p w:rsidR="00C30459" w:rsidRPr="0097623C" w:rsidRDefault="00C30459">
                  <w:pPr>
                    <w:spacing w:line="240" w:lineRule="auto"/>
                    <w:ind w:firstLineChars="0" w:firstLine="0"/>
                    <w:jc w:val="center"/>
                    <w:rPr>
                      <w:kern w:val="0"/>
                      <w:sz w:val="21"/>
                      <w:szCs w:val="21"/>
                    </w:rPr>
                  </w:pPr>
                </w:p>
              </w:tc>
            </w:tr>
          </w:tbl>
          <w:p w:rsidR="00C30459" w:rsidRPr="0097623C" w:rsidRDefault="009E5630">
            <w:pPr>
              <w:pStyle w:val="aff3"/>
              <w:jc w:val="left"/>
              <w:rPr>
                <w:rFonts w:hAnsi="宋体"/>
                <w:b w:val="0"/>
                <w:kern w:val="0"/>
              </w:rPr>
            </w:pPr>
            <w:r w:rsidRPr="0097623C">
              <w:rPr>
                <w:rFonts w:hAnsi="宋体" w:hint="eastAsia"/>
                <w:b w:val="0"/>
                <w:kern w:val="0"/>
              </w:rPr>
              <w:t>注：</w:t>
            </w:r>
            <w:r w:rsidRPr="0097623C">
              <w:rPr>
                <w:rFonts w:hAnsi="宋体" w:hint="eastAsia"/>
                <w:b w:val="0"/>
                <w:kern w:val="0"/>
              </w:rPr>
              <w:t>*</w:t>
            </w:r>
            <w:r w:rsidRPr="0097623C">
              <w:rPr>
                <w:rFonts w:hAnsi="宋体" w:hint="eastAsia"/>
                <w:b w:val="0"/>
                <w:kern w:val="0"/>
              </w:rPr>
              <w:t>以厂区西南角为原点坐标。</w:t>
            </w:r>
          </w:p>
          <w:p w:rsidR="00C30459" w:rsidRPr="0097623C" w:rsidRDefault="00C30459">
            <w:pPr>
              <w:tabs>
                <w:tab w:val="left" w:pos="1304"/>
              </w:tabs>
              <w:ind w:firstLineChars="0" w:firstLine="0"/>
              <w:rPr>
                <w:kern w:val="0"/>
              </w:rPr>
            </w:pPr>
          </w:p>
        </w:tc>
      </w:tr>
    </w:tbl>
    <w:p w:rsidR="00C30459" w:rsidRPr="0097623C" w:rsidRDefault="00C30459">
      <w:pPr>
        <w:tabs>
          <w:tab w:val="left" w:pos="1304"/>
        </w:tabs>
        <w:ind w:firstLine="480"/>
        <w:sectPr w:rsidR="00C30459" w:rsidRPr="0097623C">
          <w:pgSz w:w="16838" w:h="11906" w:orient="landscape"/>
          <w:pgMar w:top="1588" w:right="1418" w:bottom="1418" w:left="1418" w:header="992" w:footer="992" w:gutter="0"/>
          <w:cols w:space="720"/>
          <w:docGrid w:linePitch="326"/>
        </w:sectPr>
      </w:pPr>
    </w:p>
    <w:tbl>
      <w:tblPr>
        <w:tblStyle w:val="af2"/>
        <w:tblW w:w="0" w:type="auto"/>
        <w:tblLook w:val="04A0"/>
      </w:tblPr>
      <w:tblGrid>
        <w:gridCol w:w="9116"/>
      </w:tblGrid>
      <w:tr w:rsidR="00C30459" w:rsidRPr="0097623C">
        <w:tc>
          <w:tcPr>
            <w:tcW w:w="14218" w:type="dxa"/>
          </w:tcPr>
          <w:p w:rsidR="00055833" w:rsidRPr="0097623C" w:rsidRDefault="00055833" w:rsidP="00055833">
            <w:pPr>
              <w:ind w:firstLine="480"/>
              <w:rPr>
                <w:kern w:val="0"/>
              </w:rPr>
            </w:pPr>
            <w:r w:rsidRPr="0097623C">
              <w:rPr>
                <w:rFonts w:hint="eastAsia"/>
                <w:kern w:val="0"/>
              </w:rPr>
              <w:lastRenderedPageBreak/>
              <w:t>（</w:t>
            </w:r>
            <w:r w:rsidRPr="0097623C">
              <w:rPr>
                <w:rFonts w:hint="eastAsia"/>
                <w:kern w:val="0"/>
              </w:rPr>
              <w:t>2</w:t>
            </w:r>
            <w:r w:rsidRPr="0097623C">
              <w:rPr>
                <w:rFonts w:hint="eastAsia"/>
                <w:kern w:val="0"/>
              </w:rPr>
              <w:t>）噪声预测模式</w:t>
            </w:r>
          </w:p>
          <w:p w:rsidR="00055833" w:rsidRPr="0097623C" w:rsidRDefault="00055833" w:rsidP="00055833">
            <w:pPr>
              <w:ind w:firstLine="480"/>
              <w:rPr>
                <w:rFonts w:eastAsiaTheme="minorEastAsia"/>
              </w:rPr>
            </w:pPr>
            <w:r w:rsidRPr="0097623C">
              <w:rPr>
                <w:rFonts w:eastAsiaTheme="minorEastAsia" w:hAnsiTheme="minorEastAsia"/>
              </w:rPr>
              <w:t>根据《环境影响评价技术导则</w:t>
            </w:r>
            <w:r w:rsidRPr="0097623C">
              <w:rPr>
                <w:rFonts w:eastAsiaTheme="minorEastAsia"/>
              </w:rPr>
              <w:t xml:space="preserve"> </w:t>
            </w:r>
            <w:r w:rsidRPr="0097623C">
              <w:rPr>
                <w:rFonts w:eastAsiaTheme="minorEastAsia" w:hAnsiTheme="minorEastAsia"/>
              </w:rPr>
              <w:t>声环境》（</w:t>
            </w:r>
            <w:r w:rsidRPr="0097623C">
              <w:rPr>
                <w:rFonts w:eastAsiaTheme="minorEastAsia"/>
              </w:rPr>
              <w:t>HJ2.4-2021</w:t>
            </w:r>
            <w:r w:rsidRPr="0097623C">
              <w:rPr>
                <w:rFonts w:eastAsiaTheme="minorEastAsia" w:hAnsiTheme="minorEastAsia"/>
              </w:rPr>
              <w:t>）中的工业噪声预测计算模式进行预测，具体如下：</w:t>
            </w:r>
          </w:p>
          <w:p w:rsidR="00055833" w:rsidRPr="0097623C" w:rsidRDefault="00055833" w:rsidP="00055833">
            <w:pPr>
              <w:ind w:firstLine="480"/>
              <w:rPr>
                <w:rFonts w:eastAsiaTheme="minorEastAsia"/>
              </w:rPr>
            </w:pPr>
            <w:r w:rsidRPr="0097623C">
              <w:rPr>
                <w:rFonts w:eastAsiaTheme="minorEastAsia" w:hAnsiTheme="minorEastAsia"/>
              </w:rPr>
              <w:t>①室外点声源</w:t>
            </w:r>
          </w:p>
          <w:p w:rsidR="00055833" w:rsidRPr="0097623C" w:rsidRDefault="00055833" w:rsidP="00055833">
            <w:pPr>
              <w:ind w:firstLine="480"/>
              <w:rPr>
                <w:rFonts w:eastAsiaTheme="minorEastAsia"/>
              </w:rPr>
            </w:pPr>
            <w:r w:rsidRPr="0097623C">
              <w:rPr>
                <w:rFonts w:eastAsiaTheme="minorEastAsia" w:hAnsiTheme="minorEastAsia"/>
              </w:rPr>
              <w:t>衰减计算简化为无指向性点声源几何发散衰减的基本公式：</w:t>
            </w:r>
          </w:p>
          <w:p w:rsidR="00055833" w:rsidRPr="0097623C" w:rsidRDefault="00055833" w:rsidP="00055833">
            <w:pPr>
              <w:ind w:firstLine="480"/>
              <w:jc w:val="center"/>
              <w:rPr>
                <w:rFonts w:eastAsiaTheme="minorEastAsia"/>
              </w:rPr>
            </w:pPr>
            <w:r w:rsidRPr="0097623C">
              <w:rPr>
                <w:rFonts w:eastAsiaTheme="minorEastAsia"/>
                <w:position w:val="-14"/>
              </w:rPr>
              <w:object w:dxaOrig="3316" w:dyaOrig="399">
                <v:shape id="Object 46" o:spid="_x0000_i1031" type="#_x0000_t75" style="width:161.75pt;height:18.7pt;mso-position-horizontal-relative:page;mso-position-vertical-relative:page" o:ole="">
                  <v:imagedata r:id="rId35" o:title=""/>
                </v:shape>
                <o:OLEObject Type="Embed" ProgID="Equation.3" ShapeID="Object 46" DrawAspect="Content" ObjectID="_1757153906" r:id="rId36"/>
              </w:object>
            </w:r>
          </w:p>
          <w:p w:rsidR="00055833" w:rsidRPr="0097623C" w:rsidRDefault="00055833" w:rsidP="00055833">
            <w:pPr>
              <w:ind w:firstLine="480"/>
              <w:rPr>
                <w:rFonts w:eastAsiaTheme="minorEastAsia"/>
              </w:rPr>
            </w:pPr>
            <w:r w:rsidRPr="0097623C">
              <w:rPr>
                <w:rFonts w:eastAsiaTheme="minorEastAsia" w:hAnsiTheme="minorEastAsia"/>
              </w:rPr>
              <w:t>式中：</w:t>
            </w:r>
            <w:r w:rsidRPr="0097623C">
              <w:rPr>
                <w:rFonts w:eastAsiaTheme="minorEastAsia"/>
              </w:rPr>
              <w:t>r</w:t>
            </w:r>
            <w:r w:rsidRPr="0097623C">
              <w:rPr>
                <w:rFonts w:eastAsiaTheme="minorEastAsia"/>
                <w:vertAlign w:val="subscript"/>
              </w:rPr>
              <w:t>0</w:t>
            </w:r>
            <w:r w:rsidRPr="0097623C">
              <w:rPr>
                <w:rFonts w:eastAsiaTheme="minorEastAsia"/>
              </w:rPr>
              <w:t>—</w:t>
            </w:r>
            <w:r w:rsidRPr="0097623C">
              <w:rPr>
                <w:rFonts w:eastAsiaTheme="minorEastAsia" w:hAnsiTheme="minorEastAsia"/>
              </w:rPr>
              <w:t>参考位置与声源的距离，（</w:t>
            </w:r>
            <w:r w:rsidRPr="0097623C">
              <w:rPr>
                <w:rFonts w:eastAsiaTheme="minorEastAsia"/>
              </w:rPr>
              <w:t>m</w:t>
            </w:r>
            <w:r w:rsidRPr="0097623C">
              <w:rPr>
                <w:rFonts w:eastAsiaTheme="minorEastAsia" w:hAnsiTheme="minorEastAsia"/>
              </w:rPr>
              <w:t>）；</w:t>
            </w:r>
          </w:p>
          <w:p w:rsidR="00055833" w:rsidRPr="0097623C" w:rsidRDefault="00055833" w:rsidP="00055833">
            <w:pPr>
              <w:ind w:firstLineChars="550" w:firstLine="1320"/>
              <w:rPr>
                <w:rFonts w:eastAsiaTheme="minorEastAsia"/>
              </w:rPr>
            </w:pPr>
            <w:r w:rsidRPr="0097623C">
              <w:rPr>
                <w:rFonts w:eastAsiaTheme="minorEastAsia"/>
              </w:rPr>
              <w:t>r—</w:t>
            </w:r>
            <w:r w:rsidRPr="0097623C">
              <w:rPr>
                <w:rFonts w:eastAsiaTheme="minorEastAsia" w:hAnsiTheme="minorEastAsia"/>
              </w:rPr>
              <w:t>测点与声源的距离，（</w:t>
            </w:r>
            <w:r w:rsidRPr="0097623C">
              <w:rPr>
                <w:rFonts w:eastAsiaTheme="minorEastAsia"/>
              </w:rPr>
              <w:t>m</w:t>
            </w:r>
            <w:r w:rsidRPr="0097623C">
              <w:rPr>
                <w:rFonts w:eastAsiaTheme="minorEastAsia" w:hAnsiTheme="minorEastAsia"/>
              </w:rPr>
              <w:t>）；</w:t>
            </w:r>
          </w:p>
          <w:p w:rsidR="00055833" w:rsidRPr="0097623C" w:rsidRDefault="00055833" w:rsidP="00055833">
            <w:pPr>
              <w:ind w:firstLineChars="550" w:firstLine="1320"/>
              <w:rPr>
                <w:rFonts w:eastAsiaTheme="minorEastAsia"/>
              </w:rPr>
            </w:pPr>
            <w:r w:rsidRPr="0097623C">
              <w:rPr>
                <w:rFonts w:eastAsiaTheme="minorEastAsia"/>
              </w:rPr>
              <w:t>L</w:t>
            </w:r>
            <w:r w:rsidRPr="0097623C">
              <w:rPr>
                <w:rFonts w:eastAsiaTheme="minorEastAsia"/>
                <w:vertAlign w:val="subscript"/>
              </w:rPr>
              <w:t>p(r)</w:t>
            </w:r>
            <w:r w:rsidRPr="0097623C">
              <w:rPr>
                <w:rFonts w:eastAsiaTheme="minorEastAsia"/>
              </w:rPr>
              <w:t>—</w:t>
            </w:r>
            <w:r w:rsidRPr="0097623C">
              <w:rPr>
                <w:rFonts w:eastAsiaTheme="minorEastAsia" w:hAnsiTheme="minorEastAsia"/>
              </w:rPr>
              <w:t>源在预测点处声压级，</w:t>
            </w:r>
            <w:r w:rsidRPr="0097623C">
              <w:rPr>
                <w:rFonts w:eastAsiaTheme="minorEastAsia"/>
              </w:rPr>
              <w:t>dB</w:t>
            </w:r>
            <w:r w:rsidRPr="0097623C">
              <w:rPr>
                <w:rFonts w:eastAsiaTheme="minorEastAsia" w:hAnsiTheme="minorEastAsia"/>
              </w:rPr>
              <w:t>；</w:t>
            </w:r>
          </w:p>
          <w:p w:rsidR="00055833" w:rsidRPr="0097623C" w:rsidRDefault="00055833" w:rsidP="00055833">
            <w:pPr>
              <w:ind w:firstLineChars="550" w:firstLine="1320"/>
              <w:rPr>
                <w:rFonts w:eastAsiaTheme="minorEastAsia"/>
              </w:rPr>
            </w:pPr>
            <w:r w:rsidRPr="0097623C">
              <w:rPr>
                <w:rFonts w:eastAsiaTheme="minorEastAsia"/>
              </w:rPr>
              <w:t>L</w:t>
            </w:r>
            <w:r w:rsidRPr="0097623C">
              <w:rPr>
                <w:rFonts w:eastAsiaTheme="minorEastAsia"/>
                <w:vertAlign w:val="subscript"/>
              </w:rPr>
              <w:t>p(r0)</w:t>
            </w:r>
            <w:r w:rsidRPr="0097623C">
              <w:rPr>
                <w:rFonts w:eastAsiaTheme="minorEastAsia"/>
              </w:rPr>
              <w:t>—</w:t>
            </w:r>
            <w:r w:rsidRPr="0097623C">
              <w:rPr>
                <w:rFonts w:eastAsiaTheme="minorEastAsia" w:hAnsiTheme="minorEastAsia"/>
              </w:rPr>
              <w:t>源在参考位置处</w:t>
            </w:r>
            <w:r w:rsidRPr="0097623C">
              <w:rPr>
                <w:rFonts w:eastAsiaTheme="minorEastAsia"/>
              </w:rPr>
              <w:t>r</w:t>
            </w:r>
            <w:r w:rsidRPr="0097623C">
              <w:rPr>
                <w:rFonts w:eastAsiaTheme="minorEastAsia"/>
                <w:vertAlign w:val="subscript"/>
              </w:rPr>
              <w:t>0</w:t>
            </w:r>
            <w:r w:rsidRPr="0097623C">
              <w:rPr>
                <w:rFonts w:eastAsiaTheme="minorEastAsia" w:hAnsiTheme="minorEastAsia"/>
              </w:rPr>
              <w:t>处的声压级，</w:t>
            </w:r>
            <w:r w:rsidRPr="0097623C">
              <w:rPr>
                <w:rFonts w:eastAsiaTheme="minorEastAsia"/>
              </w:rPr>
              <w:t>dB</w:t>
            </w:r>
            <w:r w:rsidRPr="0097623C">
              <w:rPr>
                <w:rFonts w:eastAsiaTheme="minorEastAsia" w:hAnsiTheme="minorEastAsia"/>
              </w:rPr>
              <w:t>。</w:t>
            </w:r>
          </w:p>
          <w:p w:rsidR="00055833" w:rsidRPr="0097623C" w:rsidRDefault="00055833" w:rsidP="00055833">
            <w:pPr>
              <w:ind w:firstLine="480"/>
              <w:rPr>
                <w:rFonts w:eastAsiaTheme="minorEastAsia"/>
              </w:rPr>
            </w:pPr>
            <w:r w:rsidRPr="0097623C">
              <w:rPr>
                <w:rFonts w:eastAsiaTheme="minorEastAsia" w:hAnsiTheme="minorEastAsia"/>
              </w:rPr>
              <w:t>②室内声源等效室外声源</w:t>
            </w:r>
          </w:p>
          <w:p w:rsidR="00055833" w:rsidRPr="0097623C" w:rsidRDefault="00055833" w:rsidP="00055833">
            <w:pPr>
              <w:pStyle w:val="01"/>
              <w:spacing w:before="0" w:line="440" w:lineRule="exact"/>
              <w:ind w:firstLine="480"/>
              <w:rPr>
                <w:rFonts w:ascii="Times New Roman" w:eastAsiaTheme="minorEastAsia" w:hAnsi="Times New Roman"/>
                <w:color w:val="auto"/>
              </w:rPr>
            </w:pPr>
            <w:r w:rsidRPr="0097623C">
              <w:rPr>
                <w:rFonts w:ascii="Times New Roman" w:eastAsiaTheme="minorEastAsia" w:hAnsiTheme="minorEastAsia"/>
                <w:color w:val="auto"/>
              </w:rPr>
              <w:t>设靠近开口处（或窗户）室内、室外某倍频带的声压级分别为</w:t>
            </w:r>
            <w:r w:rsidRPr="0097623C">
              <w:rPr>
                <w:rFonts w:ascii="Times New Roman" w:eastAsiaTheme="minorEastAsia" w:hAnsi="Times New Roman"/>
                <w:color w:val="auto"/>
              </w:rPr>
              <w:t>L</w:t>
            </w:r>
            <w:r w:rsidRPr="0097623C">
              <w:rPr>
                <w:rFonts w:ascii="Times New Roman" w:eastAsiaTheme="minorEastAsia" w:hAnsi="Times New Roman"/>
                <w:color w:val="auto"/>
                <w:vertAlign w:val="subscript"/>
              </w:rPr>
              <w:t>p1</w:t>
            </w:r>
            <w:r w:rsidRPr="0097623C">
              <w:rPr>
                <w:rFonts w:ascii="Times New Roman" w:eastAsiaTheme="minorEastAsia" w:hAnsiTheme="minorEastAsia"/>
                <w:color w:val="auto"/>
              </w:rPr>
              <w:t>和</w:t>
            </w:r>
            <w:r w:rsidRPr="0097623C">
              <w:rPr>
                <w:rFonts w:ascii="Times New Roman" w:eastAsiaTheme="minorEastAsia" w:hAnsi="Times New Roman"/>
                <w:color w:val="auto"/>
              </w:rPr>
              <w:t>L</w:t>
            </w:r>
            <w:r w:rsidRPr="0097623C">
              <w:rPr>
                <w:rFonts w:ascii="Times New Roman" w:eastAsiaTheme="minorEastAsia" w:hAnsi="Times New Roman"/>
                <w:color w:val="auto"/>
                <w:vertAlign w:val="subscript"/>
              </w:rPr>
              <w:t>p2</w:t>
            </w:r>
            <w:r w:rsidRPr="0097623C">
              <w:rPr>
                <w:rFonts w:ascii="Times New Roman" w:eastAsiaTheme="minorEastAsia" w:hAnsiTheme="minorEastAsia"/>
                <w:color w:val="auto"/>
              </w:rPr>
              <w:t>。若声源所在室内声场为近似扩散声场，则室外的倍频带声压级按下式近似求出：</w:t>
            </w:r>
          </w:p>
          <w:p w:rsidR="00055833" w:rsidRPr="0097623C" w:rsidRDefault="00055833" w:rsidP="00055833">
            <w:pPr>
              <w:pStyle w:val="01"/>
              <w:spacing w:before="0" w:line="240" w:lineRule="auto"/>
              <w:ind w:firstLineChars="0" w:firstLine="0"/>
              <w:jc w:val="center"/>
              <w:rPr>
                <w:rFonts w:ascii="Times New Roman" w:eastAsiaTheme="minorEastAsia" w:hAnsi="Times New Roman"/>
                <w:color w:val="auto"/>
              </w:rPr>
            </w:pPr>
            <w:r w:rsidRPr="0097623C">
              <w:rPr>
                <w:rFonts w:ascii="Times New Roman" w:eastAsiaTheme="minorEastAsia" w:hAnsi="Times New Roman"/>
                <w:color w:val="auto"/>
                <w:position w:val="-14"/>
              </w:rPr>
              <w:object w:dxaOrig="2237" w:dyaOrig="399">
                <v:shape id="对象 27" o:spid="_x0000_i1032" type="#_x0000_t75" style="width:111.25pt;height:18.7pt;mso-position-horizontal-relative:page;mso-position-vertical-relative:page" o:ole="">
                  <v:imagedata r:id="rId37" o:title=""/>
                </v:shape>
                <o:OLEObject Type="Embed" ProgID="Equation.3" ShapeID="对象 27" DrawAspect="Content" ObjectID="_1757153907" r:id="rId38"/>
              </w:object>
            </w:r>
          </w:p>
          <w:p w:rsidR="00055833" w:rsidRPr="0097623C" w:rsidRDefault="00055833" w:rsidP="00055833">
            <w:pPr>
              <w:ind w:firstLine="480"/>
              <w:rPr>
                <w:rFonts w:eastAsiaTheme="minorEastAsia"/>
              </w:rPr>
            </w:pPr>
            <w:bookmarkStart w:id="24" w:name="_Hlk108188588"/>
            <w:r w:rsidRPr="0097623C">
              <w:rPr>
                <w:rFonts w:eastAsiaTheme="minorEastAsia" w:hAnsiTheme="minorEastAsia"/>
              </w:rPr>
              <w:t>式中：</w:t>
            </w:r>
            <w:r w:rsidRPr="0097623C">
              <w:rPr>
                <w:rFonts w:eastAsiaTheme="minorEastAsia"/>
              </w:rPr>
              <w:t>L</w:t>
            </w:r>
            <w:r w:rsidRPr="0097623C">
              <w:rPr>
                <w:rFonts w:eastAsiaTheme="minorEastAsia"/>
                <w:vertAlign w:val="subscript"/>
              </w:rPr>
              <w:t>p1</w:t>
            </w:r>
            <w:r w:rsidRPr="0097623C">
              <w:rPr>
                <w:rFonts w:eastAsiaTheme="minorEastAsia"/>
              </w:rPr>
              <w:t>—</w:t>
            </w:r>
            <w:r w:rsidRPr="0097623C">
              <w:rPr>
                <w:rFonts w:eastAsiaTheme="minorEastAsia" w:hAnsiTheme="minorEastAsia"/>
              </w:rPr>
              <w:t>靠近开口处（或窗户）室内某倍频带的声压级或</w:t>
            </w:r>
            <w:r w:rsidRPr="0097623C">
              <w:rPr>
                <w:rFonts w:eastAsiaTheme="minorEastAsia"/>
              </w:rPr>
              <w:t>A</w:t>
            </w:r>
            <w:r w:rsidRPr="0097623C">
              <w:rPr>
                <w:rFonts w:eastAsiaTheme="minorEastAsia" w:hAnsiTheme="minorEastAsia"/>
              </w:rPr>
              <w:t>声级，</w:t>
            </w:r>
            <w:r w:rsidRPr="0097623C">
              <w:rPr>
                <w:rFonts w:eastAsiaTheme="minorEastAsia"/>
              </w:rPr>
              <w:t>dB</w:t>
            </w:r>
            <w:r w:rsidRPr="0097623C">
              <w:rPr>
                <w:rFonts w:eastAsiaTheme="minorEastAsia" w:hAnsiTheme="minorEastAsia"/>
              </w:rPr>
              <w:t>；</w:t>
            </w:r>
          </w:p>
          <w:p w:rsidR="00055833" w:rsidRPr="0097623C" w:rsidRDefault="00055833" w:rsidP="00055833">
            <w:pPr>
              <w:ind w:firstLineChars="500" w:firstLine="1200"/>
              <w:rPr>
                <w:rFonts w:eastAsiaTheme="minorEastAsia"/>
              </w:rPr>
            </w:pPr>
            <w:r w:rsidRPr="0097623C">
              <w:rPr>
                <w:rFonts w:eastAsiaTheme="minorEastAsia"/>
              </w:rPr>
              <w:t>L</w:t>
            </w:r>
            <w:r w:rsidRPr="0097623C">
              <w:rPr>
                <w:rFonts w:eastAsiaTheme="minorEastAsia"/>
                <w:vertAlign w:val="subscript"/>
              </w:rPr>
              <w:t>p2</w:t>
            </w:r>
            <w:r w:rsidRPr="0097623C">
              <w:rPr>
                <w:rFonts w:eastAsiaTheme="minorEastAsia"/>
              </w:rPr>
              <w:t>—</w:t>
            </w:r>
            <w:r w:rsidRPr="0097623C">
              <w:rPr>
                <w:rFonts w:eastAsiaTheme="minorEastAsia" w:hAnsiTheme="minorEastAsia"/>
              </w:rPr>
              <w:t>靠近开口处（或窗户）室外某倍频带的声压级或</w:t>
            </w:r>
            <w:r w:rsidRPr="0097623C">
              <w:rPr>
                <w:rFonts w:eastAsiaTheme="minorEastAsia"/>
              </w:rPr>
              <w:t>A</w:t>
            </w:r>
            <w:r w:rsidRPr="0097623C">
              <w:rPr>
                <w:rFonts w:eastAsiaTheme="minorEastAsia" w:hAnsiTheme="minorEastAsia"/>
              </w:rPr>
              <w:t>声级，</w:t>
            </w:r>
            <w:r w:rsidRPr="0097623C">
              <w:rPr>
                <w:rFonts w:eastAsiaTheme="minorEastAsia"/>
              </w:rPr>
              <w:t>dB</w:t>
            </w:r>
            <w:r w:rsidRPr="0097623C">
              <w:rPr>
                <w:rFonts w:eastAsiaTheme="minorEastAsia" w:hAnsiTheme="minorEastAsia"/>
              </w:rPr>
              <w:t>；</w:t>
            </w:r>
          </w:p>
          <w:p w:rsidR="00055833" w:rsidRPr="0097623C" w:rsidRDefault="00055833" w:rsidP="00055833">
            <w:pPr>
              <w:ind w:firstLineChars="500" w:firstLine="1200"/>
              <w:rPr>
                <w:rFonts w:eastAsiaTheme="minorEastAsia"/>
              </w:rPr>
            </w:pPr>
            <w:r w:rsidRPr="0097623C">
              <w:rPr>
                <w:rFonts w:eastAsiaTheme="minorEastAsia"/>
              </w:rPr>
              <w:t>TL—</w:t>
            </w:r>
            <w:r w:rsidRPr="0097623C">
              <w:rPr>
                <w:rFonts w:eastAsiaTheme="minorEastAsia" w:hAnsiTheme="minorEastAsia"/>
              </w:rPr>
              <w:t>隔墙（或窗户）倍频带或</w:t>
            </w:r>
            <w:r w:rsidRPr="0097623C">
              <w:rPr>
                <w:rFonts w:eastAsiaTheme="minorEastAsia"/>
              </w:rPr>
              <w:t>A</w:t>
            </w:r>
            <w:r w:rsidRPr="0097623C">
              <w:rPr>
                <w:rFonts w:eastAsiaTheme="minorEastAsia" w:hAnsiTheme="minorEastAsia"/>
              </w:rPr>
              <w:t>声级的隔声量，</w:t>
            </w:r>
            <w:r w:rsidRPr="0097623C">
              <w:rPr>
                <w:rFonts w:eastAsiaTheme="minorEastAsia"/>
              </w:rPr>
              <w:t>dB</w:t>
            </w:r>
            <w:r w:rsidRPr="0097623C">
              <w:rPr>
                <w:rFonts w:eastAsiaTheme="minorEastAsia" w:hAnsiTheme="minorEastAsia"/>
              </w:rPr>
              <w:t>。</w:t>
            </w:r>
          </w:p>
          <w:bookmarkEnd w:id="24"/>
          <w:p w:rsidR="00055833" w:rsidRPr="0097623C" w:rsidRDefault="00055833" w:rsidP="00055833">
            <w:pPr>
              <w:pStyle w:val="01"/>
              <w:spacing w:before="0" w:line="440" w:lineRule="exact"/>
              <w:ind w:firstLine="480"/>
              <w:rPr>
                <w:rFonts w:ascii="Times New Roman" w:eastAsiaTheme="minorEastAsia" w:hAnsi="Times New Roman"/>
                <w:color w:val="auto"/>
              </w:rPr>
            </w:pPr>
            <w:r w:rsidRPr="0097623C">
              <w:rPr>
                <w:rFonts w:ascii="Times New Roman" w:eastAsiaTheme="minorEastAsia" w:hAnsiTheme="minorEastAsia"/>
                <w:color w:val="auto"/>
              </w:rPr>
              <w:t>将室外声源的声压级和透过面积换算成等效的室外声源，计算出中心位置位于透声面积（</w:t>
            </w:r>
            <w:r w:rsidRPr="0097623C">
              <w:rPr>
                <w:rFonts w:ascii="Times New Roman" w:eastAsiaTheme="minorEastAsia" w:hAnsi="Times New Roman"/>
                <w:color w:val="auto"/>
              </w:rPr>
              <w:t>S</w:t>
            </w:r>
            <w:r w:rsidRPr="0097623C">
              <w:rPr>
                <w:rFonts w:ascii="Times New Roman" w:eastAsiaTheme="minorEastAsia" w:hAnsiTheme="minorEastAsia"/>
                <w:color w:val="auto"/>
              </w:rPr>
              <w:t>）处的等效声源的倍频带声功率级。</w:t>
            </w:r>
          </w:p>
          <w:p w:rsidR="00055833" w:rsidRPr="0097623C" w:rsidRDefault="00055833" w:rsidP="00055833">
            <w:pPr>
              <w:pStyle w:val="01"/>
              <w:spacing w:before="0" w:line="240" w:lineRule="auto"/>
              <w:ind w:firstLineChars="0" w:firstLine="0"/>
              <w:jc w:val="center"/>
              <w:rPr>
                <w:rFonts w:ascii="Times New Roman" w:eastAsiaTheme="minorEastAsia" w:hAnsi="Times New Roman"/>
                <w:color w:val="auto"/>
                <w:position w:val="-14"/>
              </w:rPr>
            </w:pPr>
            <w:r w:rsidRPr="0097623C">
              <w:rPr>
                <w:rFonts w:ascii="Times New Roman" w:eastAsiaTheme="minorEastAsia" w:hAnsi="Times New Roman"/>
                <w:color w:val="auto"/>
                <w:position w:val="-14"/>
              </w:rPr>
              <w:object w:dxaOrig="2200" w:dyaOrig="379">
                <v:shape id="Object 54" o:spid="_x0000_i1033" type="#_x0000_t75" style="width:110.35pt;height:18.7pt;mso-position-horizontal-relative:page;mso-position-vertical-relative:page" o:ole="">
                  <v:imagedata r:id="rId39" o:title=""/>
                </v:shape>
                <o:OLEObject Type="Embed" ProgID="Equation.3" ShapeID="Object 54" DrawAspect="Content" ObjectID="_1757153908" r:id="rId40"/>
              </w:object>
            </w:r>
          </w:p>
          <w:p w:rsidR="00055833" w:rsidRPr="0097623C" w:rsidRDefault="00055833" w:rsidP="00055833">
            <w:pPr>
              <w:ind w:firstLine="480"/>
              <w:rPr>
                <w:rFonts w:eastAsiaTheme="minorEastAsia"/>
              </w:rPr>
            </w:pPr>
            <w:r w:rsidRPr="0097623C">
              <w:rPr>
                <w:rFonts w:eastAsiaTheme="minorEastAsia" w:hAnsiTheme="minorEastAsia"/>
              </w:rPr>
              <w:t>式中：</w:t>
            </w:r>
            <w:r w:rsidRPr="0097623C">
              <w:rPr>
                <w:rFonts w:eastAsiaTheme="minorEastAsia"/>
              </w:rPr>
              <w:t>L</w:t>
            </w:r>
            <w:r w:rsidRPr="0097623C">
              <w:rPr>
                <w:rFonts w:eastAsiaTheme="minorEastAsia"/>
                <w:vertAlign w:val="subscript"/>
              </w:rPr>
              <w:t>w</w:t>
            </w:r>
            <w:r w:rsidRPr="0097623C">
              <w:rPr>
                <w:rFonts w:eastAsiaTheme="minorEastAsia"/>
              </w:rPr>
              <w:t>—</w:t>
            </w:r>
            <w:r w:rsidRPr="0097623C">
              <w:rPr>
                <w:rFonts w:eastAsiaTheme="minorEastAsia" w:hAnsiTheme="minorEastAsia"/>
              </w:rPr>
              <w:t>中心位置位于头绳面积（</w:t>
            </w:r>
            <w:r w:rsidRPr="0097623C">
              <w:rPr>
                <w:rFonts w:eastAsiaTheme="minorEastAsia"/>
              </w:rPr>
              <w:t>S</w:t>
            </w:r>
            <w:r w:rsidRPr="0097623C">
              <w:rPr>
                <w:rFonts w:eastAsiaTheme="minorEastAsia" w:hAnsiTheme="minorEastAsia"/>
              </w:rPr>
              <w:t>）处的等效声源的倍频带声功率级，</w:t>
            </w:r>
            <w:r w:rsidRPr="0097623C">
              <w:rPr>
                <w:rFonts w:eastAsiaTheme="minorEastAsia"/>
              </w:rPr>
              <w:t>dB</w:t>
            </w:r>
            <w:r w:rsidRPr="0097623C">
              <w:rPr>
                <w:rFonts w:eastAsiaTheme="minorEastAsia" w:hAnsiTheme="minorEastAsia"/>
              </w:rPr>
              <w:t>；</w:t>
            </w:r>
          </w:p>
          <w:p w:rsidR="00055833" w:rsidRPr="0097623C" w:rsidRDefault="00055833" w:rsidP="00055833">
            <w:pPr>
              <w:ind w:firstLineChars="500" w:firstLine="1200"/>
              <w:rPr>
                <w:rFonts w:eastAsiaTheme="minorEastAsia"/>
              </w:rPr>
            </w:pPr>
            <w:r w:rsidRPr="0097623C">
              <w:rPr>
                <w:rFonts w:eastAsiaTheme="minorEastAsia"/>
              </w:rPr>
              <w:t>L</w:t>
            </w:r>
            <w:r w:rsidRPr="0097623C">
              <w:rPr>
                <w:rFonts w:eastAsiaTheme="minorEastAsia"/>
                <w:vertAlign w:val="subscript"/>
              </w:rPr>
              <w:t>p2</w:t>
            </w:r>
            <w:r w:rsidRPr="0097623C">
              <w:rPr>
                <w:rFonts w:eastAsiaTheme="minorEastAsia" w:hAnsiTheme="minorEastAsia"/>
              </w:rPr>
              <w:t>（</w:t>
            </w:r>
            <w:r w:rsidRPr="0097623C">
              <w:rPr>
                <w:rFonts w:eastAsiaTheme="minorEastAsia"/>
              </w:rPr>
              <w:t>T</w:t>
            </w:r>
            <w:r w:rsidRPr="0097623C">
              <w:rPr>
                <w:rFonts w:eastAsiaTheme="minorEastAsia" w:hAnsiTheme="minorEastAsia"/>
              </w:rPr>
              <w:t>）</w:t>
            </w:r>
            <w:r w:rsidRPr="0097623C">
              <w:rPr>
                <w:rFonts w:eastAsiaTheme="minorEastAsia"/>
              </w:rPr>
              <w:t>—</w:t>
            </w:r>
            <w:r w:rsidRPr="0097623C">
              <w:rPr>
                <w:rFonts w:eastAsiaTheme="minorEastAsia" w:hAnsiTheme="minorEastAsia"/>
              </w:rPr>
              <w:t>靠近维护结构处室外声源的声压级，</w:t>
            </w:r>
            <w:r w:rsidRPr="0097623C">
              <w:rPr>
                <w:rFonts w:eastAsiaTheme="minorEastAsia"/>
              </w:rPr>
              <w:t>dB</w:t>
            </w:r>
            <w:r w:rsidRPr="0097623C">
              <w:rPr>
                <w:rFonts w:eastAsiaTheme="minorEastAsia" w:hAnsiTheme="minorEastAsia"/>
              </w:rPr>
              <w:t>；</w:t>
            </w:r>
          </w:p>
          <w:p w:rsidR="00055833" w:rsidRPr="0097623C" w:rsidRDefault="00055833" w:rsidP="00055833">
            <w:pPr>
              <w:ind w:firstLineChars="500" w:firstLine="1200"/>
              <w:rPr>
                <w:rFonts w:eastAsiaTheme="minorEastAsia"/>
              </w:rPr>
            </w:pPr>
            <w:r w:rsidRPr="0097623C">
              <w:rPr>
                <w:rFonts w:eastAsiaTheme="minorEastAsia"/>
              </w:rPr>
              <w:t>S—</w:t>
            </w:r>
            <w:r w:rsidRPr="0097623C">
              <w:rPr>
                <w:rFonts w:eastAsiaTheme="minorEastAsia" w:hAnsiTheme="minorEastAsia"/>
              </w:rPr>
              <w:t>透声面积，</w:t>
            </w:r>
            <w:r w:rsidRPr="0097623C">
              <w:rPr>
                <w:rFonts w:eastAsiaTheme="minorEastAsia"/>
              </w:rPr>
              <w:t>m</w:t>
            </w:r>
            <w:r w:rsidRPr="0097623C">
              <w:rPr>
                <w:rFonts w:eastAsiaTheme="minorEastAsia"/>
                <w:vertAlign w:val="superscript"/>
              </w:rPr>
              <w:t>2</w:t>
            </w:r>
            <w:r w:rsidRPr="0097623C">
              <w:rPr>
                <w:rFonts w:eastAsiaTheme="minorEastAsia" w:hAnsiTheme="minorEastAsia"/>
              </w:rPr>
              <w:t>。</w:t>
            </w:r>
          </w:p>
          <w:p w:rsidR="00055833" w:rsidRPr="0097623C" w:rsidRDefault="00055833" w:rsidP="00055833">
            <w:pPr>
              <w:ind w:firstLine="480"/>
              <w:rPr>
                <w:rFonts w:eastAsiaTheme="minorEastAsia"/>
              </w:rPr>
            </w:pPr>
            <w:r w:rsidRPr="0097623C">
              <w:rPr>
                <w:rFonts w:eastAsiaTheme="minorEastAsia" w:hAnsiTheme="minorEastAsia"/>
              </w:rPr>
              <w:t>然后按室外声源预测方法计算预测点处的</w:t>
            </w:r>
            <w:r w:rsidRPr="0097623C">
              <w:rPr>
                <w:rFonts w:eastAsiaTheme="minorEastAsia"/>
              </w:rPr>
              <w:t>A</w:t>
            </w:r>
            <w:r w:rsidRPr="0097623C">
              <w:rPr>
                <w:rFonts w:eastAsiaTheme="minorEastAsia" w:hAnsiTheme="minorEastAsia"/>
              </w:rPr>
              <w:t>声级。</w:t>
            </w:r>
          </w:p>
          <w:p w:rsidR="00055833" w:rsidRPr="0097623C" w:rsidRDefault="00055833" w:rsidP="00055833">
            <w:pPr>
              <w:ind w:firstLine="480"/>
              <w:rPr>
                <w:rFonts w:eastAsiaTheme="minorEastAsia"/>
              </w:rPr>
            </w:pPr>
            <w:r w:rsidRPr="0097623C">
              <w:rPr>
                <w:rFonts w:eastAsiaTheme="minorEastAsia" w:hAnsiTheme="minorEastAsia"/>
              </w:rPr>
              <w:t>③拟建工程声源对预测点产生的贡献值（</w:t>
            </w:r>
            <w:r w:rsidRPr="0097623C">
              <w:rPr>
                <w:rFonts w:eastAsiaTheme="minorEastAsia"/>
              </w:rPr>
              <w:t>L</w:t>
            </w:r>
            <w:r w:rsidRPr="0097623C">
              <w:rPr>
                <w:rFonts w:eastAsiaTheme="minorEastAsia"/>
                <w:vertAlign w:val="subscript"/>
              </w:rPr>
              <w:t>eqg</w:t>
            </w:r>
            <w:r w:rsidRPr="0097623C">
              <w:rPr>
                <w:rFonts w:eastAsiaTheme="minorEastAsia" w:hAnsiTheme="minorEastAsia"/>
              </w:rPr>
              <w:t>）为：</w:t>
            </w:r>
          </w:p>
          <w:p w:rsidR="00055833" w:rsidRPr="0097623C" w:rsidRDefault="00055833" w:rsidP="00055833">
            <w:pPr>
              <w:spacing w:line="240" w:lineRule="auto"/>
              <w:ind w:firstLine="480"/>
              <w:jc w:val="center"/>
              <w:rPr>
                <w:rFonts w:eastAsiaTheme="minorEastAsia"/>
              </w:rPr>
            </w:pPr>
            <w:r w:rsidRPr="0097623C">
              <w:rPr>
                <w:rFonts w:eastAsiaTheme="minorEastAsia"/>
                <w:position w:val="-14"/>
              </w:rPr>
              <w:object w:dxaOrig="4700" w:dyaOrig="800">
                <v:shape id="对象 24" o:spid="_x0000_i1034" type="#_x0000_t75" style="width:234.7pt;height:40.2pt;mso-position-horizontal-relative:page;mso-position-vertical-relative:page" o:ole="">
                  <v:imagedata r:id="rId41" o:title=""/>
                </v:shape>
                <o:OLEObject Type="Embed" ProgID="Equation.3" ShapeID="对象 24" DrawAspect="Content" ObjectID="_1757153909" r:id="rId42"/>
              </w:object>
            </w:r>
          </w:p>
          <w:p w:rsidR="00055833" w:rsidRPr="0097623C" w:rsidRDefault="00055833" w:rsidP="00055833">
            <w:pPr>
              <w:ind w:firstLine="480"/>
              <w:rPr>
                <w:rFonts w:eastAsiaTheme="minorEastAsia"/>
              </w:rPr>
            </w:pPr>
            <w:r w:rsidRPr="0097623C">
              <w:rPr>
                <w:rFonts w:eastAsiaTheme="minorEastAsia" w:hAnsiTheme="minorEastAsia"/>
              </w:rPr>
              <w:t>式中：</w:t>
            </w:r>
            <w:r w:rsidRPr="0097623C">
              <w:rPr>
                <w:rFonts w:eastAsiaTheme="minorEastAsia"/>
              </w:rPr>
              <w:t>L</w:t>
            </w:r>
            <w:r w:rsidRPr="0097623C">
              <w:rPr>
                <w:rFonts w:eastAsiaTheme="minorEastAsia"/>
                <w:vertAlign w:val="subscript"/>
              </w:rPr>
              <w:t>eqg</w:t>
            </w:r>
            <w:r w:rsidRPr="0097623C">
              <w:rPr>
                <w:rFonts w:eastAsiaTheme="minorEastAsia"/>
              </w:rPr>
              <w:t>—</w:t>
            </w:r>
            <w:r w:rsidRPr="0097623C">
              <w:rPr>
                <w:rFonts w:eastAsiaTheme="minorEastAsia" w:hAnsiTheme="minorEastAsia"/>
              </w:rPr>
              <w:t>拟建工程声源在预测点的噪声贡献值，</w:t>
            </w:r>
            <w:r w:rsidRPr="0097623C">
              <w:rPr>
                <w:rFonts w:eastAsiaTheme="minorEastAsia"/>
              </w:rPr>
              <w:t>dB</w:t>
            </w:r>
            <w:r w:rsidRPr="0097623C">
              <w:rPr>
                <w:rFonts w:eastAsiaTheme="minorEastAsia" w:hAnsiTheme="minorEastAsia"/>
              </w:rPr>
              <w:t>；</w:t>
            </w:r>
          </w:p>
          <w:p w:rsidR="00055833" w:rsidRPr="0097623C" w:rsidRDefault="00055833" w:rsidP="00055833">
            <w:pPr>
              <w:pStyle w:val="01"/>
              <w:spacing w:before="0" w:line="440" w:lineRule="exact"/>
              <w:ind w:firstLineChars="500" w:firstLine="1200"/>
              <w:rPr>
                <w:rFonts w:ascii="Times New Roman" w:eastAsiaTheme="minorEastAsia" w:hAnsi="Times New Roman"/>
                <w:color w:val="auto"/>
              </w:rPr>
            </w:pPr>
            <w:r w:rsidRPr="0097623C">
              <w:rPr>
                <w:rFonts w:ascii="Times New Roman" w:eastAsiaTheme="minorEastAsia" w:hAnsi="Times New Roman"/>
                <w:color w:val="auto"/>
              </w:rPr>
              <w:t>T—</w:t>
            </w:r>
            <w:r w:rsidRPr="0097623C">
              <w:rPr>
                <w:rFonts w:ascii="Times New Roman" w:eastAsiaTheme="minorEastAsia" w:hAnsiTheme="minorEastAsia"/>
                <w:color w:val="auto"/>
              </w:rPr>
              <w:t>用于计算等效声级的时间，</w:t>
            </w:r>
            <w:r w:rsidRPr="0097623C">
              <w:rPr>
                <w:rFonts w:ascii="Times New Roman" w:eastAsiaTheme="minorEastAsia" w:hAnsi="Times New Roman"/>
                <w:color w:val="auto"/>
              </w:rPr>
              <w:t>s</w:t>
            </w:r>
            <w:r w:rsidRPr="0097623C">
              <w:rPr>
                <w:rFonts w:ascii="Times New Roman" w:eastAsiaTheme="minorEastAsia" w:hAnsiTheme="minorEastAsia"/>
                <w:color w:val="auto"/>
              </w:rPr>
              <w:t>；</w:t>
            </w:r>
          </w:p>
          <w:p w:rsidR="00055833" w:rsidRPr="0097623C" w:rsidRDefault="00055833" w:rsidP="00055833">
            <w:pPr>
              <w:pStyle w:val="01"/>
              <w:spacing w:before="0" w:line="440" w:lineRule="exact"/>
              <w:ind w:firstLineChars="500" w:firstLine="1200"/>
              <w:rPr>
                <w:rFonts w:ascii="Times New Roman" w:eastAsiaTheme="minorEastAsia" w:hAnsi="Times New Roman"/>
                <w:color w:val="auto"/>
              </w:rPr>
            </w:pPr>
            <w:r w:rsidRPr="0097623C">
              <w:rPr>
                <w:rFonts w:ascii="Times New Roman" w:eastAsiaTheme="minorEastAsia" w:hAnsi="Times New Roman"/>
                <w:color w:val="auto"/>
              </w:rPr>
              <w:t>N—</w:t>
            </w:r>
            <w:r w:rsidRPr="0097623C">
              <w:rPr>
                <w:rFonts w:ascii="Times New Roman" w:eastAsiaTheme="minorEastAsia" w:hAnsiTheme="minorEastAsia"/>
                <w:color w:val="auto"/>
              </w:rPr>
              <w:t>室外声源个数；</w:t>
            </w:r>
          </w:p>
          <w:p w:rsidR="00055833" w:rsidRPr="0097623C" w:rsidRDefault="00055833" w:rsidP="00055833">
            <w:pPr>
              <w:pStyle w:val="01"/>
              <w:spacing w:before="0" w:line="440" w:lineRule="exact"/>
              <w:ind w:firstLineChars="500" w:firstLine="1200"/>
              <w:rPr>
                <w:rFonts w:ascii="Times New Roman" w:eastAsiaTheme="minorEastAsia" w:hAnsi="Times New Roman"/>
                <w:color w:val="auto"/>
              </w:rPr>
            </w:pPr>
            <w:r w:rsidRPr="0097623C">
              <w:rPr>
                <w:rFonts w:ascii="Times New Roman" w:eastAsiaTheme="minorEastAsia" w:hAnsi="Times New Roman"/>
                <w:color w:val="auto"/>
              </w:rPr>
              <w:t>t</w:t>
            </w:r>
            <w:r w:rsidRPr="0097623C">
              <w:rPr>
                <w:rFonts w:ascii="Times New Roman" w:eastAsiaTheme="minorEastAsia" w:hAnsi="Times New Roman"/>
                <w:color w:val="auto"/>
                <w:vertAlign w:val="subscript"/>
              </w:rPr>
              <w:t>i</w:t>
            </w:r>
            <w:r w:rsidRPr="0097623C">
              <w:rPr>
                <w:rFonts w:ascii="Times New Roman" w:eastAsiaTheme="minorEastAsia" w:hAnsi="Times New Roman"/>
                <w:color w:val="auto"/>
              </w:rPr>
              <w:t>—</w:t>
            </w:r>
            <w:r w:rsidRPr="0097623C">
              <w:rPr>
                <w:rFonts w:ascii="Times New Roman" w:eastAsiaTheme="minorEastAsia" w:hAnsiTheme="minorEastAsia"/>
                <w:color w:val="auto"/>
              </w:rPr>
              <w:t>在</w:t>
            </w:r>
            <w:r w:rsidRPr="0097623C">
              <w:rPr>
                <w:rFonts w:ascii="Times New Roman" w:eastAsiaTheme="minorEastAsia" w:hAnsi="Times New Roman"/>
                <w:color w:val="auto"/>
              </w:rPr>
              <w:t>T</w:t>
            </w:r>
            <w:r w:rsidRPr="0097623C">
              <w:rPr>
                <w:rFonts w:ascii="Times New Roman" w:eastAsiaTheme="minorEastAsia" w:hAnsiTheme="minorEastAsia"/>
                <w:color w:val="auto"/>
              </w:rPr>
              <w:t>时间内</w:t>
            </w:r>
            <w:r w:rsidRPr="0097623C">
              <w:rPr>
                <w:rFonts w:ascii="Times New Roman" w:eastAsiaTheme="minorEastAsia" w:hAnsi="Times New Roman"/>
                <w:color w:val="auto"/>
              </w:rPr>
              <w:t>i</w:t>
            </w:r>
            <w:r w:rsidRPr="0097623C">
              <w:rPr>
                <w:rFonts w:ascii="Times New Roman" w:eastAsiaTheme="minorEastAsia" w:hAnsiTheme="minorEastAsia"/>
                <w:color w:val="auto"/>
              </w:rPr>
              <w:t>声源工作时间，</w:t>
            </w:r>
            <w:r w:rsidRPr="0097623C">
              <w:rPr>
                <w:rFonts w:ascii="Times New Roman" w:eastAsiaTheme="minorEastAsia" w:hAnsi="Times New Roman"/>
                <w:color w:val="auto"/>
              </w:rPr>
              <w:t>s</w:t>
            </w:r>
            <w:r w:rsidRPr="0097623C">
              <w:rPr>
                <w:rFonts w:ascii="Times New Roman" w:eastAsiaTheme="minorEastAsia" w:hAnsiTheme="minorEastAsia"/>
                <w:color w:val="auto"/>
              </w:rPr>
              <w:t>；</w:t>
            </w:r>
          </w:p>
          <w:p w:rsidR="00055833" w:rsidRPr="0097623C" w:rsidRDefault="00055833" w:rsidP="00055833">
            <w:pPr>
              <w:pStyle w:val="01"/>
              <w:spacing w:before="0" w:line="440" w:lineRule="exact"/>
              <w:ind w:firstLineChars="500" w:firstLine="1200"/>
              <w:rPr>
                <w:rFonts w:ascii="Times New Roman" w:eastAsiaTheme="minorEastAsia" w:hAnsi="Times New Roman"/>
                <w:color w:val="auto"/>
              </w:rPr>
            </w:pPr>
            <w:r w:rsidRPr="0097623C">
              <w:rPr>
                <w:rFonts w:ascii="Times New Roman" w:eastAsiaTheme="minorEastAsia" w:hAnsi="Times New Roman"/>
                <w:color w:val="auto"/>
              </w:rPr>
              <w:t>M—</w:t>
            </w:r>
            <w:r w:rsidRPr="0097623C">
              <w:rPr>
                <w:rFonts w:ascii="Times New Roman" w:eastAsiaTheme="minorEastAsia" w:hAnsiTheme="minorEastAsia"/>
                <w:color w:val="auto"/>
              </w:rPr>
              <w:t>等效室外声源个数；</w:t>
            </w:r>
          </w:p>
          <w:p w:rsidR="00055833" w:rsidRPr="0097623C" w:rsidRDefault="00055833" w:rsidP="00055833">
            <w:pPr>
              <w:pStyle w:val="01"/>
              <w:spacing w:before="0" w:line="440" w:lineRule="exact"/>
              <w:ind w:firstLineChars="500" w:firstLine="1200"/>
              <w:rPr>
                <w:rFonts w:ascii="Times New Roman" w:eastAsiaTheme="minorEastAsia" w:hAnsi="Times New Roman"/>
                <w:color w:val="auto"/>
              </w:rPr>
            </w:pPr>
            <w:r w:rsidRPr="0097623C">
              <w:rPr>
                <w:rFonts w:ascii="Times New Roman" w:eastAsiaTheme="minorEastAsia" w:hAnsi="Times New Roman"/>
                <w:color w:val="auto"/>
              </w:rPr>
              <w:lastRenderedPageBreak/>
              <w:t>t</w:t>
            </w:r>
            <w:r w:rsidRPr="0097623C">
              <w:rPr>
                <w:rFonts w:ascii="Times New Roman" w:eastAsiaTheme="minorEastAsia" w:hAnsi="Times New Roman"/>
                <w:color w:val="auto"/>
                <w:vertAlign w:val="subscript"/>
              </w:rPr>
              <w:t>j</w:t>
            </w:r>
            <w:r w:rsidRPr="0097623C">
              <w:rPr>
                <w:rFonts w:ascii="Times New Roman" w:eastAsiaTheme="minorEastAsia" w:hAnsi="Times New Roman"/>
                <w:color w:val="auto"/>
              </w:rPr>
              <w:t>—</w:t>
            </w:r>
            <w:r w:rsidRPr="0097623C">
              <w:rPr>
                <w:rFonts w:ascii="Times New Roman" w:eastAsiaTheme="minorEastAsia" w:hAnsiTheme="minorEastAsia"/>
                <w:color w:val="auto"/>
              </w:rPr>
              <w:t>在</w:t>
            </w:r>
            <w:r w:rsidRPr="0097623C">
              <w:rPr>
                <w:rFonts w:ascii="Times New Roman" w:eastAsiaTheme="minorEastAsia" w:hAnsi="Times New Roman"/>
                <w:color w:val="auto"/>
              </w:rPr>
              <w:t>T</w:t>
            </w:r>
            <w:r w:rsidRPr="0097623C">
              <w:rPr>
                <w:rFonts w:ascii="Times New Roman" w:eastAsiaTheme="minorEastAsia" w:hAnsiTheme="minorEastAsia"/>
                <w:color w:val="auto"/>
              </w:rPr>
              <w:t>时间内</w:t>
            </w:r>
            <w:r w:rsidRPr="0097623C">
              <w:rPr>
                <w:rFonts w:ascii="Times New Roman" w:eastAsiaTheme="minorEastAsia" w:hAnsi="Times New Roman"/>
                <w:color w:val="auto"/>
              </w:rPr>
              <w:t>j</w:t>
            </w:r>
            <w:r w:rsidRPr="0097623C">
              <w:rPr>
                <w:rFonts w:ascii="Times New Roman" w:eastAsiaTheme="minorEastAsia" w:hAnsiTheme="minorEastAsia"/>
                <w:color w:val="auto"/>
              </w:rPr>
              <w:t>声源工作时间，</w:t>
            </w:r>
            <w:r w:rsidRPr="0097623C">
              <w:rPr>
                <w:rFonts w:ascii="Times New Roman" w:eastAsiaTheme="minorEastAsia" w:hAnsi="Times New Roman"/>
                <w:color w:val="auto"/>
              </w:rPr>
              <w:t>s</w:t>
            </w:r>
            <w:r w:rsidRPr="0097623C">
              <w:rPr>
                <w:rFonts w:ascii="Times New Roman" w:eastAsiaTheme="minorEastAsia" w:hAnsiTheme="minorEastAsia"/>
                <w:color w:val="auto"/>
              </w:rPr>
              <w:t>。</w:t>
            </w:r>
          </w:p>
          <w:p w:rsidR="00055833" w:rsidRPr="0097623C" w:rsidRDefault="00055833" w:rsidP="00055833">
            <w:pPr>
              <w:ind w:firstLine="480"/>
              <w:rPr>
                <w:rFonts w:eastAsiaTheme="minorEastAsia"/>
              </w:rPr>
            </w:pPr>
            <w:r w:rsidRPr="0097623C">
              <w:rPr>
                <w:rFonts w:eastAsiaTheme="minorEastAsia" w:hAnsiTheme="minorEastAsia"/>
              </w:rPr>
              <w:t>④预测点的预测等效声级（</w:t>
            </w:r>
            <w:r w:rsidRPr="0097623C">
              <w:rPr>
                <w:rFonts w:eastAsiaTheme="minorEastAsia"/>
              </w:rPr>
              <w:t>Leq</w:t>
            </w:r>
            <w:r w:rsidRPr="0097623C">
              <w:rPr>
                <w:rFonts w:eastAsiaTheme="minorEastAsia" w:hAnsiTheme="minorEastAsia"/>
              </w:rPr>
              <w:t>）为：</w:t>
            </w:r>
          </w:p>
          <w:p w:rsidR="00055833" w:rsidRPr="0097623C" w:rsidRDefault="00055833" w:rsidP="00055833">
            <w:pPr>
              <w:ind w:firstLine="480"/>
              <w:jc w:val="center"/>
              <w:rPr>
                <w:rFonts w:eastAsiaTheme="minorEastAsia"/>
              </w:rPr>
            </w:pPr>
            <w:r w:rsidRPr="0097623C">
              <w:rPr>
                <w:rFonts w:eastAsiaTheme="minorEastAsia"/>
                <w:position w:val="-14"/>
              </w:rPr>
              <w:object w:dxaOrig="2697" w:dyaOrig="419">
                <v:shape id="对象 25" o:spid="_x0000_i1035" type="#_x0000_t75" style="width:145.85pt;height:20.55pt;mso-position-horizontal-relative:page;mso-position-vertical-relative:page" o:ole="">
                  <v:imagedata r:id="rId43" o:title=""/>
                </v:shape>
                <o:OLEObject Type="Embed" ProgID="Equation.3" ShapeID="对象 25" DrawAspect="Content" ObjectID="_1757153910" r:id="rId44"/>
              </w:object>
            </w:r>
          </w:p>
          <w:p w:rsidR="00055833" w:rsidRPr="0097623C" w:rsidRDefault="00055833" w:rsidP="00055833">
            <w:pPr>
              <w:ind w:firstLine="480"/>
              <w:rPr>
                <w:rFonts w:eastAsiaTheme="minorEastAsia"/>
              </w:rPr>
            </w:pPr>
            <w:r w:rsidRPr="0097623C">
              <w:rPr>
                <w:rFonts w:eastAsiaTheme="minorEastAsia" w:hAnsiTheme="minorEastAsia"/>
              </w:rPr>
              <w:t>式中：</w:t>
            </w:r>
            <w:r w:rsidRPr="0097623C">
              <w:rPr>
                <w:rFonts w:eastAsiaTheme="minorEastAsia"/>
              </w:rPr>
              <w:t>L</w:t>
            </w:r>
            <w:r w:rsidRPr="0097623C">
              <w:rPr>
                <w:rFonts w:eastAsiaTheme="minorEastAsia"/>
                <w:vertAlign w:val="subscript"/>
              </w:rPr>
              <w:t>eq</w:t>
            </w:r>
            <w:r w:rsidRPr="0097623C">
              <w:rPr>
                <w:rFonts w:eastAsiaTheme="minorEastAsia"/>
              </w:rPr>
              <w:t>—</w:t>
            </w:r>
            <w:r w:rsidRPr="0097623C">
              <w:rPr>
                <w:rFonts w:eastAsiaTheme="minorEastAsia" w:hAnsiTheme="minorEastAsia"/>
              </w:rPr>
              <w:t>预测点的噪声预测值，</w:t>
            </w:r>
            <w:r w:rsidRPr="0097623C">
              <w:rPr>
                <w:rFonts w:eastAsiaTheme="minorEastAsia"/>
              </w:rPr>
              <w:t>dB</w:t>
            </w:r>
            <w:r w:rsidRPr="0097623C">
              <w:rPr>
                <w:rFonts w:eastAsiaTheme="minorEastAsia" w:hAnsiTheme="minorEastAsia"/>
              </w:rPr>
              <w:t>；</w:t>
            </w:r>
          </w:p>
          <w:p w:rsidR="00055833" w:rsidRPr="0097623C" w:rsidRDefault="00055833" w:rsidP="00055833">
            <w:pPr>
              <w:ind w:firstLineChars="550" w:firstLine="1320"/>
              <w:rPr>
                <w:rFonts w:eastAsiaTheme="minorEastAsia"/>
              </w:rPr>
            </w:pPr>
            <w:r w:rsidRPr="0097623C">
              <w:rPr>
                <w:rFonts w:eastAsiaTheme="minorEastAsia"/>
              </w:rPr>
              <w:t>L</w:t>
            </w:r>
            <w:r w:rsidRPr="0097623C">
              <w:rPr>
                <w:rFonts w:eastAsiaTheme="minorEastAsia"/>
                <w:vertAlign w:val="subscript"/>
              </w:rPr>
              <w:t>eqg</w:t>
            </w:r>
            <w:r w:rsidRPr="0097623C">
              <w:rPr>
                <w:rFonts w:eastAsiaTheme="minorEastAsia"/>
              </w:rPr>
              <w:t>—</w:t>
            </w:r>
            <w:r w:rsidRPr="0097623C">
              <w:rPr>
                <w:rFonts w:eastAsiaTheme="minorEastAsia" w:hAnsiTheme="minorEastAsia"/>
              </w:rPr>
              <w:t>建设项目声源在预测点产生的噪声贡献值，</w:t>
            </w:r>
            <w:r w:rsidRPr="0097623C">
              <w:rPr>
                <w:rFonts w:eastAsiaTheme="minorEastAsia"/>
              </w:rPr>
              <w:t>dB</w:t>
            </w:r>
            <w:r w:rsidRPr="0097623C">
              <w:rPr>
                <w:rFonts w:eastAsiaTheme="minorEastAsia" w:hAnsiTheme="minorEastAsia"/>
              </w:rPr>
              <w:t>；</w:t>
            </w:r>
          </w:p>
          <w:p w:rsidR="00055833" w:rsidRPr="0097623C" w:rsidRDefault="00055833" w:rsidP="00055833">
            <w:pPr>
              <w:pStyle w:val="a0"/>
              <w:adjustRightInd/>
              <w:snapToGrid/>
              <w:spacing w:line="440" w:lineRule="exact"/>
            </w:pPr>
            <w:r w:rsidRPr="0097623C">
              <w:rPr>
                <w:rFonts w:eastAsiaTheme="minorEastAsia"/>
                <w:sz w:val="24"/>
              </w:rPr>
              <w:t>L</w:t>
            </w:r>
            <w:r w:rsidRPr="0097623C">
              <w:rPr>
                <w:rFonts w:eastAsiaTheme="minorEastAsia"/>
                <w:sz w:val="24"/>
                <w:vertAlign w:val="subscript"/>
              </w:rPr>
              <w:t>eqb</w:t>
            </w:r>
            <w:r w:rsidRPr="0097623C">
              <w:rPr>
                <w:rFonts w:eastAsiaTheme="minorEastAsia"/>
                <w:sz w:val="24"/>
              </w:rPr>
              <w:t>—</w:t>
            </w:r>
            <w:r w:rsidRPr="0097623C">
              <w:rPr>
                <w:rFonts w:eastAsiaTheme="minorEastAsia" w:hAnsiTheme="minorEastAsia"/>
                <w:sz w:val="24"/>
              </w:rPr>
              <w:t>预测点的噪声背景值，</w:t>
            </w:r>
            <w:r w:rsidRPr="0097623C">
              <w:rPr>
                <w:rFonts w:eastAsiaTheme="minorEastAsia"/>
                <w:sz w:val="24"/>
              </w:rPr>
              <w:t>dB</w:t>
            </w:r>
            <w:r w:rsidRPr="0097623C">
              <w:rPr>
                <w:rFonts w:eastAsiaTheme="minorEastAsia" w:hAnsiTheme="minorEastAsia"/>
                <w:sz w:val="24"/>
              </w:rPr>
              <w:t>。</w:t>
            </w:r>
          </w:p>
          <w:p w:rsidR="00C30459" w:rsidRPr="0097623C" w:rsidRDefault="009E5630">
            <w:pPr>
              <w:ind w:firstLine="480"/>
              <w:rPr>
                <w:kern w:val="0"/>
              </w:rPr>
            </w:pPr>
            <w:r w:rsidRPr="0097623C">
              <w:rPr>
                <w:kern w:val="0"/>
              </w:rPr>
              <w:t>（</w:t>
            </w:r>
            <w:r w:rsidR="00055833" w:rsidRPr="0097623C">
              <w:rPr>
                <w:rFonts w:hint="eastAsia"/>
                <w:kern w:val="0"/>
              </w:rPr>
              <w:t>3</w:t>
            </w:r>
            <w:r w:rsidRPr="0097623C">
              <w:rPr>
                <w:kern w:val="0"/>
              </w:rPr>
              <w:t>）噪声防治措施</w:t>
            </w:r>
          </w:p>
          <w:p w:rsidR="00C30459" w:rsidRPr="0097623C" w:rsidRDefault="009E5630">
            <w:pPr>
              <w:ind w:firstLine="480"/>
              <w:rPr>
                <w:kern w:val="0"/>
              </w:rPr>
            </w:pPr>
            <w:r w:rsidRPr="0097623C">
              <w:rPr>
                <w:kern w:val="0"/>
              </w:rPr>
              <w:t>①</w:t>
            </w:r>
            <w:r w:rsidRPr="0097623C">
              <w:rPr>
                <w:kern w:val="0"/>
              </w:rPr>
              <w:t>选用低噪声设备，合理布置车间，高噪声设备远离厂界；</w:t>
            </w:r>
          </w:p>
          <w:p w:rsidR="00C30459" w:rsidRPr="0097623C" w:rsidRDefault="009E5630">
            <w:pPr>
              <w:ind w:firstLine="480"/>
              <w:rPr>
                <w:kern w:val="0"/>
              </w:rPr>
            </w:pPr>
            <w:r w:rsidRPr="0097623C">
              <w:rPr>
                <w:kern w:val="0"/>
              </w:rPr>
              <w:t>②</w:t>
            </w:r>
            <w:r w:rsidRPr="0097623C">
              <w:rPr>
                <w:kern w:val="0"/>
              </w:rPr>
              <w:t>在冲床等高噪声设备的支承部位设置防振垫片，如橡胶垫及棉织物，加大基础设计，地脚配置减震器，并设置减振沟；</w:t>
            </w:r>
          </w:p>
          <w:p w:rsidR="00C30459" w:rsidRPr="0097623C" w:rsidRDefault="009E5630">
            <w:pPr>
              <w:ind w:firstLine="480"/>
              <w:rPr>
                <w:kern w:val="0"/>
              </w:rPr>
            </w:pPr>
            <w:r w:rsidRPr="0097623C">
              <w:rPr>
                <w:kern w:val="0"/>
              </w:rPr>
              <w:t>③</w:t>
            </w:r>
            <w:r w:rsidRPr="0097623C">
              <w:rPr>
                <w:kern w:val="0"/>
              </w:rPr>
              <w:t>风机等设置在专用的机房内，再独立加装软接、高效消声器等综合降噪措施。在管架的支承部位设置防振垫片，如橡胶垫及棉织物，加大基础设计，地脚配置减振器。</w:t>
            </w:r>
          </w:p>
          <w:p w:rsidR="00C30459" w:rsidRPr="0097623C" w:rsidRDefault="009E5630">
            <w:pPr>
              <w:ind w:firstLine="480"/>
              <w:rPr>
                <w:kern w:val="0"/>
              </w:rPr>
            </w:pPr>
            <w:r w:rsidRPr="0097623C">
              <w:rPr>
                <w:kern w:val="0"/>
              </w:rPr>
              <w:t>④</w:t>
            </w:r>
            <w:r w:rsidRPr="0097623C">
              <w:rPr>
                <w:kern w:val="0"/>
              </w:rPr>
              <w:t>针对水泵设置减振机座和隔声罩；</w:t>
            </w:r>
          </w:p>
          <w:p w:rsidR="00C30459" w:rsidRPr="0097623C" w:rsidRDefault="009E5630">
            <w:pPr>
              <w:ind w:firstLine="480"/>
              <w:rPr>
                <w:kern w:val="0"/>
              </w:rPr>
            </w:pPr>
            <w:r w:rsidRPr="0097623C">
              <w:rPr>
                <w:kern w:val="0"/>
              </w:rPr>
              <w:t>⑤</w:t>
            </w:r>
            <w:r w:rsidRPr="0097623C">
              <w:rPr>
                <w:kern w:val="0"/>
              </w:rPr>
              <w:t>严格控制生产时间，生产期间非必要情况下尽量关闭所有门窗。</w:t>
            </w:r>
          </w:p>
          <w:p w:rsidR="00C30459" w:rsidRPr="0097623C" w:rsidRDefault="009E5630">
            <w:pPr>
              <w:ind w:firstLine="480"/>
              <w:rPr>
                <w:kern w:val="0"/>
              </w:rPr>
            </w:pPr>
            <w:r w:rsidRPr="0097623C">
              <w:rPr>
                <w:kern w:val="0"/>
              </w:rPr>
              <w:t>⑥</w:t>
            </w:r>
            <w:r w:rsidRPr="0097623C">
              <w:rPr>
                <w:kern w:val="0"/>
              </w:rPr>
              <w:t>企业需加强设备的维护，确保设备处于良好的运转状态，杜绝因设备不正常运转时产生的高噪声现象。</w:t>
            </w:r>
          </w:p>
          <w:p w:rsidR="00C30459" w:rsidRPr="0097623C" w:rsidRDefault="009E5630">
            <w:pPr>
              <w:ind w:firstLine="480"/>
              <w:rPr>
                <w:kern w:val="0"/>
              </w:rPr>
            </w:pPr>
            <w:r w:rsidRPr="0097623C">
              <w:rPr>
                <w:kern w:val="0"/>
              </w:rPr>
              <w:t>（</w:t>
            </w:r>
            <w:r w:rsidR="00055833" w:rsidRPr="0097623C">
              <w:rPr>
                <w:rFonts w:hint="eastAsia"/>
                <w:kern w:val="0"/>
              </w:rPr>
              <w:t>4</w:t>
            </w:r>
            <w:r w:rsidRPr="0097623C">
              <w:rPr>
                <w:kern w:val="0"/>
              </w:rPr>
              <w:t>）噪声达标性分析</w:t>
            </w:r>
          </w:p>
          <w:p w:rsidR="00C30459" w:rsidRPr="0097623C" w:rsidRDefault="009E5630">
            <w:pPr>
              <w:ind w:firstLine="480"/>
              <w:rPr>
                <w:snapToGrid w:val="0"/>
                <w:kern w:val="0"/>
              </w:rPr>
            </w:pPr>
            <w:r w:rsidRPr="0097623C">
              <w:rPr>
                <w:kern w:val="0"/>
                <w:szCs w:val="21"/>
              </w:rPr>
              <w:t>采用《建设项目环境影响评价技术导则声环境》（</w:t>
            </w:r>
            <w:r w:rsidRPr="0097623C">
              <w:rPr>
                <w:kern w:val="0"/>
                <w:szCs w:val="21"/>
              </w:rPr>
              <w:t>HJ2.4-20</w:t>
            </w:r>
            <w:r w:rsidRPr="0097623C">
              <w:rPr>
                <w:rFonts w:hint="eastAsia"/>
                <w:kern w:val="0"/>
                <w:szCs w:val="21"/>
              </w:rPr>
              <w:t>21</w:t>
            </w:r>
            <w:r w:rsidRPr="0097623C">
              <w:rPr>
                <w:kern w:val="0"/>
                <w:szCs w:val="21"/>
              </w:rPr>
              <w:t>）噪声预测模式</w:t>
            </w:r>
            <w:r w:rsidRPr="0097623C">
              <w:rPr>
                <w:kern w:val="0"/>
              </w:rPr>
              <w:t>，</w:t>
            </w:r>
            <w:r w:rsidRPr="0097623C">
              <w:rPr>
                <w:snapToGrid w:val="0"/>
                <w:kern w:val="0"/>
              </w:rPr>
              <w:t>对厂界噪声影响进行预测。</w:t>
            </w:r>
          </w:p>
          <w:p w:rsidR="00C30459" w:rsidRPr="0097623C" w:rsidRDefault="009E5630">
            <w:pPr>
              <w:ind w:firstLine="480"/>
              <w:rPr>
                <w:snapToGrid w:val="0"/>
                <w:kern w:val="0"/>
              </w:rPr>
            </w:pPr>
            <w:r w:rsidRPr="0097623C">
              <w:rPr>
                <w:snapToGrid w:val="0"/>
                <w:kern w:val="0"/>
              </w:rPr>
              <w:t>根据平面布置，项目夜间不生产，因此本次环评仅对项目厂界昼间噪声影响进行预测，预测结果见表</w:t>
            </w:r>
            <w:r w:rsidRPr="0097623C">
              <w:rPr>
                <w:snapToGrid w:val="0"/>
                <w:kern w:val="0"/>
              </w:rPr>
              <w:t>4-1</w:t>
            </w:r>
            <w:r w:rsidR="00055833" w:rsidRPr="0097623C">
              <w:rPr>
                <w:rFonts w:hint="eastAsia"/>
                <w:snapToGrid w:val="0"/>
                <w:kern w:val="0"/>
              </w:rPr>
              <w:t>7</w:t>
            </w:r>
            <w:r w:rsidRPr="0097623C">
              <w:rPr>
                <w:snapToGrid w:val="0"/>
                <w:kern w:val="0"/>
              </w:rPr>
              <w:t>。</w:t>
            </w:r>
          </w:p>
          <w:p w:rsidR="00C30459" w:rsidRPr="0097623C" w:rsidRDefault="009E5630">
            <w:pPr>
              <w:pStyle w:val="aff3"/>
              <w:rPr>
                <w:rFonts w:hAnsi="宋体"/>
                <w:kern w:val="0"/>
              </w:rPr>
            </w:pPr>
            <w:r w:rsidRPr="0097623C">
              <w:rPr>
                <w:rFonts w:hAnsi="宋体" w:hint="eastAsia"/>
                <w:kern w:val="0"/>
              </w:rPr>
              <w:t>表</w:t>
            </w:r>
            <w:r w:rsidRPr="0097623C">
              <w:rPr>
                <w:rFonts w:hAnsi="宋体"/>
                <w:kern w:val="0"/>
              </w:rPr>
              <w:t>4-</w:t>
            </w:r>
            <w:r w:rsidRPr="0097623C">
              <w:rPr>
                <w:rFonts w:hAnsi="宋体" w:hint="eastAsia"/>
                <w:kern w:val="0"/>
              </w:rPr>
              <w:t>1</w:t>
            </w:r>
            <w:r w:rsidR="00055833" w:rsidRPr="0097623C">
              <w:rPr>
                <w:rFonts w:hAnsi="宋体" w:hint="eastAsia"/>
                <w:kern w:val="0"/>
              </w:rPr>
              <w:t>7</w:t>
            </w:r>
            <w:r w:rsidRPr="0097623C">
              <w:rPr>
                <w:rFonts w:hAnsi="宋体" w:hint="eastAsia"/>
                <w:kern w:val="0"/>
              </w:rPr>
              <w:t>业企业声环境厂界噪声预测结果与达标分析表</w:t>
            </w:r>
            <w:r w:rsidRPr="0097623C">
              <w:rPr>
                <w:rFonts w:hAnsi="宋体"/>
                <w:kern w:val="0"/>
              </w:rPr>
              <w:t>（单位：</w:t>
            </w:r>
            <w:r w:rsidRPr="0097623C">
              <w:rPr>
                <w:kern w:val="0"/>
              </w:rPr>
              <w:t>dB</w:t>
            </w:r>
            <w:r w:rsidRPr="0097623C">
              <w:rPr>
                <w:rFonts w:hAnsi="宋体"/>
                <w:kern w:val="0"/>
              </w:rPr>
              <w:t>（</w:t>
            </w:r>
            <w:r w:rsidRPr="0097623C">
              <w:rPr>
                <w:kern w:val="0"/>
              </w:rPr>
              <w:t>A</w:t>
            </w:r>
            <w:r w:rsidRPr="0097623C">
              <w:rPr>
                <w:rFonts w:hAnsi="宋体"/>
                <w:kern w:val="0"/>
              </w:rPr>
              <w:t>））</w:t>
            </w:r>
          </w:p>
          <w:tbl>
            <w:tblPr>
              <w:tblStyle w:val="af2"/>
              <w:tblW w:w="5000" w:type="pct"/>
              <w:jc w:val="center"/>
              <w:tblLook w:val="04A0"/>
            </w:tblPr>
            <w:tblGrid>
              <w:gridCol w:w="896"/>
              <w:gridCol w:w="2022"/>
              <w:gridCol w:w="1803"/>
              <w:gridCol w:w="1824"/>
              <w:gridCol w:w="2345"/>
            </w:tblGrid>
            <w:tr w:rsidR="00C30459" w:rsidRPr="0097623C">
              <w:trPr>
                <w:jc w:val="center"/>
              </w:trPr>
              <w:tc>
                <w:tcPr>
                  <w:tcW w:w="504" w:type="pct"/>
                  <w:vMerge w:val="restar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序号</w:t>
                  </w:r>
                </w:p>
              </w:tc>
              <w:tc>
                <w:tcPr>
                  <w:tcW w:w="1137" w:type="pct"/>
                  <w:vMerge w:val="restar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声环境保护目标名称</w:t>
                  </w:r>
                </w:p>
              </w:tc>
              <w:tc>
                <w:tcPr>
                  <w:tcW w:w="1014"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噪声标准</w:t>
                  </w:r>
                </w:p>
              </w:tc>
              <w:tc>
                <w:tcPr>
                  <w:tcW w:w="1026"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噪声贡献值</w:t>
                  </w:r>
                </w:p>
              </w:tc>
              <w:tc>
                <w:tcPr>
                  <w:tcW w:w="1319"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超标和达标情况</w:t>
                  </w:r>
                </w:p>
              </w:tc>
            </w:tr>
            <w:tr w:rsidR="00C30459" w:rsidRPr="0097623C">
              <w:trPr>
                <w:jc w:val="center"/>
              </w:trPr>
              <w:tc>
                <w:tcPr>
                  <w:tcW w:w="504" w:type="pct"/>
                  <w:vMerge/>
                  <w:vAlign w:val="center"/>
                </w:tcPr>
                <w:p w:rsidR="00C30459" w:rsidRPr="0097623C" w:rsidRDefault="00C30459">
                  <w:pPr>
                    <w:spacing w:line="240" w:lineRule="auto"/>
                    <w:ind w:firstLineChars="0" w:firstLine="0"/>
                    <w:contextualSpacing/>
                    <w:jc w:val="center"/>
                    <w:rPr>
                      <w:kern w:val="0"/>
                      <w:sz w:val="21"/>
                      <w:szCs w:val="21"/>
                    </w:rPr>
                  </w:pPr>
                </w:p>
              </w:tc>
              <w:tc>
                <w:tcPr>
                  <w:tcW w:w="1137" w:type="pct"/>
                  <w:vMerge/>
                  <w:vAlign w:val="center"/>
                </w:tcPr>
                <w:p w:rsidR="00C30459" w:rsidRPr="0097623C" w:rsidRDefault="00C30459">
                  <w:pPr>
                    <w:spacing w:line="240" w:lineRule="auto"/>
                    <w:ind w:firstLineChars="0" w:firstLine="0"/>
                    <w:contextualSpacing/>
                    <w:jc w:val="center"/>
                    <w:rPr>
                      <w:kern w:val="0"/>
                      <w:sz w:val="21"/>
                      <w:szCs w:val="21"/>
                    </w:rPr>
                  </w:pPr>
                </w:p>
              </w:tc>
              <w:tc>
                <w:tcPr>
                  <w:tcW w:w="1014"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昼间</w:t>
                  </w:r>
                </w:p>
              </w:tc>
              <w:tc>
                <w:tcPr>
                  <w:tcW w:w="1026"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昼间</w:t>
                  </w:r>
                </w:p>
              </w:tc>
              <w:tc>
                <w:tcPr>
                  <w:tcW w:w="1319"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昼间</w:t>
                  </w:r>
                </w:p>
              </w:tc>
            </w:tr>
            <w:tr w:rsidR="00C30459" w:rsidRPr="0097623C">
              <w:trPr>
                <w:jc w:val="center"/>
              </w:trPr>
              <w:tc>
                <w:tcPr>
                  <w:tcW w:w="504"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1</w:t>
                  </w:r>
                </w:p>
              </w:tc>
              <w:tc>
                <w:tcPr>
                  <w:tcW w:w="1137" w:type="pct"/>
                  <w:vAlign w:val="center"/>
                </w:tcPr>
                <w:p w:rsidR="00C30459" w:rsidRPr="0097623C" w:rsidRDefault="009E5630">
                  <w:pPr>
                    <w:spacing w:line="240" w:lineRule="auto"/>
                    <w:ind w:firstLineChars="0" w:firstLine="0"/>
                    <w:contextualSpacing/>
                    <w:jc w:val="center"/>
                    <w:rPr>
                      <w:kern w:val="0"/>
                      <w:sz w:val="21"/>
                      <w:szCs w:val="21"/>
                    </w:rPr>
                  </w:pPr>
                  <w:r w:rsidRPr="0097623C">
                    <w:rPr>
                      <w:kern w:val="0"/>
                      <w:sz w:val="21"/>
                      <w:szCs w:val="21"/>
                    </w:rPr>
                    <w:t>东厂界</w:t>
                  </w:r>
                </w:p>
              </w:tc>
              <w:tc>
                <w:tcPr>
                  <w:tcW w:w="1014"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65</w:t>
                  </w:r>
                </w:p>
              </w:tc>
              <w:tc>
                <w:tcPr>
                  <w:tcW w:w="1026"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47</w:t>
                  </w:r>
                </w:p>
              </w:tc>
              <w:tc>
                <w:tcPr>
                  <w:tcW w:w="1319"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达标</w:t>
                  </w:r>
                </w:p>
              </w:tc>
            </w:tr>
            <w:tr w:rsidR="00C30459" w:rsidRPr="0097623C">
              <w:trPr>
                <w:trHeight w:val="179"/>
                <w:jc w:val="center"/>
              </w:trPr>
              <w:tc>
                <w:tcPr>
                  <w:tcW w:w="504"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2</w:t>
                  </w:r>
                </w:p>
              </w:tc>
              <w:tc>
                <w:tcPr>
                  <w:tcW w:w="1137" w:type="pct"/>
                  <w:vAlign w:val="center"/>
                </w:tcPr>
                <w:p w:rsidR="00C30459" w:rsidRPr="0097623C" w:rsidRDefault="009E5630">
                  <w:pPr>
                    <w:spacing w:line="240" w:lineRule="auto"/>
                    <w:ind w:firstLineChars="0" w:firstLine="0"/>
                    <w:contextualSpacing/>
                    <w:jc w:val="center"/>
                    <w:rPr>
                      <w:kern w:val="0"/>
                      <w:sz w:val="21"/>
                      <w:szCs w:val="21"/>
                    </w:rPr>
                  </w:pPr>
                  <w:r w:rsidRPr="0097623C">
                    <w:rPr>
                      <w:kern w:val="0"/>
                      <w:sz w:val="21"/>
                      <w:szCs w:val="21"/>
                    </w:rPr>
                    <w:t>南厂界</w:t>
                  </w:r>
                </w:p>
              </w:tc>
              <w:tc>
                <w:tcPr>
                  <w:tcW w:w="1014"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65</w:t>
                  </w:r>
                </w:p>
              </w:tc>
              <w:tc>
                <w:tcPr>
                  <w:tcW w:w="1026"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59</w:t>
                  </w:r>
                </w:p>
              </w:tc>
              <w:tc>
                <w:tcPr>
                  <w:tcW w:w="1319"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达标</w:t>
                  </w:r>
                </w:p>
              </w:tc>
            </w:tr>
            <w:tr w:rsidR="00C30459" w:rsidRPr="0097623C">
              <w:trPr>
                <w:jc w:val="center"/>
              </w:trPr>
              <w:tc>
                <w:tcPr>
                  <w:tcW w:w="504"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3</w:t>
                  </w:r>
                </w:p>
              </w:tc>
              <w:tc>
                <w:tcPr>
                  <w:tcW w:w="1137" w:type="pct"/>
                  <w:vAlign w:val="center"/>
                </w:tcPr>
                <w:p w:rsidR="00C30459" w:rsidRPr="0097623C" w:rsidRDefault="009E5630">
                  <w:pPr>
                    <w:spacing w:line="240" w:lineRule="auto"/>
                    <w:ind w:firstLineChars="0" w:firstLine="0"/>
                    <w:contextualSpacing/>
                    <w:jc w:val="center"/>
                    <w:rPr>
                      <w:kern w:val="0"/>
                      <w:sz w:val="21"/>
                      <w:szCs w:val="21"/>
                    </w:rPr>
                  </w:pPr>
                  <w:r w:rsidRPr="0097623C">
                    <w:rPr>
                      <w:kern w:val="0"/>
                      <w:sz w:val="21"/>
                      <w:szCs w:val="21"/>
                    </w:rPr>
                    <w:t>西厂界</w:t>
                  </w:r>
                </w:p>
              </w:tc>
              <w:tc>
                <w:tcPr>
                  <w:tcW w:w="1014"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65</w:t>
                  </w:r>
                </w:p>
              </w:tc>
              <w:tc>
                <w:tcPr>
                  <w:tcW w:w="1026"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59</w:t>
                  </w:r>
                </w:p>
              </w:tc>
              <w:tc>
                <w:tcPr>
                  <w:tcW w:w="1319"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达标</w:t>
                  </w:r>
                </w:p>
              </w:tc>
            </w:tr>
            <w:tr w:rsidR="00C30459" w:rsidRPr="0097623C">
              <w:trPr>
                <w:jc w:val="center"/>
              </w:trPr>
              <w:tc>
                <w:tcPr>
                  <w:tcW w:w="504"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4</w:t>
                  </w:r>
                </w:p>
              </w:tc>
              <w:tc>
                <w:tcPr>
                  <w:tcW w:w="1137"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北厂界</w:t>
                  </w:r>
                </w:p>
              </w:tc>
              <w:tc>
                <w:tcPr>
                  <w:tcW w:w="1014"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65</w:t>
                  </w:r>
                </w:p>
              </w:tc>
              <w:tc>
                <w:tcPr>
                  <w:tcW w:w="1026"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60</w:t>
                  </w:r>
                </w:p>
              </w:tc>
              <w:tc>
                <w:tcPr>
                  <w:tcW w:w="1319" w:type="pct"/>
                  <w:vAlign w:val="center"/>
                </w:tcPr>
                <w:p w:rsidR="00C30459" w:rsidRPr="0097623C" w:rsidRDefault="009E5630">
                  <w:pPr>
                    <w:spacing w:line="240" w:lineRule="auto"/>
                    <w:ind w:firstLineChars="0" w:firstLine="0"/>
                    <w:contextualSpacing/>
                    <w:jc w:val="center"/>
                    <w:rPr>
                      <w:kern w:val="0"/>
                      <w:sz w:val="21"/>
                      <w:szCs w:val="21"/>
                    </w:rPr>
                  </w:pPr>
                  <w:r w:rsidRPr="0097623C">
                    <w:rPr>
                      <w:rFonts w:hint="eastAsia"/>
                      <w:kern w:val="0"/>
                      <w:sz w:val="21"/>
                      <w:szCs w:val="21"/>
                    </w:rPr>
                    <w:t>达标</w:t>
                  </w:r>
                </w:p>
              </w:tc>
            </w:tr>
          </w:tbl>
          <w:p w:rsidR="00C30459" w:rsidRPr="0097623C" w:rsidRDefault="009E5630" w:rsidP="00055833">
            <w:pPr>
              <w:tabs>
                <w:tab w:val="left" w:pos="1304"/>
              </w:tabs>
              <w:ind w:firstLine="480"/>
              <w:rPr>
                <w:snapToGrid w:val="0"/>
                <w:kern w:val="0"/>
              </w:rPr>
            </w:pPr>
            <w:r w:rsidRPr="0097623C">
              <w:rPr>
                <w:snapToGrid w:val="0"/>
                <w:kern w:val="0"/>
              </w:rPr>
              <w:t>由上表可知，本项目采取隔声、减振、消声等措施后，正常生产时，</w:t>
            </w:r>
            <w:r w:rsidRPr="0097623C">
              <w:rPr>
                <w:rFonts w:hint="eastAsia"/>
                <w:snapToGrid w:val="0"/>
                <w:kern w:val="0"/>
              </w:rPr>
              <w:t>各</w:t>
            </w:r>
            <w:r w:rsidRPr="0097623C">
              <w:rPr>
                <w:rStyle w:val="Arial115"/>
                <w:rFonts w:ascii="Times New Roman" w:hAnsi="Times New Roman"/>
                <w:snapToGrid w:val="0"/>
                <w:kern w:val="0"/>
              </w:rPr>
              <w:t>厂界昼间</w:t>
            </w:r>
            <w:r w:rsidRPr="0097623C">
              <w:rPr>
                <w:snapToGrid w:val="0"/>
                <w:kern w:val="0"/>
              </w:rPr>
              <w:t>噪声贡献值均能满足《工业企业厂界环境噪声排放标准》（</w:t>
            </w:r>
            <w:r w:rsidRPr="0097623C">
              <w:rPr>
                <w:snapToGrid w:val="0"/>
                <w:kern w:val="0"/>
              </w:rPr>
              <w:t>GB12348-2008</w:t>
            </w:r>
            <w:r w:rsidRPr="0097623C">
              <w:rPr>
                <w:snapToGrid w:val="0"/>
                <w:kern w:val="0"/>
              </w:rPr>
              <w:t>）</w:t>
            </w:r>
            <w:r w:rsidRPr="0097623C">
              <w:rPr>
                <w:snapToGrid w:val="0"/>
                <w:kern w:val="0"/>
              </w:rPr>
              <w:t>3</w:t>
            </w:r>
            <w:r w:rsidRPr="0097623C">
              <w:rPr>
                <w:snapToGrid w:val="0"/>
                <w:kern w:val="0"/>
              </w:rPr>
              <w:t>类标准限值要求。</w:t>
            </w:r>
          </w:p>
          <w:p w:rsidR="00C30459" w:rsidRPr="0097623C" w:rsidRDefault="009E5630" w:rsidP="00055833">
            <w:pPr>
              <w:ind w:firstLineChars="0" w:firstLine="0"/>
              <w:rPr>
                <w:b/>
                <w:bCs/>
                <w:kern w:val="0"/>
              </w:rPr>
            </w:pPr>
            <w:r w:rsidRPr="0097623C">
              <w:rPr>
                <w:b/>
                <w:bCs/>
                <w:kern w:val="0"/>
              </w:rPr>
              <w:t>4</w:t>
            </w:r>
            <w:r w:rsidRPr="0097623C">
              <w:rPr>
                <w:b/>
                <w:bCs/>
                <w:kern w:val="0"/>
              </w:rPr>
              <w:t>、固体废物</w:t>
            </w:r>
          </w:p>
          <w:p w:rsidR="00C30459" w:rsidRPr="0097623C" w:rsidRDefault="009E5630" w:rsidP="00055833">
            <w:pPr>
              <w:ind w:firstLine="480"/>
              <w:rPr>
                <w:snapToGrid w:val="0"/>
                <w:kern w:val="0"/>
              </w:rPr>
            </w:pPr>
            <w:r w:rsidRPr="0097623C">
              <w:rPr>
                <w:snapToGrid w:val="0"/>
                <w:kern w:val="0"/>
              </w:rPr>
              <w:t>（</w:t>
            </w:r>
            <w:r w:rsidRPr="0097623C">
              <w:rPr>
                <w:snapToGrid w:val="0"/>
                <w:kern w:val="0"/>
              </w:rPr>
              <w:t>1</w:t>
            </w:r>
            <w:r w:rsidRPr="0097623C">
              <w:rPr>
                <w:snapToGrid w:val="0"/>
                <w:kern w:val="0"/>
              </w:rPr>
              <w:t>）固废源强和处置措施</w:t>
            </w:r>
          </w:p>
          <w:p w:rsidR="00C30459" w:rsidRPr="0097623C" w:rsidRDefault="00836E90" w:rsidP="00055833">
            <w:pPr>
              <w:ind w:firstLine="480"/>
              <w:rPr>
                <w:snapToGrid w:val="0"/>
                <w:kern w:val="0"/>
              </w:rPr>
            </w:pPr>
            <w:r w:rsidRPr="0097623C">
              <w:rPr>
                <w:snapToGrid w:val="0"/>
                <w:kern w:val="0"/>
              </w:rPr>
              <w:lastRenderedPageBreak/>
              <w:fldChar w:fldCharType="begin"/>
            </w:r>
            <w:r w:rsidR="009E5630" w:rsidRPr="0097623C">
              <w:rPr>
                <w:rFonts w:hint="eastAsia"/>
                <w:snapToGrid w:val="0"/>
                <w:kern w:val="0"/>
              </w:rPr>
              <w:instrText>= 1 \* GB3</w:instrText>
            </w:r>
            <w:r w:rsidRPr="0097623C">
              <w:rPr>
                <w:snapToGrid w:val="0"/>
                <w:kern w:val="0"/>
              </w:rPr>
              <w:fldChar w:fldCharType="separate"/>
            </w:r>
            <w:r w:rsidR="009E5630" w:rsidRPr="0097623C">
              <w:rPr>
                <w:rFonts w:hint="eastAsia"/>
                <w:snapToGrid w:val="0"/>
                <w:kern w:val="0"/>
              </w:rPr>
              <w:t>①</w:t>
            </w:r>
            <w:r w:rsidRPr="0097623C">
              <w:rPr>
                <w:snapToGrid w:val="0"/>
                <w:kern w:val="0"/>
              </w:rPr>
              <w:fldChar w:fldCharType="end"/>
            </w:r>
            <w:r w:rsidR="009E5630" w:rsidRPr="0097623C">
              <w:rPr>
                <w:snapToGrid w:val="0"/>
                <w:kern w:val="0"/>
              </w:rPr>
              <w:t>源强计算简述：</w:t>
            </w:r>
          </w:p>
          <w:p w:rsidR="00C30459" w:rsidRPr="0097623C" w:rsidRDefault="009E5630" w:rsidP="00055833">
            <w:pPr>
              <w:ind w:firstLine="480"/>
              <w:rPr>
                <w:snapToGrid w:val="0"/>
                <w:kern w:val="0"/>
              </w:rPr>
            </w:pPr>
            <w:r w:rsidRPr="0097623C">
              <w:rPr>
                <w:snapToGrid w:val="0"/>
                <w:kern w:val="0"/>
              </w:rPr>
              <w:t>项目产生的固体废物主要为</w:t>
            </w:r>
            <w:r w:rsidRPr="0097623C">
              <w:rPr>
                <w:rFonts w:hint="eastAsia"/>
                <w:snapToGrid w:val="0"/>
                <w:kern w:val="0"/>
              </w:rPr>
              <w:t>金属</w:t>
            </w:r>
            <w:r w:rsidRPr="0097623C">
              <w:rPr>
                <w:snapToGrid w:val="0"/>
                <w:kern w:val="0"/>
              </w:rPr>
              <w:t>边角</w:t>
            </w:r>
            <w:r w:rsidRPr="0097623C">
              <w:rPr>
                <w:rFonts w:hint="eastAsia"/>
                <w:snapToGrid w:val="0"/>
                <w:kern w:val="0"/>
              </w:rPr>
              <w:t>废</w:t>
            </w:r>
            <w:r w:rsidRPr="0097623C">
              <w:rPr>
                <w:snapToGrid w:val="0"/>
                <w:kern w:val="0"/>
              </w:rPr>
              <w:t>料</w:t>
            </w:r>
            <w:r w:rsidRPr="0097623C">
              <w:rPr>
                <w:snapToGrid w:val="0"/>
                <w:kern w:val="0"/>
              </w:rPr>
              <w:t>S1</w:t>
            </w:r>
            <w:r w:rsidRPr="0097623C">
              <w:rPr>
                <w:snapToGrid w:val="0"/>
                <w:kern w:val="0"/>
              </w:rPr>
              <w:t>、</w:t>
            </w:r>
            <w:r w:rsidRPr="0097623C">
              <w:rPr>
                <w:rFonts w:hint="eastAsia"/>
                <w:snapToGrid w:val="0"/>
                <w:kern w:val="0"/>
              </w:rPr>
              <w:t>废模具</w:t>
            </w:r>
            <w:r w:rsidRPr="0097623C">
              <w:rPr>
                <w:snapToGrid w:val="0"/>
                <w:kern w:val="0"/>
              </w:rPr>
              <w:t>S2</w:t>
            </w:r>
            <w:r w:rsidRPr="0097623C">
              <w:rPr>
                <w:snapToGrid w:val="0"/>
                <w:kern w:val="0"/>
              </w:rPr>
              <w:t>、</w:t>
            </w:r>
            <w:r w:rsidRPr="0097623C">
              <w:rPr>
                <w:rFonts w:hint="eastAsia"/>
                <w:snapToGrid w:val="0"/>
                <w:kern w:val="0"/>
              </w:rPr>
              <w:t>废气处理沉渣</w:t>
            </w:r>
            <w:r w:rsidRPr="0097623C">
              <w:rPr>
                <w:snapToGrid w:val="0"/>
                <w:kern w:val="0"/>
              </w:rPr>
              <w:t>S3</w:t>
            </w:r>
            <w:r w:rsidRPr="0097623C">
              <w:rPr>
                <w:snapToGrid w:val="0"/>
                <w:kern w:val="0"/>
              </w:rPr>
              <w:t>、</w:t>
            </w:r>
            <w:r w:rsidRPr="0097623C">
              <w:rPr>
                <w:rFonts w:hint="eastAsia"/>
                <w:snapToGrid w:val="0"/>
                <w:kern w:val="0"/>
              </w:rPr>
              <w:t>废切削液</w:t>
            </w:r>
            <w:r w:rsidRPr="0097623C">
              <w:rPr>
                <w:snapToGrid w:val="0"/>
                <w:kern w:val="0"/>
              </w:rPr>
              <w:t>S</w:t>
            </w:r>
            <w:r w:rsidRPr="0097623C">
              <w:rPr>
                <w:rFonts w:hint="eastAsia"/>
                <w:snapToGrid w:val="0"/>
                <w:kern w:val="0"/>
              </w:rPr>
              <w:t>4</w:t>
            </w:r>
            <w:r w:rsidRPr="0097623C">
              <w:rPr>
                <w:snapToGrid w:val="0"/>
                <w:kern w:val="0"/>
              </w:rPr>
              <w:t>、</w:t>
            </w:r>
            <w:r w:rsidRPr="0097623C">
              <w:rPr>
                <w:rFonts w:hint="eastAsia"/>
                <w:snapToGrid w:val="0"/>
                <w:kern w:val="0"/>
              </w:rPr>
              <w:t>废钢丸</w:t>
            </w:r>
            <w:r w:rsidRPr="0097623C">
              <w:rPr>
                <w:snapToGrid w:val="0"/>
                <w:kern w:val="0"/>
              </w:rPr>
              <w:t>S</w:t>
            </w:r>
            <w:r w:rsidRPr="0097623C">
              <w:rPr>
                <w:rFonts w:hint="eastAsia"/>
                <w:snapToGrid w:val="0"/>
                <w:kern w:val="0"/>
              </w:rPr>
              <w:t>5</w:t>
            </w:r>
            <w:r w:rsidRPr="0097623C">
              <w:rPr>
                <w:snapToGrid w:val="0"/>
                <w:kern w:val="0"/>
              </w:rPr>
              <w:t>、</w:t>
            </w:r>
            <w:r w:rsidRPr="0097623C">
              <w:rPr>
                <w:kern w:val="0"/>
              </w:rPr>
              <w:t>废液压油</w:t>
            </w:r>
            <w:r w:rsidRPr="0097623C">
              <w:rPr>
                <w:rFonts w:hint="eastAsia"/>
                <w:kern w:val="0"/>
              </w:rPr>
              <w:t>切削液包装桶</w:t>
            </w:r>
            <w:r w:rsidRPr="0097623C">
              <w:rPr>
                <w:rFonts w:hint="eastAsia"/>
                <w:kern w:val="0"/>
              </w:rPr>
              <w:t>S6</w:t>
            </w:r>
            <w:r w:rsidRPr="0097623C">
              <w:rPr>
                <w:rFonts w:hint="eastAsia"/>
                <w:kern w:val="0"/>
              </w:rPr>
              <w:t>、石墨粉废包装袋</w:t>
            </w:r>
            <w:r w:rsidRPr="0097623C">
              <w:rPr>
                <w:rFonts w:hint="eastAsia"/>
                <w:snapToGrid w:val="0"/>
                <w:kern w:val="0"/>
              </w:rPr>
              <w:t>S7</w:t>
            </w:r>
            <w:r w:rsidRPr="0097623C">
              <w:rPr>
                <w:rFonts w:hint="eastAsia"/>
                <w:kern w:val="0"/>
              </w:rPr>
              <w:t>、废液压油</w:t>
            </w:r>
            <w:r w:rsidRPr="0097623C">
              <w:rPr>
                <w:rFonts w:hint="eastAsia"/>
                <w:snapToGrid w:val="0"/>
                <w:kern w:val="0"/>
              </w:rPr>
              <w:t>S8</w:t>
            </w:r>
            <w:r w:rsidRPr="0097623C">
              <w:rPr>
                <w:rFonts w:hint="eastAsia"/>
                <w:snapToGrid w:val="0"/>
                <w:kern w:val="0"/>
              </w:rPr>
              <w:t>、</w:t>
            </w:r>
            <w:r w:rsidRPr="0097623C">
              <w:rPr>
                <w:snapToGrid w:val="0"/>
                <w:kern w:val="0"/>
              </w:rPr>
              <w:t>含油废抹布、废手套</w:t>
            </w:r>
            <w:r w:rsidRPr="0097623C">
              <w:rPr>
                <w:rFonts w:hint="eastAsia"/>
                <w:snapToGrid w:val="0"/>
                <w:kern w:val="0"/>
              </w:rPr>
              <w:t>S9</w:t>
            </w:r>
            <w:r w:rsidRPr="0097623C">
              <w:rPr>
                <w:snapToGrid w:val="0"/>
                <w:kern w:val="0"/>
              </w:rPr>
              <w:t>以及生活垃圾</w:t>
            </w:r>
            <w:r w:rsidRPr="0097623C">
              <w:rPr>
                <w:snapToGrid w:val="0"/>
                <w:kern w:val="0"/>
              </w:rPr>
              <w:t>S</w:t>
            </w:r>
            <w:r w:rsidRPr="0097623C">
              <w:rPr>
                <w:rFonts w:hint="eastAsia"/>
                <w:snapToGrid w:val="0"/>
                <w:kern w:val="0"/>
              </w:rPr>
              <w:t>10</w:t>
            </w:r>
            <w:r w:rsidRPr="0097623C">
              <w:rPr>
                <w:snapToGrid w:val="0"/>
                <w:kern w:val="0"/>
              </w:rPr>
              <w:t>，产生情况分析如下：</w:t>
            </w:r>
          </w:p>
          <w:p w:rsidR="00C30459" w:rsidRPr="0097623C" w:rsidRDefault="009E5630" w:rsidP="00055833">
            <w:pPr>
              <w:ind w:firstLine="480"/>
              <w:rPr>
                <w:snapToGrid w:val="0"/>
                <w:kern w:val="0"/>
              </w:rPr>
            </w:pPr>
            <w:r w:rsidRPr="0097623C">
              <w:rPr>
                <w:rFonts w:hint="eastAsia"/>
                <w:snapToGrid w:val="0"/>
                <w:kern w:val="0"/>
              </w:rPr>
              <w:t>金属</w:t>
            </w:r>
            <w:r w:rsidRPr="0097623C">
              <w:rPr>
                <w:snapToGrid w:val="0"/>
                <w:kern w:val="0"/>
              </w:rPr>
              <w:t>边角</w:t>
            </w:r>
            <w:r w:rsidRPr="0097623C">
              <w:rPr>
                <w:rFonts w:hint="eastAsia"/>
                <w:snapToGrid w:val="0"/>
                <w:kern w:val="0"/>
              </w:rPr>
              <w:t>废</w:t>
            </w:r>
            <w:r w:rsidRPr="0097623C">
              <w:rPr>
                <w:snapToGrid w:val="0"/>
                <w:kern w:val="0"/>
              </w:rPr>
              <w:t>料</w:t>
            </w:r>
            <w:r w:rsidRPr="0097623C">
              <w:rPr>
                <w:snapToGrid w:val="0"/>
                <w:kern w:val="0"/>
              </w:rPr>
              <w:t>S1</w:t>
            </w:r>
            <w:r w:rsidRPr="0097623C">
              <w:rPr>
                <w:snapToGrid w:val="0"/>
                <w:kern w:val="0"/>
              </w:rPr>
              <w:t>：</w:t>
            </w:r>
            <w:r w:rsidRPr="0097623C">
              <w:rPr>
                <w:rFonts w:hint="eastAsia"/>
                <w:snapToGrid w:val="0"/>
                <w:kern w:val="0"/>
              </w:rPr>
              <w:t>根据同类企业生产数据</w:t>
            </w:r>
            <w:r w:rsidRPr="0097623C">
              <w:rPr>
                <w:snapToGrid w:val="0"/>
                <w:kern w:val="0"/>
              </w:rPr>
              <w:t>，边角</w:t>
            </w:r>
            <w:r w:rsidRPr="0097623C">
              <w:rPr>
                <w:rFonts w:hint="eastAsia"/>
                <w:snapToGrid w:val="0"/>
                <w:kern w:val="0"/>
              </w:rPr>
              <w:t>废</w:t>
            </w:r>
            <w:r w:rsidRPr="0097623C">
              <w:rPr>
                <w:snapToGrid w:val="0"/>
                <w:kern w:val="0"/>
              </w:rPr>
              <w:t>料约占原料用量的</w:t>
            </w:r>
            <w:r w:rsidRPr="0097623C">
              <w:rPr>
                <w:snapToGrid w:val="0"/>
                <w:kern w:val="0"/>
              </w:rPr>
              <w:t>5%</w:t>
            </w:r>
            <w:r w:rsidRPr="0097623C">
              <w:rPr>
                <w:snapToGrid w:val="0"/>
                <w:kern w:val="0"/>
              </w:rPr>
              <w:t>，合计约</w:t>
            </w:r>
            <w:r w:rsidRPr="0097623C">
              <w:rPr>
                <w:rFonts w:hint="eastAsia"/>
                <w:snapToGrid w:val="0"/>
                <w:kern w:val="0"/>
              </w:rPr>
              <w:t>1000</w:t>
            </w:r>
            <w:r w:rsidRPr="0097623C">
              <w:rPr>
                <w:snapToGrid w:val="0"/>
                <w:kern w:val="0"/>
              </w:rPr>
              <w:t>t/a</w:t>
            </w:r>
            <w:r w:rsidRPr="0097623C">
              <w:rPr>
                <w:rFonts w:hint="eastAsia"/>
                <w:snapToGrid w:val="0"/>
                <w:kern w:val="0"/>
              </w:rPr>
              <w:t>。</w:t>
            </w:r>
          </w:p>
          <w:p w:rsidR="00C30459" w:rsidRPr="0097623C" w:rsidRDefault="009E5630" w:rsidP="00055833">
            <w:pPr>
              <w:ind w:firstLine="480"/>
              <w:rPr>
                <w:snapToGrid w:val="0"/>
                <w:kern w:val="0"/>
              </w:rPr>
            </w:pPr>
            <w:r w:rsidRPr="0097623C">
              <w:rPr>
                <w:rFonts w:hint="eastAsia"/>
                <w:snapToGrid w:val="0"/>
                <w:kern w:val="0"/>
              </w:rPr>
              <w:t>废模具</w:t>
            </w:r>
            <w:r w:rsidRPr="0097623C">
              <w:rPr>
                <w:snapToGrid w:val="0"/>
                <w:kern w:val="0"/>
              </w:rPr>
              <w:t>S</w:t>
            </w:r>
            <w:r w:rsidRPr="0097623C">
              <w:rPr>
                <w:rFonts w:hint="eastAsia"/>
                <w:snapToGrid w:val="0"/>
                <w:kern w:val="0"/>
              </w:rPr>
              <w:t>2</w:t>
            </w:r>
            <w:r w:rsidRPr="0097623C">
              <w:rPr>
                <w:snapToGrid w:val="0"/>
                <w:kern w:val="0"/>
              </w:rPr>
              <w:t>：</w:t>
            </w:r>
            <w:r w:rsidRPr="0097623C">
              <w:rPr>
                <w:rFonts w:hint="eastAsia"/>
                <w:snapToGrid w:val="0"/>
                <w:kern w:val="0"/>
              </w:rPr>
              <w:t>根据同类企业生产数据</w:t>
            </w:r>
            <w:r w:rsidRPr="0097623C">
              <w:rPr>
                <w:snapToGrid w:val="0"/>
                <w:kern w:val="0"/>
              </w:rPr>
              <w:t>，</w:t>
            </w:r>
            <w:r w:rsidRPr="0097623C">
              <w:rPr>
                <w:rFonts w:hint="eastAsia"/>
                <w:snapToGrid w:val="0"/>
                <w:kern w:val="0"/>
              </w:rPr>
              <w:t>废模具按照使用量的</w:t>
            </w:r>
            <w:r w:rsidRPr="0097623C">
              <w:rPr>
                <w:rFonts w:hint="eastAsia"/>
                <w:snapToGrid w:val="0"/>
                <w:kern w:val="0"/>
              </w:rPr>
              <w:t>10%</w:t>
            </w:r>
            <w:r w:rsidRPr="0097623C">
              <w:rPr>
                <w:rFonts w:hint="eastAsia"/>
                <w:snapToGrid w:val="0"/>
                <w:kern w:val="0"/>
              </w:rPr>
              <w:t>估算，约</w:t>
            </w:r>
            <w:r w:rsidRPr="0097623C">
              <w:rPr>
                <w:rFonts w:hint="eastAsia"/>
                <w:snapToGrid w:val="0"/>
                <w:kern w:val="0"/>
              </w:rPr>
              <w:t>1.0t/a</w:t>
            </w:r>
            <w:r w:rsidRPr="0097623C">
              <w:rPr>
                <w:rFonts w:hint="eastAsia"/>
                <w:snapToGrid w:val="0"/>
                <w:kern w:val="0"/>
              </w:rPr>
              <w:t>。</w:t>
            </w:r>
          </w:p>
          <w:p w:rsidR="00C30459" w:rsidRPr="0097623C" w:rsidRDefault="009E5630" w:rsidP="00055833">
            <w:pPr>
              <w:ind w:firstLine="480"/>
              <w:rPr>
                <w:snapToGrid w:val="0"/>
                <w:kern w:val="0"/>
              </w:rPr>
            </w:pPr>
            <w:r w:rsidRPr="0097623C">
              <w:rPr>
                <w:rFonts w:hint="eastAsia"/>
                <w:snapToGrid w:val="0"/>
                <w:kern w:val="0"/>
              </w:rPr>
              <w:t>废气处理沉渣</w:t>
            </w:r>
            <w:r w:rsidRPr="0097623C">
              <w:rPr>
                <w:snapToGrid w:val="0"/>
                <w:kern w:val="0"/>
              </w:rPr>
              <w:t>S3</w:t>
            </w:r>
            <w:r w:rsidRPr="0097623C">
              <w:rPr>
                <w:snapToGrid w:val="0"/>
                <w:kern w:val="0"/>
              </w:rPr>
              <w:t>：</w:t>
            </w:r>
            <w:r w:rsidRPr="0097623C">
              <w:rPr>
                <w:rFonts w:hint="eastAsia"/>
                <w:snapToGrid w:val="0"/>
                <w:kern w:val="0"/>
              </w:rPr>
              <w:t>根据同类企业生产数据</w:t>
            </w:r>
            <w:r w:rsidRPr="0097623C">
              <w:rPr>
                <w:snapToGrid w:val="0"/>
                <w:kern w:val="0"/>
              </w:rPr>
              <w:t>，</w:t>
            </w:r>
            <w:r w:rsidRPr="0097623C">
              <w:rPr>
                <w:rFonts w:hint="eastAsia"/>
                <w:snapToGrid w:val="0"/>
                <w:kern w:val="0"/>
              </w:rPr>
              <w:t>水喷淋废气处理沉渣年产生量约</w:t>
            </w:r>
            <w:r w:rsidRPr="0097623C">
              <w:rPr>
                <w:rStyle w:val="Charf3"/>
                <w:rFonts w:cs="Times New Roman" w:hint="eastAsia"/>
                <w:sz w:val="24"/>
              </w:rPr>
              <w:t>7.50</w:t>
            </w:r>
            <w:r w:rsidRPr="0097623C">
              <w:rPr>
                <w:rStyle w:val="Charf3"/>
                <w:rFonts w:cs="Times New Roman"/>
                <w:sz w:val="24"/>
              </w:rPr>
              <w:t>（含水</w:t>
            </w:r>
            <w:r w:rsidRPr="0097623C">
              <w:rPr>
                <w:rStyle w:val="Charf3"/>
                <w:rFonts w:cs="Times New Roman"/>
                <w:sz w:val="24"/>
              </w:rPr>
              <w:t>50%</w:t>
            </w:r>
            <w:r w:rsidRPr="0097623C">
              <w:rPr>
                <w:rStyle w:val="Charf3"/>
                <w:rFonts w:cs="Times New Roman"/>
                <w:sz w:val="24"/>
              </w:rPr>
              <w:t>）</w:t>
            </w:r>
            <w:r w:rsidRPr="0097623C">
              <w:rPr>
                <w:rStyle w:val="Charf3"/>
                <w:rFonts w:cs="Times New Roman" w:hint="eastAsia"/>
                <w:sz w:val="24"/>
              </w:rPr>
              <w:t>。</w:t>
            </w:r>
          </w:p>
          <w:p w:rsidR="00C30459" w:rsidRPr="0097623C" w:rsidRDefault="009E5630" w:rsidP="00055833">
            <w:pPr>
              <w:ind w:firstLine="480"/>
              <w:rPr>
                <w:bCs/>
                <w:kern w:val="0"/>
              </w:rPr>
            </w:pPr>
            <w:r w:rsidRPr="0097623C">
              <w:rPr>
                <w:rFonts w:hint="eastAsia"/>
                <w:snapToGrid w:val="0"/>
                <w:kern w:val="0"/>
              </w:rPr>
              <w:t>废切削液</w:t>
            </w:r>
            <w:r w:rsidRPr="0097623C">
              <w:rPr>
                <w:snapToGrid w:val="0"/>
                <w:kern w:val="0"/>
              </w:rPr>
              <w:t>S</w:t>
            </w:r>
            <w:r w:rsidRPr="0097623C">
              <w:rPr>
                <w:rFonts w:hint="eastAsia"/>
                <w:snapToGrid w:val="0"/>
                <w:kern w:val="0"/>
              </w:rPr>
              <w:t>4</w:t>
            </w:r>
            <w:r w:rsidRPr="0097623C">
              <w:rPr>
                <w:bCs/>
                <w:kern w:val="0"/>
              </w:rPr>
              <w:t>：</w:t>
            </w:r>
            <w:r w:rsidRPr="0097623C">
              <w:rPr>
                <w:rFonts w:hAnsi="宋体" w:hint="eastAsia"/>
                <w:snapToGrid w:val="0"/>
                <w:kern w:val="0"/>
              </w:rPr>
              <w:t>根据原料使用量及同类企业生产数据估算，约</w:t>
            </w:r>
            <w:r w:rsidRPr="0097623C">
              <w:rPr>
                <w:rFonts w:hAnsi="宋体"/>
                <w:snapToGrid w:val="0"/>
                <w:kern w:val="0"/>
              </w:rPr>
              <w:t>为</w:t>
            </w:r>
            <w:r w:rsidRPr="0097623C">
              <w:rPr>
                <w:rFonts w:hint="eastAsia"/>
                <w:snapToGrid w:val="0"/>
                <w:kern w:val="0"/>
              </w:rPr>
              <w:t>0.21</w:t>
            </w:r>
            <w:r w:rsidRPr="0097623C">
              <w:rPr>
                <w:snapToGrid w:val="0"/>
                <w:kern w:val="0"/>
              </w:rPr>
              <w:t>t/a</w:t>
            </w:r>
            <w:r w:rsidRPr="0097623C">
              <w:rPr>
                <w:rFonts w:hAnsi="宋体" w:hint="eastAsia"/>
                <w:snapToGrid w:val="0"/>
                <w:kern w:val="0"/>
              </w:rPr>
              <w:t>。</w:t>
            </w:r>
          </w:p>
          <w:p w:rsidR="00C30459" w:rsidRPr="0097623C" w:rsidRDefault="009E5630" w:rsidP="00055833">
            <w:pPr>
              <w:ind w:firstLine="480"/>
              <w:rPr>
                <w:rFonts w:hAnsi="宋体"/>
                <w:snapToGrid w:val="0"/>
                <w:kern w:val="0"/>
              </w:rPr>
            </w:pPr>
            <w:r w:rsidRPr="0097623C">
              <w:rPr>
                <w:rFonts w:hint="eastAsia"/>
                <w:snapToGrid w:val="0"/>
                <w:kern w:val="0"/>
              </w:rPr>
              <w:t>废钢丸</w:t>
            </w:r>
            <w:r w:rsidRPr="0097623C">
              <w:rPr>
                <w:snapToGrid w:val="0"/>
                <w:kern w:val="0"/>
              </w:rPr>
              <w:t>S</w:t>
            </w:r>
            <w:r w:rsidRPr="0097623C">
              <w:rPr>
                <w:rFonts w:hint="eastAsia"/>
                <w:snapToGrid w:val="0"/>
                <w:kern w:val="0"/>
              </w:rPr>
              <w:t>5</w:t>
            </w:r>
            <w:r w:rsidRPr="0097623C">
              <w:rPr>
                <w:rFonts w:hint="eastAsia"/>
                <w:kern w:val="0"/>
              </w:rPr>
              <w:t>：</w:t>
            </w:r>
            <w:r w:rsidRPr="0097623C">
              <w:rPr>
                <w:rFonts w:hAnsi="宋体" w:hint="eastAsia"/>
                <w:snapToGrid w:val="0"/>
                <w:kern w:val="0"/>
              </w:rPr>
              <w:t>根据企业运营时期的经验数据，废钢丸产生量约</w:t>
            </w:r>
            <w:r w:rsidRPr="0097623C">
              <w:rPr>
                <w:rFonts w:hAnsi="宋体" w:hint="eastAsia"/>
                <w:snapToGrid w:val="0"/>
                <w:kern w:val="0"/>
              </w:rPr>
              <w:t>5t/a</w:t>
            </w:r>
            <w:r w:rsidRPr="0097623C">
              <w:rPr>
                <w:rFonts w:hAnsi="宋体" w:hint="eastAsia"/>
                <w:snapToGrid w:val="0"/>
                <w:kern w:val="0"/>
              </w:rPr>
              <w:t>。</w:t>
            </w:r>
          </w:p>
          <w:p w:rsidR="00A46BE9" w:rsidRPr="0097623C" w:rsidRDefault="00A46BE9" w:rsidP="00A46BE9">
            <w:pPr>
              <w:ind w:firstLine="480"/>
              <w:rPr>
                <w:snapToGrid w:val="0"/>
                <w:kern w:val="0"/>
              </w:rPr>
            </w:pPr>
            <w:r w:rsidRPr="0097623C">
              <w:rPr>
                <w:rFonts w:hint="eastAsia"/>
                <w:snapToGrid w:val="0"/>
                <w:kern w:val="0"/>
              </w:rPr>
              <w:t>抛丸布袋集尘</w:t>
            </w:r>
            <w:r w:rsidR="002D1465" w:rsidRPr="0097623C">
              <w:rPr>
                <w:rFonts w:hint="eastAsia"/>
                <w:snapToGrid w:val="0"/>
                <w:kern w:val="0"/>
              </w:rPr>
              <w:t>S6</w:t>
            </w:r>
            <w:r w:rsidRPr="0097623C">
              <w:rPr>
                <w:rFonts w:hint="eastAsia"/>
                <w:snapToGrid w:val="0"/>
                <w:kern w:val="0"/>
              </w:rPr>
              <w:t>：</w:t>
            </w:r>
            <w:r w:rsidR="002D1465" w:rsidRPr="0097623C">
              <w:rPr>
                <w:rFonts w:hint="eastAsia"/>
                <w:snapToGrid w:val="0"/>
                <w:kern w:val="0"/>
              </w:rPr>
              <w:t>根据工程分析计算，抛丸布袋集尘产生量约为</w:t>
            </w:r>
            <w:r w:rsidR="002D1465" w:rsidRPr="0097623C">
              <w:rPr>
                <w:rFonts w:hint="eastAsia"/>
                <w:snapToGrid w:val="0"/>
                <w:kern w:val="0"/>
              </w:rPr>
              <w:t>16.65t/a</w:t>
            </w:r>
            <w:r w:rsidR="002D1465" w:rsidRPr="0097623C">
              <w:rPr>
                <w:rFonts w:hint="eastAsia"/>
                <w:snapToGrid w:val="0"/>
                <w:kern w:val="0"/>
              </w:rPr>
              <w:t>。</w:t>
            </w:r>
          </w:p>
          <w:p w:rsidR="00A46BE9" w:rsidRPr="0097623C" w:rsidRDefault="00A46BE9" w:rsidP="00A46BE9">
            <w:pPr>
              <w:ind w:firstLine="480"/>
              <w:rPr>
                <w:snapToGrid w:val="0"/>
                <w:kern w:val="0"/>
              </w:rPr>
            </w:pPr>
            <w:r w:rsidRPr="0097623C">
              <w:rPr>
                <w:rFonts w:hint="eastAsia"/>
                <w:snapToGrid w:val="0"/>
                <w:kern w:val="0"/>
              </w:rPr>
              <w:t>废布袋</w:t>
            </w:r>
            <w:r w:rsidR="002D1465" w:rsidRPr="0097623C">
              <w:rPr>
                <w:rFonts w:hint="eastAsia"/>
                <w:snapToGrid w:val="0"/>
                <w:kern w:val="0"/>
              </w:rPr>
              <w:t>S7</w:t>
            </w:r>
            <w:r w:rsidRPr="0097623C">
              <w:rPr>
                <w:rFonts w:hint="eastAsia"/>
                <w:snapToGrid w:val="0"/>
                <w:kern w:val="0"/>
              </w:rPr>
              <w:t>：</w:t>
            </w:r>
            <w:r w:rsidR="00C826BF" w:rsidRPr="0097623C">
              <w:rPr>
                <w:rFonts w:hAnsi="宋体" w:hint="eastAsia"/>
                <w:snapToGrid w:val="0"/>
                <w:kern w:val="0"/>
              </w:rPr>
              <w:t>根据同类企业运营时期的经验数据</w:t>
            </w:r>
            <w:r w:rsidR="00C826BF" w:rsidRPr="0097623C">
              <w:rPr>
                <w:rFonts w:hAnsi="宋体"/>
                <w:snapToGrid w:val="0"/>
                <w:kern w:val="0"/>
              </w:rPr>
              <w:t>，</w:t>
            </w:r>
            <w:r w:rsidR="00C826BF" w:rsidRPr="0097623C">
              <w:rPr>
                <w:rFonts w:hAnsi="宋体" w:hint="eastAsia"/>
                <w:snapToGrid w:val="0"/>
                <w:kern w:val="0"/>
              </w:rPr>
              <w:t>废布袋产生量约为</w:t>
            </w:r>
            <w:r w:rsidR="00C826BF" w:rsidRPr="0097623C">
              <w:rPr>
                <w:rFonts w:hAnsi="宋体" w:hint="eastAsia"/>
                <w:snapToGrid w:val="0"/>
                <w:kern w:val="0"/>
              </w:rPr>
              <w:t>0.05t/a</w:t>
            </w:r>
          </w:p>
          <w:p w:rsidR="00C30459" w:rsidRPr="0097623C" w:rsidRDefault="009E5630" w:rsidP="00055833">
            <w:pPr>
              <w:ind w:firstLine="480"/>
              <w:rPr>
                <w:kern w:val="0"/>
              </w:rPr>
            </w:pPr>
            <w:r w:rsidRPr="0097623C">
              <w:rPr>
                <w:kern w:val="0"/>
              </w:rPr>
              <w:t>废液压油</w:t>
            </w:r>
            <w:r w:rsidRPr="0097623C">
              <w:rPr>
                <w:rFonts w:hint="eastAsia"/>
                <w:kern w:val="0"/>
              </w:rPr>
              <w:t>、切削液包装桶</w:t>
            </w:r>
            <w:r w:rsidRPr="0097623C">
              <w:rPr>
                <w:rFonts w:hint="eastAsia"/>
                <w:kern w:val="0"/>
              </w:rPr>
              <w:t>S</w:t>
            </w:r>
            <w:r w:rsidR="00A46BE9" w:rsidRPr="0097623C">
              <w:rPr>
                <w:rFonts w:hint="eastAsia"/>
                <w:kern w:val="0"/>
              </w:rPr>
              <w:t>8</w:t>
            </w:r>
            <w:r w:rsidRPr="0097623C">
              <w:rPr>
                <w:rFonts w:hint="eastAsia"/>
                <w:kern w:val="0"/>
              </w:rPr>
              <w:t>：</w:t>
            </w:r>
            <w:r w:rsidRPr="0097623C">
              <w:rPr>
                <w:rFonts w:hAnsi="宋体"/>
                <w:snapToGrid w:val="0"/>
                <w:kern w:val="0"/>
              </w:rPr>
              <w:t>废</w:t>
            </w:r>
            <w:r w:rsidRPr="0097623C">
              <w:rPr>
                <w:rFonts w:hAnsi="宋体" w:hint="eastAsia"/>
                <w:snapToGrid w:val="0"/>
                <w:kern w:val="0"/>
              </w:rPr>
              <w:t>液压油</w:t>
            </w:r>
            <w:r w:rsidRPr="0097623C">
              <w:rPr>
                <w:rFonts w:hAnsi="宋体"/>
                <w:snapToGrid w:val="0"/>
                <w:kern w:val="0"/>
              </w:rPr>
              <w:t>包装桶根据油品使用量和包装桶规格计算，</w:t>
            </w:r>
            <w:r w:rsidRPr="0097623C">
              <w:rPr>
                <w:rFonts w:hAnsi="宋体" w:hint="eastAsia"/>
                <w:snapToGrid w:val="0"/>
                <w:kern w:val="0"/>
              </w:rPr>
              <w:t>约</w:t>
            </w:r>
            <w:r w:rsidRPr="0097623C">
              <w:rPr>
                <w:rFonts w:hAnsi="宋体"/>
                <w:snapToGrid w:val="0"/>
                <w:kern w:val="0"/>
              </w:rPr>
              <w:t>为</w:t>
            </w:r>
            <w:r w:rsidRPr="0097623C">
              <w:rPr>
                <w:rFonts w:hAnsi="宋体"/>
                <w:snapToGrid w:val="0"/>
                <w:kern w:val="0"/>
              </w:rPr>
              <w:t>0.</w:t>
            </w:r>
            <w:r w:rsidRPr="0097623C">
              <w:rPr>
                <w:rFonts w:hAnsi="宋体" w:hint="eastAsia"/>
                <w:snapToGrid w:val="0"/>
                <w:kern w:val="0"/>
              </w:rPr>
              <w:t>09</w:t>
            </w:r>
            <w:r w:rsidRPr="0097623C">
              <w:rPr>
                <w:rFonts w:hAnsi="宋体"/>
                <w:snapToGrid w:val="0"/>
                <w:kern w:val="0"/>
              </w:rPr>
              <w:t>t/a</w:t>
            </w:r>
            <w:r w:rsidRPr="0097623C">
              <w:rPr>
                <w:rFonts w:hAnsi="宋体" w:hint="eastAsia"/>
                <w:snapToGrid w:val="0"/>
                <w:kern w:val="0"/>
              </w:rPr>
              <w:t>（</w:t>
            </w:r>
            <w:r w:rsidRPr="0097623C">
              <w:rPr>
                <w:rFonts w:hAnsi="宋体" w:hint="eastAsia"/>
                <w:snapToGrid w:val="0"/>
                <w:kern w:val="0"/>
              </w:rPr>
              <w:t>15kg/</w:t>
            </w:r>
            <w:r w:rsidRPr="0097623C">
              <w:rPr>
                <w:rFonts w:hAnsi="宋体" w:hint="eastAsia"/>
                <w:snapToGrid w:val="0"/>
                <w:kern w:val="0"/>
              </w:rPr>
              <w:t>个）；根据切削液原料使用量和包装桶规格计算，废桶约</w:t>
            </w:r>
            <w:r w:rsidRPr="0097623C">
              <w:rPr>
                <w:rFonts w:hAnsi="宋体"/>
                <w:snapToGrid w:val="0"/>
                <w:kern w:val="0"/>
              </w:rPr>
              <w:t>为</w:t>
            </w:r>
            <w:r w:rsidRPr="0097623C">
              <w:rPr>
                <w:rFonts w:hint="eastAsia"/>
                <w:snapToGrid w:val="0"/>
                <w:kern w:val="0"/>
              </w:rPr>
              <w:t>0.075</w:t>
            </w:r>
            <w:r w:rsidRPr="0097623C">
              <w:rPr>
                <w:snapToGrid w:val="0"/>
                <w:kern w:val="0"/>
              </w:rPr>
              <w:t>t/a</w:t>
            </w:r>
            <w:r w:rsidRPr="0097623C">
              <w:rPr>
                <w:rFonts w:hAnsi="宋体" w:hint="eastAsia"/>
                <w:snapToGrid w:val="0"/>
                <w:kern w:val="0"/>
              </w:rPr>
              <w:t>（</w:t>
            </w:r>
            <w:r w:rsidRPr="0097623C">
              <w:rPr>
                <w:rFonts w:hAnsi="宋体" w:hint="eastAsia"/>
                <w:snapToGrid w:val="0"/>
                <w:kern w:val="0"/>
              </w:rPr>
              <w:t>1.5kg/</w:t>
            </w:r>
            <w:r w:rsidRPr="0097623C">
              <w:rPr>
                <w:rFonts w:hAnsi="宋体" w:hint="eastAsia"/>
                <w:snapToGrid w:val="0"/>
                <w:kern w:val="0"/>
              </w:rPr>
              <w:t>个）。合计</w:t>
            </w:r>
            <w:r w:rsidRPr="0097623C">
              <w:rPr>
                <w:kern w:val="0"/>
              </w:rPr>
              <w:t>废液压油</w:t>
            </w:r>
            <w:r w:rsidRPr="0097623C">
              <w:rPr>
                <w:rFonts w:hint="eastAsia"/>
                <w:kern w:val="0"/>
              </w:rPr>
              <w:t>、切削液包装桶</w:t>
            </w:r>
            <w:r w:rsidRPr="0097623C">
              <w:rPr>
                <w:rFonts w:hAnsi="宋体" w:hint="eastAsia"/>
                <w:snapToGrid w:val="0"/>
                <w:kern w:val="0"/>
              </w:rPr>
              <w:t>约为</w:t>
            </w:r>
            <w:r w:rsidRPr="0097623C">
              <w:rPr>
                <w:rFonts w:hAnsi="宋体" w:hint="eastAsia"/>
                <w:snapToGrid w:val="0"/>
                <w:kern w:val="0"/>
              </w:rPr>
              <w:t>0.165t/a</w:t>
            </w:r>
            <w:r w:rsidRPr="0097623C">
              <w:rPr>
                <w:rFonts w:hAnsi="宋体" w:hint="eastAsia"/>
                <w:snapToGrid w:val="0"/>
                <w:kern w:val="0"/>
              </w:rPr>
              <w:t>。</w:t>
            </w:r>
          </w:p>
          <w:p w:rsidR="00C30459" w:rsidRPr="0097623C" w:rsidRDefault="009E5630" w:rsidP="00055833">
            <w:pPr>
              <w:ind w:firstLine="480"/>
              <w:rPr>
                <w:snapToGrid w:val="0"/>
                <w:kern w:val="0"/>
              </w:rPr>
            </w:pPr>
            <w:r w:rsidRPr="0097623C">
              <w:rPr>
                <w:rFonts w:hint="eastAsia"/>
                <w:kern w:val="0"/>
              </w:rPr>
              <w:t>石墨粉废包装袋</w:t>
            </w:r>
            <w:r w:rsidRPr="0097623C">
              <w:rPr>
                <w:rFonts w:hint="eastAsia"/>
                <w:snapToGrid w:val="0"/>
                <w:kern w:val="0"/>
              </w:rPr>
              <w:t>S</w:t>
            </w:r>
            <w:r w:rsidR="00A46BE9" w:rsidRPr="0097623C">
              <w:rPr>
                <w:rFonts w:hint="eastAsia"/>
                <w:snapToGrid w:val="0"/>
                <w:kern w:val="0"/>
              </w:rPr>
              <w:t>9</w:t>
            </w:r>
            <w:r w:rsidRPr="0097623C">
              <w:rPr>
                <w:rFonts w:hint="eastAsia"/>
                <w:snapToGrid w:val="0"/>
                <w:kern w:val="0"/>
              </w:rPr>
              <w:t>：</w:t>
            </w:r>
            <w:r w:rsidRPr="0097623C">
              <w:rPr>
                <w:rFonts w:hAnsi="宋体" w:hint="eastAsia"/>
                <w:snapToGrid w:val="0"/>
                <w:kern w:val="0"/>
              </w:rPr>
              <w:t>根据石墨粉原料使用量和包装规格计算，废包装袋约</w:t>
            </w:r>
            <w:r w:rsidRPr="0097623C">
              <w:rPr>
                <w:rFonts w:hAnsi="宋体"/>
                <w:snapToGrid w:val="0"/>
                <w:kern w:val="0"/>
              </w:rPr>
              <w:t>为</w:t>
            </w:r>
            <w:r w:rsidRPr="0097623C">
              <w:rPr>
                <w:rFonts w:hint="eastAsia"/>
                <w:snapToGrid w:val="0"/>
                <w:kern w:val="0"/>
              </w:rPr>
              <w:t>0.02</w:t>
            </w:r>
            <w:r w:rsidRPr="0097623C">
              <w:rPr>
                <w:snapToGrid w:val="0"/>
                <w:kern w:val="0"/>
              </w:rPr>
              <w:t>t/a</w:t>
            </w:r>
            <w:r w:rsidRPr="0097623C">
              <w:rPr>
                <w:rFonts w:hAnsi="宋体" w:hint="eastAsia"/>
                <w:snapToGrid w:val="0"/>
                <w:kern w:val="0"/>
              </w:rPr>
              <w:t>（</w:t>
            </w:r>
            <w:r w:rsidRPr="0097623C">
              <w:rPr>
                <w:rFonts w:hAnsi="宋体" w:hint="eastAsia"/>
                <w:snapToGrid w:val="0"/>
                <w:kern w:val="0"/>
              </w:rPr>
              <w:t>0.1kg/</w:t>
            </w:r>
            <w:r w:rsidRPr="0097623C">
              <w:rPr>
                <w:rFonts w:hAnsi="宋体" w:hint="eastAsia"/>
                <w:snapToGrid w:val="0"/>
                <w:kern w:val="0"/>
              </w:rPr>
              <w:t>个）。</w:t>
            </w:r>
          </w:p>
          <w:p w:rsidR="00C30459" w:rsidRPr="0097623C" w:rsidRDefault="009E5630" w:rsidP="00055833">
            <w:pPr>
              <w:ind w:firstLine="480"/>
              <w:rPr>
                <w:rFonts w:hAnsi="宋体"/>
                <w:snapToGrid w:val="0"/>
                <w:kern w:val="0"/>
                <w:vertAlign w:val="subscript"/>
              </w:rPr>
            </w:pPr>
            <w:r w:rsidRPr="0097623C">
              <w:rPr>
                <w:rFonts w:hint="eastAsia"/>
                <w:kern w:val="0"/>
              </w:rPr>
              <w:t>废液压油</w:t>
            </w:r>
            <w:r w:rsidRPr="0097623C">
              <w:rPr>
                <w:rFonts w:hint="eastAsia"/>
                <w:snapToGrid w:val="0"/>
                <w:kern w:val="0"/>
              </w:rPr>
              <w:t>S</w:t>
            </w:r>
            <w:r w:rsidR="00A46BE9" w:rsidRPr="0097623C">
              <w:rPr>
                <w:rFonts w:hint="eastAsia"/>
                <w:snapToGrid w:val="0"/>
                <w:kern w:val="0"/>
              </w:rPr>
              <w:t>10</w:t>
            </w:r>
            <w:r w:rsidRPr="0097623C">
              <w:rPr>
                <w:rFonts w:hAnsi="宋体" w:hint="eastAsia"/>
                <w:snapToGrid w:val="0"/>
                <w:kern w:val="0"/>
              </w:rPr>
              <w:t>：根据</w:t>
            </w:r>
            <w:r w:rsidR="00C826BF" w:rsidRPr="0097623C">
              <w:rPr>
                <w:rFonts w:hAnsi="宋体" w:hint="eastAsia"/>
                <w:snapToGrid w:val="0"/>
                <w:kern w:val="0"/>
              </w:rPr>
              <w:t>同类</w:t>
            </w:r>
            <w:r w:rsidRPr="0097623C">
              <w:rPr>
                <w:rFonts w:hAnsi="宋体" w:hint="eastAsia"/>
                <w:snapToGrid w:val="0"/>
                <w:kern w:val="0"/>
              </w:rPr>
              <w:t>企业运营时期的经验数据</w:t>
            </w:r>
            <w:r w:rsidRPr="0097623C">
              <w:rPr>
                <w:rFonts w:hAnsi="宋体"/>
                <w:snapToGrid w:val="0"/>
                <w:kern w:val="0"/>
              </w:rPr>
              <w:t>，</w:t>
            </w:r>
            <w:r w:rsidRPr="0097623C">
              <w:rPr>
                <w:bCs/>
                <w:kern w:val="0"/>
              </w:rPr>
              <w:t>一般废</w:t>
            </w:r>
            <w:r w:rsidRPr="0097623C">
              <w:rPr>
                <w:rFonts w:hint="eastAsia"/>
                <w:bCs/>
                <w:kern w:val="0"/>
              </w:rPr>
              <w:t>液</w:t>
            </w:r>
            <w:r w:rsidRPr="0097623C">
              <w:rPr>
                <w:bCs/>
                <w:kern w:val="0"/>
              </w:rPr>
              <w:t>压油产生量约为</w:t>
            </w:r>
            <w:r w:rsidRPr="0097623C">
              <w:rPr>
                <w:rFonts w:hint="eastAsia"/>
                <w:bCs/>
                <w:kern w:val="0"/>
              </w:rPr>
              <w:t>使用量</w:t>
            </w:r>
            <w:r w:rsidRPr="0097623C">
              <w:rPr>
                <w:bCs/>
                <w:kern w:val="0"/>
              </w:rPr>
              <w:t>的</w:t>
            </w:r>
            <w:r w:rsidRPr="0097623C">
              <w:rPr>
                <w:bCs/>
                <w:kern w:val="0"/>
              </w:rPr>
              <w:t>90%</w:t>
            </w:r>
            <w:r w:rsidRPr="0097623C">
              <w:rPr>
                <w:bCs/>
                <w:kern w:val="0"/>
              </w:rPr>
              <w:t>，则废</w:t>
            </w:r>
            <w:r w:rsidRPr="0097623C">
              <w:rPr>
                <w:rFonts w:hint="eastAsia"/>
                <w:bCs/>
                <w:kern w:val="0"/>
              </w:rPr>
              <w:t>液</w:t>
            </w:r>
            <w:r w:rsidRPr="0097623C">
              <w:rPr>
                <w:bCs/>
                <w:kern w:val="0"/>
              </w:rPr>
              <w:t>压油产生量约为</w:t>
            </w:r>
            <w:r w:rsidRPr="0097623C">
              <w:rPr>
                <w:rFonts w:hint="eastAsia"/>
                <w:bCs/>
                <w:kern w:val="0"/>
              </w:rPr>
              <w:t>0.9</w:t>
            </w:r>
            <w:r w:rsidRPr="0097623C">
              <w:rPr>
                <w:bCs/>
                <w:kern w:val="0"/>
              </w:rPr>
              <w:t>t/a</w:t>
            </w:r>
            <w:r w:rsidRPr="0097623C">
              <w:rPr>
                <w:bCs/>
                <w:kern w:val="0"/>
              </w:rPr>
              <w:t>。</w:t>
            </w:r>
          </w:p>
          <w:p w:rsidR="00C30459" w:rsidRPr="0097623C" w:rsidRDefault="009E5630" w:rsidP="00055833">
            <w:pPr>
              <w:ind w:firstLine="480"/>
              <w:rPr>
                <w:bCs/>
                <w:kern w:val="0"/>
              </w:rPr>
            </w:pPr>
            <w:r w:rsidRPr="0097623C">
              <w:rPr>
                <w:snapToGrid w:val="0"/>
                <w:kern w:val="0"/>
              </w:rPr>
              <w:t>含油废抹布、废手套</w:t>
            </w:r>
            <w:r w:rsidRPr="0097623C">
              <w:rPr>
                <w:rFonts w:hint="eastAsia"/>
                <w:snapToGrid w:val="0"/>
                <w:kern w:val="0"/>
              </w:rPr>
              <w:t>S</w:t>
            </w:r>
            <w:r w:rsidR="00A46BE9" w:rsidRPr="0097623C">
              <w:rPr>
                <w:rFonts w:hint="eastAsia"/>
                <w:snapToGrid w:val="0"/>
                <w:kern w:val="0"/>
              </w:rPr>
              <w:t>11</w:t>
            </w:r>
            <w:r w:rsidRPr="0097623C">
              <w:rPr>
                <w:bCs/>
                <w:kern w:val="0"/>
              </w:rPr>
              <w:t>：根据</w:t>
            </w:r>
            <w:r w:rsidRPr="0097623C">
              <w:rPr>
                <w:rFonts w:hint="eastAsia"/>
                <w:bCs/>
                <w:kern w:val="0"/>
              </w:rPr>
              <w:t>类比，</w:t>
            </w:r>
            <w:r w:rsidRPr="0097623C">
              <w:rPr>
                <w:bCs/>
                <w:kern w:val="0"/>
              </w:rPr>
              <w:t>本项目</w:t>
            </w:r>
            <w:r w:rsidRPr="0097623C">
              <w:rPr>
                <w:rFonts w:hAnsi="宋体"/>
                <w:kern w:val="0"/>
              </w:rPr>
              <w:t>含油</w:t>
            </w:r>
            <w:r w:rsidRPr="0097623C">
              <w:rPr>
                <w:rFonts w:hAnsi="宋体"/>
                <w:snapToGrid w:val="0"/>
                <w:kern w:val="0"/>
              </w:rPr>
              <w:t>废抹布、废手套</w:t>
            </w:r>
            <w:r w:rsidRPr="0097623C">
              <w:rPr>
                <w:bCs/>
                <w:kern w:val="0"/>
              </w:rPr>
              <w:t>产生量约为</w:t>
            </w:r>
            <w:r w:rsidRPr="0097623C">
              <w:rPr>
                <w:rFonts w:hint="eastAsia"/>
                <w:bCs/>
                <w:kern w:val="0"/>
              </w:rPr>
              <w:t>0.5</w:t>
            </w:r>
            <w:r w:rsidRPr="0097623C">
              <w:rPr>
                <w:bCs/>
                <w:kern w:val="0"/>
              </w:rPr>
              <w:t>t/a</w:t>
            </w:r>
            <w:r w:rsidRPr="0097623C">
              <w:rPr>
                <w:bCs/>
                <w:kern w:val="0"/>
              </w:rPr>
              <w:t>。</w:t>
            </w:r>
          </w:p>
          <w:p w:rsidR="00C30459" w:rsidRPr="0097623C" w:rsidRDefault="009E5630" w:rsidP="00055833">
            <w:pPr>
              <w:pStyle w:val="a0"/>
              <w:adjustRightInd/>
              <w:snapToGrid/>
              <w:spacing w:line="440" w:lineRule="exact"/>
              <w:ind w:firstLineChars="200" w:firstLine="480"/>
              <w:rPr>
                <w:rFonts w:hAnsi="宋体"/>
                <w:snapToGrid w:val="0"/>
                <w:sz w:val="24"/>
                <w:szCs w:val="24"/>
              </w:rPr>
            </w:pPr>
            <w:r w:rsidRPr="0097623C">
              <w:rPr>
                <w:snapToGrid w:val="0"/>
                <w:kern w:val="2"/>
                <w:sz w:val="24"/>
                <w:szCs w:val="24"/>
              </w:rPr>
              <w:t>生活垃圾</w:t>
            </w:r>
            <w:r w:rsidRPr="0097623C">
              <w:rPr>
                <w:snapToGrid w:val="0"/>
                <w:kern w:val="2"/>
                <w:sz w:val="24"/>
                <w:szCs w:val="24"/>
              </w:rPr>
              <w:t>S</w:t>
            </w:r>
            <w:r w:rsidRPr="0097623C">
              <w:rPr>
                <w:rFonts w:hint="eastAsia"/>
                <w:snapToGrid w:val="0"/>
                <w:kern w:val="2"/>
                <w:sz w:val="24"/>
                <w:szCs w:val="24"/>
              </w:rPr>
              <w:t>1</w:t>
            </w:r>
            <w:r w:rsidR="00A46BE9" w:rsidRPr="0097623C">
              <w:rPr>
                <w:rFonts w:hint="eastAsia"/>
                <w:snapToGrid w:val="0"/>
                <w:kern w:val="2"/>
                <w:sz w:val="24"/>
                <w:szCs w:val="24"/>
              </w:rPr>
              <w:t>2</w:t>
            </w:r>
            <w:r w:rsidRPr="0097623C">
              <w:rPr>
                <w:snapToGrid w:val="0"/>
                <w:kern w:val="2"/>
                <w:sz w:val="24"/>
                <w:szCs w:val="24"/>
              </w:rPr>
              <w:t>：</w:t>
            </w:r>
            <w:r w:rsidRPr="0097623C">
              <w:rPr>
                <w:bCs/>
                <w:sz w:val="24"/>
                <w:szCs w:val="24"/>
              </w:rPr>
              <w:t>职工生活垃圾</w:t>
            </w:r>
            <w:r w:rsidRPr="0097623C">
              <w:rPr>
                <w:sz w:val="24"/>
                <w:szCs w:val="24"/>
              </w:rPr>
              <w:t>产生量以</w:t>
            </w:r>
            <w:r w:rsidRPr="0097623C">
              <w:rPr>
                <w:sz w:val="24"/>
                <w:szCs w:val="24"/>
              </w:rPr>
              <w:t>0.50kg/d</w:t>
            </w:r>
            <w:r w:rsidRPr="0097623C">
              <w:rPr>
                <w:rFonts w:hint="eastAsia"/>
                <w:sz w:val="24"/>
                <w:szCs w:val="24"/>
              </w:rPr>
              <w:t>·</w:t>
            </w:r>
            <w:r w:rsidRPr="0097623C">
              <w:rPr>
                <w:sz w:val="24"/>
                <w:szCs w:val="24"/>
              </w:rPr>
              <w:t>人计，本项目职工</w:t>
            </w:r>
            <w:r w:rsidRPr="0097623C">
              <w:rPr>
                <w:rFonts w:hint="eastAsia"/>
                <w:sz w:val="24"/>
                <w:szCs w:val="24"/>
              </w:rPr>
              <w:t>8</w:t>
            </w:r>
            <w:r w:rsidRPr="0097623C">
              <w:rPr>
                <w:sz w:val="24"/>
                <w:szCs w:val="24"/>
              </w:rPr>
              <w:t>0</w:t>
            </w:r>
            <w:r w:rsidRPr="0097623C">
              <w:rPr>
                <w:sz w:val="24"/>
                <w:szCs w:val="24"/>
              </w:rPr>
              <w:t>人，</w:t>
            </w:r>
            <w:r w:rsidRPr="0097623C">
              <w:rPr>
                <w:rFonts w:hint="eastAsia"/>
                <w:sz w:val="24"/>
                <w:szCs w:val="24"/>
              </w:rPr>
              <w:t>生活</w:t>
            </w:r>
            <w:r w:rsidRPr="0097623C">
              <w:rPr>
                <w:sz w:val="24"/>
                <w:szCs w:val="24"/>
              </w:rPr>
              <w:t>垃圾产生量为</w:t>
            </w:r>
            <w:r w:rsidRPr="0097623C">
              <w:rPr>
                <w:rFonts w:hint="eastAsia"/>
                <w:sz w:val="24"/>
                <w:szCs w:val="24"/>
              </w:rPr>
              <w:t>12</w:t>
            </w:r>
            <w:r w:rsidRPr="0097623C">
              <w:rPr>
                <w:sz w:val="24"/>
                <w:szCs w:val="24"/>
              </w:rPr>
              <w:t>t/a</w:t>
            </w:r>
            <w:r w:rsidRPr="0097623C">
              <w:rPr>
                <w:sz w:val="24"/>
                <w:szCs w:val="24"/>
              </w:rPr>
              <w:t>。</w:t>
            </w:r>
          </w:p>
          <w:p w:rsidR="00C30459" w:rsidRPr="0097623C" w:rsidRDefault="00836E90" w:rsidP="00055833">
            <w:pPr>
              <w:ind w:firstLine="480"/>
              <w:rPr>
                <w:snapToGrid w:val="0"/>
                <w:kern w:val="0"/>
              </w:rPr>
            </w:pPr>
            <w:r w:rsidRPr="0097623C">
              <w:rPr>
                <w:rFonts w:hAnsi="宋体"/>
                <w:snapToGrid w:val="0"/>
                <w:kern w:val="0"/>
              </w:rPr>
              <w:fldChar w:fldCharType="begin"/>
            </w:r>
            <w:r w:rsidR="009E5630" w:rsidRPr="0097623C">
              <w:rPr>
                <w:rFonts w:hAnsi="宋体" w:hint="eastAsia"/>
                <w:snapToGrid w:val="0"/>
                <w:kern w:val="0"/>
              </w:rPr>
              <w:instrText>= 2 \* GB3</w:instrText>
            </w:r>
            <w:r w:rsidRPr="0097623C">
              <w:rPr>
                <w:rFonts w:hAnsi="宋体"/>
                <w:snapToGrid w:val="0"/>
                <w:kern w:val="0"/>
              </w:rPr>
              <w:fldChar w:fldCharType="separate"/>
            </w:r>
            <w:r w:rsidR="009E5630" w:rsidRPr="0097623C">
              <w:rPr>
                <w:rFonts w:hAnsi="宋体" w:hint="eastAsia"/>
                <w:snapToGrid w:val="0"/>
                <w:kern w:val="0"/>
              </w:rPr>
              <w:t>②</w:t>
            </w:r>
            <w:r w:rsidRPr="0097623C">
              <w:rPr>
                <w:rFonts w:hAnsi="宋体"/>
                <w:snapToGrid w:val="0"/>
                <w:kern w:val="0"/>
              </w:rPr>
              <w:fldChar w:fldCharType="end"/>
            </w:r>
            <w:r w:rsidR="009E5630" w:rsidRPr="0097623C">
              <w:rPr>
                <w:rFonts w:hAnsi="宋体"/>
                <w:snapToGrid w:val="0"/>
                <w:kern w:val="0"/>
              </w:rPr>
              <w:t>本项目固废产生和处置情况汇总见表</w:t>
            </w:r>
            <w:r w:rsidR="009E5630" w:rsidRPr="0097623C">
              <w:rPr>
                <w:snapToGrid w:val="0"/>
                <w:kern w:val="0"/>
              </w:rPr>
              <w:t>4-</w:t>
            </w:r>
            <w:r w:rsidR="009E5630" w:rsidRPr="0097623C">
              <w:rPr>
                <w:rFonts w:hint="eastAsia"/>
                <w:snapToGrid w:val="0"/>
                <w:kern w:val="0"/>
              </w:rPr>
              <w:t>19</w:t>
            </w:r>
            <w:r w:rsidR="009E5630" w:rsidRPr="0097623C">
              <w:rPr>
                <w:snapToGrid w:val="0"/>
                <w:kern w:val="0"/>
              </w:rPr>
              <w:t>。</w:t>
            </w:r>
          </w:p>
          <w:p w:rsidR="00C30459" w:rsidRPr="0097623C" w:rsidRDefault="00C30459">
            <w:pPr>
              <w:pStyle w:val="a0"/>
            </w:pPr>
          </w:p>
          <w:p w:rsidR="00C30459" w:rsidRPr="0097623C" w:rsidRDefault="00C30459">
            <w:pPr>
              <w:pStyle w:val="a4"/>
              <w:spacing w:before="240"/>
              <w:rPr>
                <w:kern w:val="0"/>
              </w:rPr>
            </w:pPr>
          </w:p>
          <w:p w:rsidR="00C30459" w:rsidRPr="0097623C" w:rsidRDefault="00C30459">
            <w:pPr>
              <w:pStyle w:val="a4"/>
              <w:spacing w:before="240"/>
              <w:rPr>
                <w:kern w:val="0"/>
              </w:rPr>
            </w:pPr>
          </w:p>
          <w:p w:rsidR="00C30459" w:rsidRPr="0097623C" w:rsidRDefault="00C30459">
            <w:pPr>
              <w:pStyle w:val="a4"/>
              <w:spacing w:before="240"/>
              <w:rPr>
                <w:kern w:val="0"/>
              </w:rPr>
            </w:pPr>
          </w:p>
          <w:p w:rsidR="00C30459" w:rsidRPr="0097623C" w:rsidRDefault="00C30459">
            <w:pPr>
              <w:pStyle w:val="a4"/>
              <w:spacing w:before="240"/>
              <w:rPr>
                <w:kern w:val="0"/>
              </w:rPr>
            </w:pPr>
          </w:p>
          <w:p w:rsidR="00C30459" w:rsidRPr="0097623C" w:rsidRDefault="00C30459">
            <w:pPr>
              <w:pStyle w:val="a4"/>
              <w:spacing w:before="240"/>
              <w:rPr>
                <w:kern w:val="0"/>
              </w:rPr>
            </w:pPr>
          </w:p>
          <w:p w:rsidR="00C30459" w:rsidRPr="0097623C" w:rsidRDefault="00C30459">
            <w:pPr>
              <w:pStyle w:val="a4"/>
              <w:spacing w:before="240"/>
              <w:rPr>
                <w:kern w:val="0"/>
              </w:rPr>
            </w:pPr>
          </w:p>
        </w:tc>
      </w:tr>
    </w:tbl>
    <w:p w:rsidR="00C30459" w:rsidRPr="0097623C" w:rsidRDefault="00C30459">
      <w:pPr>
        <w:tabs>
          <w:tab w:val="left" w:pos="1304"/>
        </w:tabs>
        <w:ind w:firstLine="480"/>
        <w:sectPr w:rsidR="00C30459" w:rsidRPr="0097623C">
          <w:pgSz w:w="11906" w:h="16838"/>
          <w:pgMar w:top="1418" w:right="1418" w:bottom="1418" w:left="1588" w:header="992" w:footer="992" w:gutter="0"/>
          <w:cols w:space="720"/>
          <w:docGrid w:linePitch="326"/>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94"/>
        <w:gridCol w:w="13306"/>
      </w:tblGrid>
      <w:tr w:rsidR="00C30459" w:rsidRPr="0097623C">
        <w:trPr>
          <w:trHeight w:val="53"/>
          <w:jc w:val="center"/>
        </w:trPr>
        <w:tc>
          <w:tcPr>
            <w:tcW w:w="494" w:type="dxa"/>
            <w:tcMar>
              <w:left w:w="28" w:type="dxa"/>
              <w:right w:w="28" w:type="dxa"/>
            </w:tcMar>
            <w:vAlign w:val="center"/>
          </w:tcPr>
          <w:p w:rsidR="00C30459" w:rsidRPr="0097623C" w:rsidRDefault="009E5630">
            <w:pPr>
              <w:pStyle w:val="afc"/>
            </w:pPr>
            <w:r w:rsidRPr="0097623C">
              <w:lastRenderedPageBreak/>
              <w:t>运营期环</w:t>
            </w:r>
          </w:p>
          <w:p w:rsidR="00C30459" w:rsidRPr="0097623C" w:rsidRDefault="009E5630">
            <w:pPr>
              <w:pStyle w:val="afc"/>
            </w:pPr>
            <w:r w:rsidRPr="0097623C">
              <w:t>境影响和</w:t>
            </w:r>
          </w:p>
          <w:p w:rsidR="00C30459" w:rsidRPr="0097623C" w:rsidRDefault="009E5630">
            <w:pPr>
              <w:pStyle w:val="afc"/>
            </w:pPr>
            <w:r w:rsidRPr="0097623C">
              <w:t>保护措施</w:t>
            </w:r>
          </w:p>
        </w:tc>
        <w:tc>
          <w:tcPr>
            <w:tcW w:w="13306" w:type="dxa"/>
            <w:vAlign w:val="center"/>
          </w:tcPr>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4-1</w:t>
            </w:r>
            <w:r w:rsidRPr="0097623C">
              <w:rPr>
                <w:rFonts w:hAnsi="Times New Roman" w:cs="Times New Roman" w:hint="eastAsia"/>
              </w:rPr>
              <w:t>9</w:t>
            </w:r>
            <w:r w:rsidRPr="0097623C">
              <w:rPr>
                <w:rFonts w:hAnsi="Times New Roman" w:cs="Times New Roman"/>
              </w:rPr>
              <w:t>本项目固废产生和处置情况一览表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222"/>
              <w:gridCol w:w="1701"/>
              <w:gridCol w:w="908"/>
              <w:gridCol w:w="708"/>
              <w:gridCol w:w="1134"/>
              <w:gridCol w:w="1134"/>
              <w:gridCol w:w="851"/>
              <w:gridCol w:w="1701"/>
              <w:gridCol w:w="1171"/>
              <w:gridCol w:w="1203"/>
              <w:gridCol w:w="1351"/>
            </w:tblGrid>
            <w:tr w:rsidR="00C30459" w:rsidRPr="0097623C">
              <w:trPr>
                <w:trHeight w:val="312"/>
                <w:jc w:val="center"/>
              </w:trPr>
              <w:tc>
                <w:tcPr>
                  <w:tcW w:w="1222" w:type="dxa"/>
                  <w:vMerge w:val="restart"/>
                  <w:vAlign w:val="center"/>
                </w:tcPr>
                <w:p w:rsidR="00C30459" w:rsidRPr="0097623C" w:rsidRDefault="009E5630">
                  <w:pPr>
                    <w:pStyle w:val="aff5"/>
                    <w:rPr>
                      <w:rStyle w:val="Charf3"/>
                      <w:rFonts w:ascii="Times New Roman" w:hAnsi="Times New Roman" w:cs="Times New Roman"/>
                      <w:b/>
                      <w:bCs/>
                    </w:rPr>
                  </w:pPr>
                  <w:r w:rsidRPr="0097623C">
                    <w:rPr>
                      <w:rStyle w:val="Charf3"/>
                      <w:rFonts w:ascii="Times New Roman" w:hAnsi="Times New Roman" w:cs="Times New Roman"/>
                      <w:b/>
                      <w:bCs/>
                    </w:rPr>
                    <w:t>固体废物</w:t>
                  </w:r>
                </w:p>
                <w:p w:rsidR="00C30459" w:rsidRPr="0097623C" w:rsidRDefault="009E5630">
                  <w:pPr>
                    <w:pStyle w:val="aff5"/>
                    <w:rPr>
                      <w:rStyle w:val="Charf3"/>
                      <w:rFonts w:ascii="Times New Roman" w:hAnsi="Times New Roman" w:cs="Times New Roman"/>
                      <w:b/>
                      <w:bCs/>
                    </w:rPr>
                  </w:pPr>
                  <w:r w:rsidRPr="0097623C">
                    <w:rPr>
                      <w:rStyle w:val="Charf3"/>
                      <w:rFonts w:ascii="Times New Roman" w:hAnsi="Times New Roman" w:cs="Times New Roman"/>
                      <w:b/>
                      <w:bCs/>
                    </w:rPr>
                    <w:t>名称</w:t>
                  </w:r>
                </w:p>
              </w:tc>
              <w:tc>
                <w:tcPr>
                  <w:tcW w:w="1701" w:type="dxa"/>
                  <w:vMerge w:val="restart"/>
                  <w:vAlign w:val="center"/>
                </w:tcPr>
                <w:p w:rsidR="00C30459" w:rsidRPr="0097623C" w:rsidRDefault="009E5630">
                  <w:pPr>
                    <w:pStyle w:val="aff5"/>
                    <w:rPr>
                      <w:rStyle w:val="Charf3"/>
                      <w:rFonts w:ascii="Times New Roman" w:hAnsi="Times New Roman" w:cs="Times New Roman"/>
                      <w:b/>
                      <w:bCs/>
                    </w:rPr>
                  </w:pPr>
                  <w:r w:rsidRPr="0097623C">
                    <w:rPr>
                      <w:rStyle w:val="Charf3"/>
                      <w:rFonts w:ascii="Times New Roman" w:hAnsi="Times New Roman" w:cs="Times New Roman"/>
                      <w:b/>
                      <w:bCs/>
                    </w:rPr>
                    <w:t>产生环节</w:t>
                  </w:r>
                </w:p>
              </w:tc>
              <w:tc>
                <w:tcPr>
                  <w:tcW w:w="908" w:type="dxa"/>
                  <w:vMerge w:val="restart"/>
                  <w:vAlign w:val="center"/>
                </w:tcPr>
                <w:p w:rsidR="00C30459" w:rsidRPr="0097623C" w:rsidRDefault="009E5630">
                  <w:pPr>
                    <w:pStyle w:val="aff5"/>
                    <w:rPr>
                      <w:rStyle w:val="Charf3"/>
                      <w:rFonts w:ascii="Times New Roman" w:hAnsi="Times New Roman" w:cs="Times New Roman"/>
                      <w:b/>
                      <w:bCs/>
                    </w:rPr>
                  </w:pPr>
                  <w:r w:rsidRPr="0097623C">
                    <w:rPr>
                      <w:rStyle w:val="Charf3"/>
                      <w:rFonts w:ascii="Times New Roman" w:hAnsi="Times New Roman" w:cs="Times New Roman"/>
                      <w:b/>
                      <w:bCs/>
                    </w:rPr>
                    <w:t>固废</w:t>
                  </w:r>
                </w:p>
                <w:p w:rsidR="00C30459" w:rsidRPr="0097623C" w:rsidRDefault="009E5630">
                  <w:pPr>
                    <w:pStyle w:val="aff5"/>
                    <w:rPr>
                      <w:rStyle w:val="Charf3"/>
                      <w:rFonts w:ascii="Times New Roman" w:hAnsi="Times New Roman" w:cs="Times New Roman"/>
                      <w:b/>
                      <w:bCs/>
                    </w:rPr>
                  </w:pPr>
                  <w:r w:rsidRPr="0097623C">
                    <w:rPr>
                      <w:rStyle w:val="Charf3"/>
                      <w:rFonts w:ascii="Times New Roman" w:hAnsi="Times New Roman" w:cs="Times New Roman"/>
                      <w:b/>
                      <w:bCs/>
                    </w:rPr>
                    <w:t>属性</w:t>
                  </w:r>
                </w:p>
              </w:tc>
              <w:tc>
                <w:tcPr>
                  <w:tcW w:w="708" w:type="dxa"/>
                  <w:vMerge w:val="restart"/>
                  <w:vAlign w:val="center"/>
                </w:tcPr>
                <w:p w:rsidR="00C30459" w:rsidRPr="0097623C" w:rsidRDefault="009E5630">
                  <w:pPr>
                    <w:pStyle w:val="aff5"/>
                    <w:rPr>
                      <w:rStyle w:val="Charf3"/>
                      <w:rFonts w:ascii="Times New Roman" w:hAnsi="Times New Roman" w:cs="Times New Roman"/>
                      <w:b/>
                      <w:bCs/>
                    </w:rPr>
                  </w:pPr>
                  <w:r w:rsidRPr="0097623C">
                    <w:rPr>
                      <w:rStyle w:val="Charf3"/>
                      <w:rFonts w:ascii="Times New Roman" w:hAnsi="Times New Roman" w:cs="Times New Roman"/>
                      <w:b/>
                      <w:bCs/>
                    </w:rPr>
                    <w:t>物理</w:t>
                  </w:r>
                </w:p>
                <w:p w:rsidR="00C30459" w:rsidRPr="0097623C" w:rsidRDefault="009E5630">
                  <w:pPr>
                    <w:pStyle w:val="aff5"/>
                    <w:rPr>
                      <w:rStyle w:val="Charf3"/>
                      <w:rFonts w:ascii="Times New Roman" w:hAnsi="Times New Roman" w:cs="Times New Roman"/>
                      <w:b/>
                      <w:bCs/>
                    </w:rPr>
                  </w:pPr>
                  <w:r w:rsidRPr="0097623C">
                    <w:rPr>
                      <w:rStyle w:val="Charf3"/>
                      <w:rFonts w:ascii="Times New Roman" w:hAnsi="Times New Roman" w:cs="Times New Roman"/>
                      <w:b/>
                      <w:bCs/>
                    </w:rPr>
                    <w:t>性状</w:t>
                  </w:r>
                </w:p>
              </w:tc>
              <w:tc>
                <w:tcPr>
                  <w:tcW w:w="1134" w:type="dxa"/>
                  <w:vMerge w:val="restart"/>
                  <w:vAlign w:val="center"/>
                </w:tcPr>
                <w:p w:rsidR="00C30459" w:rsidRPr="0097623C" w:rsidRDefault="009E5630">
                  <w:pPr>
                    <w:pStyle w:val="aff5"/>
                    <w:rPr>
                      <w:rStyle w:val="Charf3"/>
                      <w:rFonts w:ascii="Times New Roman" w:hAnsi="Times New Roman" w:cs="Times New Roman"/>
                      <w:b/>
                      <w:bCs/>
                    </w:rPr>
                  </w:pPr>
                  <w:r w:rsidRPr="0097623C">
                    <w:rPr>
                      <w:rStyle w:val="Charf3"/>
                      <w:rFonts w:ascii="Times New Roman" w:hAnsi="Times New Roman" w:cs="Times New Roman"/>
                      <w:b/>
                      <w:bCs/>
                    </w:rPr>
                    <w:t>主要成分</w:t>
                  </w:r>
                </w:p>
              </w:tc>
              <w:tc>
                <w:tcPr>
                  <w:tcW w:w="1134" w:type="dxa"/>
                  <w:vMerge w:val="restart"/>
                  <w:vAlign w:val="center"/>
                </w:tcPr>
                <w:p w:rsidR="00C30459" w:rsidRPr="0097623C" w:rsidRDefault="009E5630">
                  <w:pPr>
                    <w:pStyle w:val="aff5"/>
                    <w:rPr>
                      <w:rStyle w:val="Charf3"/>
                      <w:rFonts w:ascii="Times New Roman" w:hAnsi="Times New Roman" w:cs="Times New Roman"/>
                      <w:b/>
                      <w:bCs/>
                    </w:rPr>
                  </w:pPr>
                  <w:r w:rsidRPr="0097623C">
                    <w:rPr>
                      <w:rStyle w:val="Charf3"/>
                      <w:rFonts w:ascii="Times New Roman" w:hAnsi="Times New Roman" w:cs="Times New Roman"/>
                      <w:b/>
                      <w:bCs/>
                    </w:rPr>
                    <w:t>主要有毒有害物质名称</w:t>
                  </w:r>
                </w:p>
              </w:tc>
              <w:tc>
                <w:tcPr>
                  <w:tcW w:w="851" w:type="dxa"/>
                  <w:vMerge w:val="restart"/>
                  <w:vAlign w:val="center"/>
                </w:tcPr>
                <w:p w:rsidR="00C30459" w:rsidRPr="0097623C" w:rsidRDefault="009E5630">
                  <w:pPr>
                    <w:pStyle w:val="aff5"/>
                    <w:rPr>
                      <w:rStyle w:val="Charf3"/>
                      <w:rFonts w:ascii="Times New Roman" w:hAnsi="Times New Roman" w:cs="Times New Roman"/>
                      <w:b/>
                      <w:bCs/>
                    </w:rPr>
                  </w:pPr>
                  <w:r w:rsidRPr="0097623C">
                    <w:rPr>
                      <w:rStyle w:val="Charf3"/>
                      <w:rFonts w:ascii="Times New Roman" w:hAnsi="Times New Roman" w:cs="Times New Roman"/>
                      <w:b/>
                      <w:bCs/>
                    </w:rPr>
                    <w:t>环境危险特性</w:t>
                  </w:r>
                </w:p>
              </w:tc>
              <w:tc>
                <w:tcPr>
                  <w:tcW w:w="2872" w:type="dxa"/>
                  <w:gridSpan w:val="2"/>
                  <w:vAlign w:val="center"/>
                </w:tcPr>
                <w:p w:rsidR="00C30459" w:rsidRPr="0097623C" w:rsidRDefault="009E5630">
                  <w:pPr>
                    <w:pStyle w:val="aff5"/>
                    <w:rPr>
                      <w:rStyle w:val="Charf3"/>
                      <w:rFonts w:ascii="Times New Roman" w:hAnsi="Times New Roman" w:cs="Times New Roman"/>
                      <w:b/>
                      <w:bCs/>
                    </w:rPr>
                  </w:pPr>
                  <w:r w:rsidRPr="0097623C">
                    <w:rPr>
                      <w:rStyle w:val="Charf3"/>
                      <w:rFonts w:ascii="Times New Roman" w:hAnsi="Times New Roman" w:cs="Times New Roman"/>
                      <w:b/>
                      <w:bCs/>
                    </w:rPr>
                    <w:t>产生情况</w:t>
                  </w:r>
                </w:p>
              </w:tc>
              <w:tc>
                <w:tcPr>
                  <w:tcW w:w="0" w:type="auto"/>
                  <w:vMerge w:val="restart"/>
                  <w:vAlign w:val="center"/>
                </w:tcPr>
                <w:p w:rsidR="00C30459" w:rsidRPr="0097623C" w:rsidRDefault="009E5630">
                  <w:pPr>
                    <w:pStyle w:val="aff5"/>
                    <w:rPr>
                      <w:rStyle w:val="Charf3"/>
                      <w:rFonts w:ascii="Times New Roman" w:hAnsi="Times New Roman" w:cs="Times New Roman"/>
                      <w:b/>
                      <w:bCs/>
                    </w:rPr>
                  </w:pPr>
                  <w:r w:rsidRPr="0097623C">
                    <w:rPr>
                      <w:rStyle w:val="Charf3"/>
                      <w:rFonts w:ascii="Times New Roman" w:hAnsi="Times New Roman" w:cs="Times New Roman"/>
                      <w:b/>
                      <w:bCs/>
                    </w:rPr>
                    <w:t>利用或处置量</w:t>
                  </w:r>
                  <w:r w:rsidRPr="0097623C">
                    <w:rPr>
                      <w:rStyle w:val="Charf3"/>
                      <w:rFonts w:ascii="Times New Roman" w:hAnsi="Times New Roman" w:cs="Times New Roman"/>
                      <w:b/>
                      <w:bCs/>
                    </w:rPr>
                    <w:t>(t/a)</w:t>
                  </w:r>
                </w:p>
              </w:tc>
              <w:tc>
                <w:tcPr>
                  <w:tcW w:w="0" w:type="auto"/>
                  <w:vMerge w:val="restart"/>
                  <w:vAlign w:val="center"/>
                </w:tcPr>
                <w:p w:rsidR="00C30459" w:rsidRPr="0097623C" w:rsidRDefault="009E5630">
                  <w:pPr>
                    <w:pStyle w:val="aff5"/>
                    <w:rPr>
                      <w:rStyle w:val="Charf3"/>
                      <w:rFonts w:ascii="Times New Roman" w:hAnsi="Times New Roman" w:cs="Times New Roman"/>
                      <w:b/>
                      <w:bCs/>
                    </w:rPr>
                  </w:pPr>
                  <w:r w:rsidRPr="0097623C">
                    <w:rPr>
                      <w:rStyle w:val="Charf3"/>
                      <w:rFonts w:ascii="Times New Roman" w:hAnsi="Times New Roman" w:cs="Times New Roman"/>
                      <w:b/>
                      <w:bCs/>
                    </w:rPr>
                    <w:t>最终去向</w:t>
                  </w:r>
                </w:p>
              </w:tc>
            </w:tr>
            <w:tr w:rsidR="00C30459" w:rsidRPr="0097623C">
              <w:trPr>
                <w:trHeight w:val="312"/>
                <w:jc w:val="center"/>
              </w:trPr>
              <w:tc>
                <w:tcPr>
                  <w:tcW w:w="1222" w:type="dxa"/>
                  <w:vMerge/>
                  <w:vAlign w:val="center"/>
                </w:tcPr>
                <w:p w:rsidR="00C30459" w:rsidRPr="0097623C" w:rsidRDefault="00C30459">
                  <w:pPr>
                    <w:pStyle w:val="aff5"/>
                    <w:rPr>
                      <w:rStyle w:val="Charf3"/>
                      <w:rFonts w:ascii="Times New Roman" w:hAnsi="Times New Roman" w:cs="Times New Roman"/>
                      <w:b/>
                      <w:bCs/>
                    </w:rPr>
                  </w:pPr>
                </w:p>
              </w:tc>
              <w:tc>
                <w:tcPr>
                  <w:tcW w:w="1701" w:type="dxa"/>
                  <w:vMerge/>
                  <w:vAlign w:val="center"/>
                </w:tcPr>
                <w:p w:rsidR="00C30459" w:rsidRPr="0097623C" w:rsidRDefault="00C30459">
                  <w:pPr>
                    <w:pStyle w:val="aff5"/>
                    <w:rPr>
                      <w:rStyle w:val="Charf3"/>
                      <w:rFonts w:ascii="Times New Roman" w:hAnsi="Times New Roman" w:cs="Times New Roman"/>
                      <w:b/>
                      <w:bCs/>
                    </w:rPr>
                  </w:pPr>
                </w:p>
              </w:tc>
              <w:tc>
                <w:tcPr>
                  <w:tcW w:w="908" w:type="dxa"/>
                  <w:vMerge/>
                  <w:vAlign w:val="center"/>
                </w:tcPr>
                <w:p w:rsidR="00C30459" w:rsidRPr="0097623C" w:rsidRDefault="00C30459">
                  <w:pPr>
                    <w:pStyle w:val="aff5"/>
                    <w:rPr>
                      <w:rStyle w:val="Charf3"/>
                      <w:rFonts w:ascii="Times New Roman" w:hAnsi="Times New Roman" w:cs="Times New Roman"/>
                      <w:b/>
                      <w:bCs/>
                    </w:rPr>
                  </w:pPr>
                </w:p>
              </w:tc>
              <w:tc>
                <w:tcPr>
                  <w:tcW w:w="708" w:type="dxa"/>
                  <w:vMerge/>
                  <w:vAlign w:val="center"/>
                </w:tcPr>
                <w:p w:rsidR="00C30459" w:rsidRPr="0097623C" w:rsidRDefault="00C30459">
                  <w:pPr>
                    <w:pStyle w:val="aff5"/>
                    <w:rPr>
                      <w:rStyle w:val="Charf3"/>
                      <w:rFonts w:ascii="Times New Roman" w:hAnsi="Times New Roman" w:cs="Times New Roman"/>
                      <w:b/>
                      <w:bCs/>
                    </w:rPr>
                  </w:pPr>
                </w:p>
              </w:tc>
              <w:tc>
                <w:tcPr>
                  <w:tcW w:w="1134" w:type="dxa"/>
                  <w:vMerge/>
                  <w:vAlign w:val="center"/>
                </w:tcPr>
                <w:p w:rsidR="00C30459" w:rsidRPr="0097623C" w:rsidRDefault="00C30459">
                  <w:pPr>
                    <w:pStyle w:val="aff5"/>
                    <w:rPr>
                      <w:rStyle w:val="Charf3"/>
                      <w:rFonts w:ascii="Times New Roman" w:hAnsi="Times New Roman" w:cs="Times New Roman"/>
                      <w:b/>
                      <w:bCs/>
                    </w:rPr>
                  </w:pPr>
                </w:p>
              </w:tc>
              <w:tc>
                <w:tcPr>
                  <w:tcW w:w="1134" w:type="dxa"/>
                  <w:vMerge/>
                  <w:vAlign w:val="center"/>
                </w:tcPr>
                <w:p w:rsidR="00C30459" w:rsidRPr="0097623C" w:rsidRDefault="00C30459">
                  <w:pPr>
                    <w:pStyle w:val="aff5"/>
                    <w:rPr>
                      <w:rStyle w:val="Charf3"/>
                      <w:rFonts w:ascii="Times New Roman" w:hAnsi="Times New Roman" w:cs="Times New Roman"/>
                      <w:b/>
                      <w:bCs/>
                    </w:rPr>
                  </w:pPr>
                </w:p>
              </w:tc>
              <w:tc>
                <w:tcPr>
                  <w:tcW w:w="851" w:type="dxa"/>
                  <w:vMerge/>
                  <w:vAlign w:val="center"/>
                </w:tcPr>
                <w:p w:rsidR="00C30459" w:rsidRPr="0097623C" w:rsidRDefault="00C30459">
                  <w:pPr>
                    <w:pStyle w:val="aff5"/>
                    <w:rPr>
                      <w:rStyle w:val="Charf3"/>
                      <w:rFonts w:ascii="Times New Roman" w:hAnsi="Times New Roman" w:cs="Times New Roman"/>
                      <w:b/>
                      <w:bCs/>
                    </w:rPr>
                  </w:pPr>
                </w:p>
              </w:tc>
              <w:tc>
                <w:tcPr>
                  <w:tcW w:w="1701" w:type="dxa"/>
                  <w:vAlign w:val="center"/>
                </w:tcPr>
                <w:p w:rsidR="00C30459" w:rsidRPr="0097623C" w:rsidRDefault="009E5630">
                  <w:pPr>
                    <w:pStyle w:val="aff5"/>
                    <w:rPr>
                      <w:rStyle w:val="Charf3"/>
                      <w:rFonts w:ascii="Times New Roman" w:hAnsi="Times New Roman" w:cs="Times New Roman"/>
                      <w:b/>
                      <w:bCs/>
                    </w:rPr>
                  </w:pPr>
                  <w:r w:rsidRPr="0097623C">
                    <w:rPr>
                      <w:rStyle w:val="Charf3"/>
                      <w:rFonts w:ascii="Times New Roman" w:hAnsi="Times New Roman" w:cs="Times New Roman"/>
                      <w:b/>
                      <w:bCs/>
                    </w:rPr>
                    <w:t>核算方法</w:t>
                  </w:r>
                </w:p>
              </w:tc>
              <w:tc>
                <w:tcPr>
                  <w:tcW w:w="1171" w:type="dxa"/>
                  <w:vAlign w:val="center"/>
                </w:tcPr>
                <w:p w:rsidR="00C30459" w:rsidRPr="0097623C" w:rsidRDefault="009E5630">
                  <w:pPr>
                    <w:pStyle w:val="aff5"/>
                    <w:rPr>
                      <w:rStyle w:val="Charf3"/>
                      <w:rFonts w:ascii="Times New Roman" w:hAnsi="Times New Roman" w:cs="Times New Roman"/>
                      <w:b/>
                      <w:bCs/>
                    </w:rPr>
                  </w:pPr>
                  <w:r w:rsidRPr="0097623C">
                    <w:rPr>
                      <w:rStyle w:val="Charf3"/>
                      <w:rFonts w:ascii="Times New Roman" w:hAnsi="Times New Roman" w:cs="Times New Roman"/>
                      <w:b/>
                      <w:bCs/>
                    </w:rPr>
                    <w:t>产生量</w:t>
                  </w:r>
                  <w:r w:rsidRPr="0097623C">
                    <w:rPr>
                      <w:rStyle w:val="Charf3"/>
                      <w:rFonts w:ascii="Times New Roman" w:hAnsi="Times New Roman" w:cs="Times New Roman"/>
                      <w:b/>
                      <w:bCs/>
                    </w:rPr>
                    <w:t>(t/a)</w:t>
                  </w:r>
                </w:p>
              </w:tc>
              <w:tc>
                <w:tcPr>
                  <w:tcW w:w="0" w:type="auto"/>
                  <w:vMerge/>
                  <w:vAlign w:val="center"/>
                </w:tcPr>
                <w:p w:rsidR="00C30459" w:rsidRPr="0097623C" w:rsidRDefault="00C30459">
                  <w:pPr>
                    <w:pStyle w:val="aff5"/>
                    <w:rPr>
                      <w:rStyle w:val="Charf3"/>
                      <w:rFonts w:ascii="Times New Roman" w:hAnsi="Times New Roman" w:cs="Times New Roman"/>
                    </w:rPr>
                  </w:pPr>
                </w:p>
              </w:tc>
              <w:tc>
                <w:tcPr>
                  <w:tcW w:w="0" w:type="auto"/>
                  <w:vMerge/>
                  <w:vAlign w:val="center"/>
                </w:tcPr>
                <w:p w:rsidR="00C30459" w:rsidRPr="0097623C" w:rsidRDefault="00C30459">
                  <w:pPr>
                    <w:pStyle w:val="aff5"/>
                    <w:rPr>
                      <w:rStyle w:val="Charf3"/>
                      <w:rFonts w:ascii="Times New Roman" w:hAnsi="Times New Roman" w:cs="Times New Roman"/>
                    </w:rPr>
                  </w:pPr>
                </w:p>
              </w:tc>
            </w:tr>
            <w:tr w:rsidR="00C30459" w:rsidRPr="0097623C">
              <w:trPr>
                <w:trHeight w:val="312"/>
                <w:jc w:val="center"/>
              </w:trPr>
              <w:tc>
                <w:tcPr>
                  <w:tcW w:w="1222" w:type="dxa"/>
                  <w:vAlign w:val="center"/>
                </w:tcPr>
                <w:p w:rsidR="00C30459" w:rsidRPr="0097623C" w:rsidRDefault="009E5630">
                  <w:pPr>
                    <w:pStyle w:val="aff5"/>
                    <w:rPr>
                      <w:rStyle w:val="Charf3"/>
                      <w:rFonts w:ascii="Times New Roman" w:hAnsi="Times New Roman" w:cs="Times New Roman"/>
                    </w:rPr>
                  </w:pPr>
                  <w:r w:rsidRPr="0097623C">
                    <w:rPr>
                      <w:rFonts w:hint="eastAsia"/>
                    </w:rPr>
                    <w:t>金属</w:t>
                  </w:r>
                  <w:r w:rsidRPr="0097623C">
                    <w:t>边角</w:t>
                  </w:r>
                  <w:r w:rsidRPr="0097623C">
                    <w:rPr>
                      <w:rFonts w:hint="eastAsia"/>
                    </w:rPr>
                    <w:t>废</w:t>
                  </w:r>
                  <w:r w:rsidRPr="0097623C">
                    <w:t>料</w:t>
                  </w:r>
                </w:p>
              </w:tc>
              <w:tc>
                <w:tcPr>
                  <w:tcW w:w="170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下料、切边</w:t>
                  </w:r>
                </w:p>
              </w:tc>
              <w:tc>
                <w:tcPr>
                  <w:tcW w:w="908" w:type="dxa"/>
                  <w:vMerge w:val="restart"/>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一般工</w:t>
                  </w:r>
                </w:p>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业固废</w:t>
                  </w:r>
                </w:p>
              </w:tc>
              <w:tc>
                <w:tcPr>
                  <w:tcW w:w="708"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固态</w:t>
                  </w:r>
                </w:p>
              </w:tc>
              <w:tc>
                <w:tcPr>
                  <w:tcW w:w="1134"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黄铜</w:t>
                  </w:r>
                </w:p>
              </w:tc>
              <w:tc>
                <w:tcPr>
                  <w:tcW w:w="1134"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w:t>
                  </w:r>
                </w:p>
              </w:tc>
              <w:tc>
                <w:tcPr>
                  <w:tcW w:w="85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w:t>
                  </w:r>
                </w:p>
              </w:tc>
              <w:tc>
                <w:tcPr>
                  <w:tcW w:w="170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类比法</w:t>
                  </w:r>
                </w:p>
              </w:tc>
              <w:tc>
                <w:tcPr>
                  <w:tcW w:w="117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1000</w:t>
                  </w:r>
                </w:p>
              </w:tc>
              <w:tc>
                <w:tcPr>
                  <w:tcW w:w="0" w:type="auto"/>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1000</w:t>
                  </w:r>
                </w:p>
              </w:tc>
              <w:tc>
                <w:tcPr>
                  <w:tcW w:w="0" w:type="auto"/>
                  <w:vMerge w:val="restart"/>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外售综合利用</w:t>
                  </w:r>
                </w:p>
              </w:tc>
            </w:tr>
            <w:tr w:rsidR="00C30459" w:rsidRPr="0097623C">
              <w:trPr>
                <w:trHeight w:val="312"/>
                <w:jc w:val="center"/>
              </w:trPr>
              <w:tc>
                <w:tcPr>
                  <w:tcW w:w="1222"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废模具</w:t>
                  </w:r>
                </w:p>
              </w:tc>
              <w:tc>
                <w:tcPr>
                  <w:tcW w:w="170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脱模</w:t>
                  </w:r>
                </w:p>
              </w:tc>
              <w:tc>
                <w:tcPr>
                  <w:tcW w:w="908" w:type="dxa"/>
                  <w:vMerge/>
                  <w:vAlign w:val="center"/>
                </w:tcPr>
                <w:p w:rsidR="00C30459" w:rsidRPr="0097623C" w:rsidRDefault="00C30459">
                  <w:pPr>
                    <w:pStyle w:val="aff5"/>
                    <w:rPr>
                      <w:rStyle w:val="Charf3"/>
                      <w:rFonts w:ascii="Times New Roman" w:hAnsi="Times New Roman" w:cs="Times New Roman"/>
                    </w:rPr>
                  </w:pPr>
                </w:p>
              </w:tc>
              <w:tc>
                <w:tcPr>
                  <w:tcW w:w="708"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固态</w:t>
                  </w:r>
                </w:p>
              </w:tc>
              <w:tc>
                <w:tcPr>
                  <w:tcW w:w="1134"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钢材</w:t>
                  </w:r>
                </w:p>
              </w:tc>
              <w:tc>
                <w:tcPr>
                  <w:tcW w:w="1134"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w:t>
                  </w:r>
                </w:p>
              </w:tc>
              <w:tc>
                <w:tcPr>
                  <w:tcW w:w="85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w:t>
                  </w:r>
                </w:p>
              </w:tc>
              <w:tc>
                <w:tcPr>
                  <w:tcW w:w="170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类比法</w:t>
                  </w:r>
                </w:p>
              </w:tc>
              <w:tc>
                <w:tcPr>
                  <w:tcW w:w="117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1.0</w:t>
                  </w:r>
                </w:p>
              </w:tc>
              <w:tc>
                <w:tcPr>
                  <w:tcW w:w="0" w:type="auto"/>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1.0</w:t>
                  </w:r>
                </w:p>
              </w:tc>
              <w:tc>
                <w:tcPr>
                  <w:tcW w:w="0" w:type="auto"/>
                  <w:vMerge/>
                  <w:vAlign w:val="center"/>
                </w:tcPr>
                <w:p w:rsidR="00C30459" w:rsidRPr="0097623C" w:rsidRDefault="00C30459">
                  <w:pPr>
                    <w:pStyle w:val="aff5"/>
                    <w:rPr>
                      <w:rStyle w:val="Charf3"/>
                      <w:rFonts w:ascii="Times New Roman" w:hAnsi="Times New Roman" w:cs="Times New Roman"/>
                    </w:rPr>
                  </w:pPr>
                </w:p>
              </w:tc>
            </w:tr>
            <w:tr w:rsidR="00C30459" w:rsidRPr="0097623C">
              <w:trPr>
                <w:trHeight w:val="312"/>
                <w:jc w:val="center"/>
              </w:trPr>
              <w:tc>
                <w:tcPr>
                  <w:tcW w:w="1222" w:type="dxa"/>
                  <w:vAlign w:val="center"/>
                </w:tcPr>
                <w:p w:rsidR="00C30459" w:rsidRPr="0097623C" w:rsidRDefault="009E5630">
                  <w:pPr>
                    <w:pStyle w:val="aff5"/>
                  </w:pPr>
                  <w:r w:rsidRPr="0097623C">
                    <w:rPr>
                      <w:rStyle w:val="Charf3"/>
                      <w:rFonts w:ascii="Times New Roman" w:hAnsi="Times New Roman" w:cs="Times New Roman" w:hint="eastAsia"/>
                    </w:rPr>
                    <w:t>废钢丸</w:t>
                  </w:r>
                </w:p>
              </w:tc>
              <w:tc>
                <w:tcPr>
                  <w:tcW w:w="170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抛丸加工</w:t>
                  </w:r>
                </w:p>
              </w:tc>
              <w:tc>
                <w:tcPr>
                  <w:tcW w:w="908" w:type="dxa"/>
                  <w:vMerge/>
                  <w:vAlign w:val="center"/>
                </w:tcPr>
                <w:p w:rsidR="00C30459" w:rsidRPr="0097623C" w:rsidRDefault="00C30459">
                  <w:pPr>
                    <w:pStyle w:val="aff5"/>
                    <w:rPr>
                      <w:rStyle w:val="Charf3"/>
                      <w:rFonts w:ascii="Times New Roman" w:hAnsi="Times New Roman" w:cs="Times New Roman"/>
                    </w:rPr>
                  </w:pPr>
                </w:p>
              </w:tc>
              <w:tc>
                <w:tcPr>
                  <w:tcW w:w="708"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固态</w:t>
                  </w:r>
                </w:p>
              </w:tc>
              <w:tc>
                <w:tcPr>
                  <w:tcW w:w="1134"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钢丸</w:t>
                  </w:r>
                </w:p>
              </w:tc>
              <w:tc>
                <w:tcPr>
                  <w:tcW w:w="1134"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w:t>
                  </w:r>
                </w:p>
              </w:tc>
              <w:tc>
                <w:tcPr>
                  <w:tcW w:w="85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w:t>
                  </w:r>
                </w:p>
              </w:tc>
              <w:tc>
                <w:tcPr>
                  <w:tcW w:w="170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物料衡算法</w:t>
                  </w:r>
                </w:p>
              </w:tc>
              <w:tc>
                <w:tcPr>
                  <w:tcW w:w="117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5</w:t>
                  </w:r>
                </w:p>
              </w:tc>
              <w:tc>
                <w:tcPr>
                  <w:tcW w:w="0" w:type="auto"/>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5</w:t>
                  </w:r>
                </w:p>
              </w:tc>
              <w:tc>
                <w:tcPr>
                  <w:tcW w:w="0" w:type="auto"/>
                  <w:vMerge/>
                  <w:vAlign w:val="center"/>
                </w:tcPr>
                <w:p w:rsidR="00C30459" w:rsidRPr="0097623C" w:rsidRDefault="00C30459">
                  <w:pPr>
                    <w:pStyle w:val="aff5"/>
                    <w:rPr>
                      <w:rStyle w:val="Charf3"/>
                      <w:rFonts w:ascii="Times New Roman" w:hAnsi="Times New Roman" w:cs="Times New Roman"/>
                    </w:rPr>
                  </w:pPr>
                </w:p>
              </w:tc>
            </w:tr>
            <w:tr w:rsidR="004F2D2C" w:rsidRPr="0097623C">
              <w:trPr>
                <w:trHeight w:val="312"/>
                <w:jc w:val="center"/>
              </w:trPr>
              <w:tc>
                <w:tcPr>
                  <w:tcW w:w="1222" w:type="dxa"/>
                  <w:vAlign w:val="center"/>
                </w:tcPr>
                <w:p w:rsidR="004F2D2C" w:rsidRPr="0097623C" w:rsidRDefault="004F2D2C" w:rsidP="00701208">
                  <w:pPr>
                    <w:pStyle w:val="afe"/>
                    <w:rPr>
                      <w:rFonts w:ascii="Times New Roman" w:eastAsia="宋体" w:hAnsi="Times New Roman" w:cs="Times New Roman"/>
                    </w:rPr>
                  </w:pPr>
                  <w:r w:rsidRPr="0097623C">
                    <w:rPr>
                      <w:rFonts w:ascii="Times New Roman" w:eastAsia="宋体" w:hAnsi="Times New Roman" w:cs="Times New Roman" w:hint="eastAsia"/>
                    </w:rPr>
                    <w:t>抛丸布袋集尘</w:t>
                  </w:r>
                </w:p>
              </w:tc>
              <w:tc>
                <w:tcPr>
                  <w:tcW w:w="1701" w:type="dxa"/>
                  <w:vAlign w:val="center"/>
                </w:tcPr>
                <w:p w:rsidR="004F2D2C" w:rsidRPr="0097623C" w:rsidRDefault="004F2D2C" w:rsidP="00701208">
                  <w:pPr>
                    <w:pStyle w:val="afe"/>
                    <w:rPr>
                      <w:rFonts w:ascii="Times New Roman" w:eastAsia="宋体" w:hAnsi="Times New Roman" w:cs="Times New Roman"/>
                    </w:rPr>
                  </w:pPr>
                  <w:r w:rsidRPr="0097623C">
                    <w:rPr>
                      <w:rFonts w:ascii="Times New Roman" w:eastAsia="宋体" w:hAnsi="Times New Roman" w:cs="Times New Roman" w:hint="eastAsia"/>
                    </w:rPr>
                    <w:t>抛丸废气处理</w:t>
                  </w:r>
                </w:p>
              </w:tc>
              <w:tc>
                <w:tcPr>
                  <w:tcW w:w="908" w:type="dxa"/>
                  <w:vMerge/>
                  <w:vAlign w:val="center"/>
                </w:tcPr>
                <w:p w:rsidR="004F2D2C" w:rsidRPr="0097623C" w:rsidRDefault="004F2D2C">
                  <w:pPr>
                    <w:pStyle w:val="aff5"/>
                    <w:rPr>
                      <w:rStyle w:val="Charf3"/>
                      <w:rFonts w:ascii="Times New Roman" w:hAnsi="Times New Roman" w:cs="Times New Roman"/>
                    </w:rPr>
                  </w:pPr>
                </w:p>
              </w:tc>
              <w:tc>
                <w:tcPr>
                  <w:tcW w:w="708" w:type="dxa"/>
                  <w:vAlign w:val="center"/>
                </w:tcPr>
                <w:p w:rsidR="004F2D2C" w:rsidRPr="0097623C" w:rsidRDefault="004F2D2C">
                  <w:pPr>
                    <w:pStyle w:val="aff5"/>
                    <w:rPr>
                      <w:rStyle w:val="Charf3"/>
                      <w:rFonts w:ascii="Times New Roman" w:hAnsi="Times New Roman" w:cs="Times New Roman"/>
                    </w:rPr>
                  </w:pPr>
                  <w:r w:rsidRPr="0097623C">
                    <w:rPr>
                      <w:rStyle w:val="Charf3"/>
                      <w:rFonts w:ascii="Times New Roman" w:hAnsi="Times New Roman" w:cs="Times New Roman"/>
                    </w:rPr>
                    <w:t>固态</w:t>
                  </w:r>
                </w:p>
              </w:tc>
              <w:tc>
                <w:tcPr>
                  <w:tcW w:w="1134" w:type="dxa"/>
                  <w:vAlign w:val="center"/>
                </w:tcPr>
                <w:p w:rsidR="004F2D2C" w:rsidRPr="0097623C" w:rsidRDefault="004F2D2C">
                  <w:pPr>
                    <w:pStyle w:val="aff5"/>
                    <w:rPr>
                      <w:rStyle w:val="Charf3"/>
                      <w:rFonts w:ascii="Times New Roman" w:hAnsi="Times New Roman" w:cs="Times New Roman"/>
                    </w:rPr>
                  </w:pPr>
                  <w:r w:rsidRPr="0097623C">
                    <w:rPr>
                      <w:rStyle w:val="Charf3"/>
                      <w:rFonts w:ascii="Times New Roman" w:hAnsi="Times New Roman" w:cs="Times New Roman" w:hint="eastAsia"/>
                    </w:rPr>
                    <w:t>金属粉尘</w:t>
                  </w:r>
                </w:p>
              </w:tc>
              <w:tc>
                <w:tcPr>
                  <w:tcW w:w="1134" w:type="dxa"/>
                  <w:vAlign w:val="center"/>
                </w:tcPr>
                <w:p w:rsidR="004F2D2C" w:rsidRPr="0097623C" w:rsidRDefault="004F2D2C" w:rsidP="00701208">
                  <w:pPr>
                    <w:pStyle w:val="aff5"/>
                    <w:rPr>
                      <w:rStyle w:val="Charf3"/>
                      <w:rFonts w:ascii="Times New Roman" w:hAnsi="Times New Roman" w:cs="Times New Roman"/>
                    </w:rPr>
                  </w:pPr>
                  <w:r w:rsidRPr="0097623C">
                    <w:rPr>
                      <w:rStyle w:val="Charf3"/>
                      <w:rFonts w:ascii="Times New Roman" w:hAnsi="Times New Roman" w:cs="Times New Roman"/>
                    </w:rPr>
                    <w:t>-</w:t>
                  </w:r>
                </w:p>
              </w:tc>
              <w:tc>
                <w:tcPr>
                  <w:tcW w:w="851" w:type="dxa"/>
                  <w:vAlign w:val="center"/>
                </w:tcPr>
                <w:p w:rsidR="004F2D2C" w:rsidRPr="0097623C" w:rsidRDefault="004F2D2C" w:rsidP="00701208">
                  <w:pPr>
                    <w:pStyle w:val="aff5"/>
                    <w:rPr>
                      <w:rStyle w:val="Charf3"/>
                      <w:rFonts w:ascii="Times New Roman" w:hAnsi="Times New Roman" w:cs="Times New Roman"/>
                    </w:rPr>
                  </w:pPr>
                  <w:r w:rsidRPr="0097623C">
                    <w:rPr>
                      <w:rStyle w:val="Charf3"/>
                      <w:rFonts w:ascii="Times New Roman" w:hAnsi="Times New Roman" w:cs="Times New Roman"/>
                    </w:rPr>
                    <w:t>-</w:t>
                  </w:r>
                </w:p>
              </w:tc>
              <w:tc>
                <w:tcPr>
                  <w:tcW w:w="1701" w:type="dxa"/>
                  <w:vAlign w:val="center"/>
                </w:tcPr>
                <w:p w:rsidR="004F2D2C" w:rsidRPr="0097623C" w:rsidRDefault="004F2D2C" w:rsidP="00701208">
                  <w:pPr>
                    <w:pStyle w:val="aff5"/>
                    <w:rPr>
                      <w:rStyle w:val="Charf3"/>
                      <w:rFonts w:ascii="Times New Roman" w:hAnsi="Times New Roman" w:cs="Times New Roman"/>
                    </w:rPr>
                  </w:pPr>
                  <w:r w:rsidRPr="0097623C">
                    <w:rPr>
                      <w:rStyle w:val="Charf3"/>
                      <w:rFonts w:ascii="Times New Roman" w:hAnsi="Times New Roman" w:cs="Times New Roman"/>
                    </w:rPr>
                    <w:t>物料衡算法</w:t>
                  </w:r>
                </w:p>
              </w:tc>
              <w:tc>
                <w:tcPr>
                  <w:tcW w:w="1171" w:type="dxa"/>
                  <w:vAlign w:val="center"/>
                </w:tcPr>
                <w:p w:rsidR="004F2D2C" w:rsidRPr="0097623C" w:rsidRDefault="004F2D2C" w:rsidP="00701208">
                  <w:pPr>
                    <w:pStyle w:val="aff5"/>
                    <w:rPr>
                      <w:rStyle w:val="Charf3"/>
                      <w:rFonts w:ascii="Times New Roman" w:hAnsi="Times New Roman" w:cs="Times New Roman"/>
                    </w:rPr>
                  </w:pPr>
                  <w:r w:rsidRPr="0097623C">
                    <w:rPr>
                      <w:rStyle w:val="Charf3"/>
                      <w:rFonts w:ascii="Times New Roman" w:hAnsi="Times New Roman" w:cs="Times New Roman" w:hint="eastAsia"/>
                    </w:rPr>
                    <w:t>16.65</w:t>
                  </w:r>
                </w:p>
              </w:tc>
              <w:tc>
                <w:tcPr>
                  <w:tcW w:w="0" w:type="auto"/>
                  <w:vAlign w:val="center"/>
                </w:tcPr>
                <w:p w:rsidR="004F2D2C" w:rsidRPr="0097623C" w:rsidRDefault="004F2D2C" w:rsidP="00701208">
                  <w:pPr>
                    <w:pStyle w:val="aff5"/>
                    <w:rPr>
                      <w:rStyle w:val="Charf3"/>
                      <w:rFonts w:ascii="Times New Roman" w:hAnsi="Times New Roman" w:cs="Times New Roman"/>
                    </w:rPr>
                  </w:pPr>
                  <w:r w:rsidRPr="0097623C">
                    <w:rPr>
                      <w:rStyle w:val="Charf3"/>
                      <w:rFonts w:ascii="Times New Roman" w:hAnsi="Times New Roman" w:cs="Times New Roman" w:hint="eastAsia"/>
                    </w:rPr>
                    <w:t>16.65</w:t>
                  </w:r>
                </w:p>
              </w:tc>
              <w:tc>
                <w:tcPr>
                  <w:tcW w:w="0" w:type="auto"/>
                  <w:vMerge/>
                  <w:vAlign w:val="center"/>
                </w:tcPr>
                <w:p w:rsidR="004F2D2C" w:rsidRPr="0097623C" w:rsidRDefault="004F2D2C">
                  <w:pPr>
                    <w:pStyle w:val="aff5"/>
                    <w:rPr>
                      <w:rStyle w:val="Charf3"/>
                      <w:rFonts w:ascii="Times New Roman" w:hAnsi="Times New Roman" w:cs="Times New Roman"/>
                    </w:rPr>
                  </w:pPr>
                </w:p>
              </w:tc>
            </w:tr>
            <w:tr w:rsidR="004F2D2C" w:rsidRPr="0097623C">
              <w:trPr>
                <w:trHeight w:val="312"/>
                <w:jc w:val="center"/>
              </w:trPr>
              <w:tc>
                <w:tcPr>
                  <w:tcW w:w="1222" w:type="dxa"/>
                  <w:vAlign w:val="center"/>
                </w:tcPr>
                <w:p w:rsidR="004F2D2C" w:rsidRPr="0097623C" w:rsidRDefault="004F2D2C" w:rsidP="00701208">
                  <w:pPr>
                    <w:pStyle w:val="afe"/>
                    <w:rPr>
                      <w:rFonts w:ascii="Times New Roman" w:eastAsia="宋体" w:hAnsi="Times New Roman" w:cs="Times New Roman"/>
                    </w:rPr>
                  </w:pPr>
                  <w:r w:rsidRPr="0097623C">
                    <w:rPr>
                      <w:rFonts w:ascii="Times New Roman" w:eastAsia="宋体" w:hAnsi="Times New Roman" w:cs="Times New Roman" w:hint="eastAsia"/>
                    </w:rPr>
                    <w:t>废布袋</w:t>
                  </w:r>
                </w:p>
              </w:tc>
              <w:tc>
                <w:tcPr>
                  <w:tcW w:w="1701" w:type="dxa"/>
                  <w:vAlign w:val="center"/>
                </w:tcPr>
                <w:p w:rsidR="004F2D2C" w:rsidRPr="0097623C" w:rsidRDefault="004F2D2C" w:rsidP="00701208">
                  <w:pPr>
                    <w:pStyle w:val="afe"/>
                    <w:rPr>
                      <w:rFonts w:ascii="Times New Roman" w:eastAsia="宋体" w:hAnsi="Times New Roman" w:cs="Times New Roman"/>
                    </w:rPr>
                  </w:pPr>
                  <w:r w:rsidRPr="0097623C">
                    <w:rPr>
                      <w:rFonts w:ascii="Times New Roman" w:eastAsia="宋体" w:hAnsi="Times New Roman" w:cs="Times New Roman" w:hint="eastAsia"/>
                    </w:rPr>
                    <w:t>抛丸废气处理</w:t>
                  </w:r>
                </w:p>
              </w:tc>
              <w:tc>
                <w:tcPr>
                  <w:tcW w:w="908" w:type="dxa"/>
                  <w:vMerge/>
                  <w:vAlign w:val="center"/>
                </w:tcPr>
                <w:p w:rsidR="004F2D2C" w:rsidRPr="0097623C" w:rsidRDefault="004F2D2C">
                  <w:pPr>
                    <w:pStyle w:val="aff5"/>
                    <w:rPr>
                      <w:rStyle w:val="Charf3"/>
                      <w:rFonts w:ascii="Times New Roman" w:hAnsi="Times New Roman" w:cs="Times New Roman"/>
                    </w:rPr>
                  </w:pPr>
                </w:p>
              </w:tc>
              <w:tc>
                <w:tcPr>
                  <w:tcW w:w="708" w:type="dxa"/>
                  <w:vAlign w:val="center"/>
                </w:tcPr>
                <w:p w:rsidR="004F2D2C" w:rsidRPr="0097623C" w:rsidRDefault="004F2D2C">
                  <w:pPr>
                    <w:pStyle w:val="aff5"/>
                    <w:rPr>
                      <w:rStyle w:val="Charf3"/>
                      <w:rFonts w:ascii="Times New Roman" w:hAnsi="Times New Roman" w:cs="Times New Roman"/>
                    </w:rPr>
                  </w:pPr>
                  <w:r w:rsidRPr="0097623C">
                    <w:rPr>
                      <w:rStyle w:val="Charf3"/>
                      <w:rFonts w:ascii="Times New Roman" w:hAnsi="Times New Roman" w:cs="Times New Roman"/>
                    </w:rPr>
                    <w:t>固态</w:t>
                  </w:r>
                </w:p>
              </w:tc>
              <w:tc>
                <w:tcPr>
                  <w:tcW w:w="1134" w:type="dxa"/>
                  <w:vAlign w:val="center"/>
                </w:tcPr>
                <w:p w:rsidR="004F2D2C" w:rsidRPr="0097623C" w:rsidRDefault="004F2D2C">
                  <w:pPr>
                    <w:pStyle w:val="aff5"/>
                    <w:rPr>
                      <w:rStyle w:val="Charf3"/>
                      <w:rFonts w:ascii="Times New Roman" w:hAnsi="Times New Roman" w:cs="Times New Roman"/>
                    </w:rPr>
                  </w:pPr>
                  <w:r w:rsidRPr="0097623C">
                    <w:rPr>
                      <w:rStyle w:val="Charf3"/>
                      <w:rFonts w:ascii="Times New Roman" w:hAnsi="Times New Roman" w:cs="Times New Roman" w:hint="eastAsia"/>
                    </w:rPr>
                    <w:t>纤维布</w:t>
                  </w:r>
                </w:p>
              </w:tc>
              <w:tc>
                <w:tcPr>
                  <w:tcW w:w="1134" w:type="dxa"/>
                  <w:vAlign w:val="center"/>
                </w:tcPr>
                <w:p w:rsidR="004F2D2C" w:rsidRPr="0097623C" w:rsidRDefault="004F2D2C" w:rsidP="00701208">
                  <w:pPr>
                    <w:pStyle w:val="aff5"/>
                    <w:rPr>
                      <w:rStyle w:val="Charf3"/>
                      <w:rFonts w:ascii="Times New Roman" w:hAnsi="Times New Roman" w:cs="Times New Roman"/>
                    </w:rPr>
                  </w:pPr>
                  <w:r w:rsidRPr="0097623C">
                    <w:rPr>
                      <w:rStyle w:val="Charf3"/>
                      <w:rFonts w:ascii="Times New Roman" w:hAnsi="Times New Roman" w:cs="Times New Roman"/>
                    </w:rPr>
                    <w:t>-</w:t>
                  </w:r>
                </w:p>
              </w:tc>
              <w:tc>
                <w:tcPr>
                  <w:tcW w:w="851" w:type="dxa"/>
                  <w:vAlign w:val="center"/>
                </w:tcPr>
                <w:p w:rsidR="004F2D2C" w:rsidRPr="0097623C" w:rsidRDefault="004F2D2C" w:rsidP="00701208">
                  <w:pPr>
                    <w:pStyle w:val="aff5"/>
                    <w:rPr>
                      <w:rStyle w:val="Charf3"/>
                      <w:rFonts w:ascii="Times New Roman" w:hAnsi="Times New Roman" w:cs="Times New Roman"/>
                    </w:rPr>
                  </w:pPr>
                  <w:r w:rsidRPr="0097623C">
                    <w:rPr>
                      <w:rStyle w:val="Charf3"/>
                      <w:rFonts w:ascii="Times New Roman" w:hAnsi="Times New Roman" w:cs="Times New Roman"/>
                    </w:rPr>
                    <w:t>-</w:t>
                  </w:r>
                </w:p>
              </w:tc>
              <w:tc>
                <w:tcPr>
                  <w:tcW w:w="1701" w:type="dxa"/>
                  <w:vAlign w:val="center"/>
                </w:tcPr>
                <w:p w:rsidR="004F2D2C" w:rsidRPr="0097623C" w:rsidRDefault="004F2D2C" w:rsidP="00701208">
                  <w:pPr>
                    <w:pStyle w:val="aff5"/>
                    <w:rPr>
                      <w:rStyle w:val="Charf3"/>
                      <w:rFonts w:ascii="Times New Roman" w:hAnsi="Times New Roman" w:cs="Times New Roman"/>
                    </w:rPr>
                  </w:pPr>
                  <w:r w:rsidRPr="0097623C">
                    <w:rPr>
                      <w:rStyle w:val="Charf3"/>
                      <w:rFonts w:ascii="Times New Roman" w:hAnsi="Times New Roman" w:cs="Times New Roman"/>
                    </w:rPr>
                    <w:t>类比法</w:t>
                  </w:r>
                </w:p>
              </w:tc>
              <w:tc>
                <w:tcPr>
                  <w:tcW w:w="1171" w:type="dxa"/>
                  <w:vAlign w:val="center"/>
                </w:tcPr>
                <w:p w:rsidR="004F2D2C" w:rsidRPr="0097623C" w:rsidRDefault="004F2D2C" w:rsidP="00701208">
                  <w:pPr>
                    <w:pStyle w:val="aff5"/>
                    <w:rPr>
                      <w:rStyle w:val="Charf3"/>
                      <w:rFonts w:ascii="Times New Roman" w:hAnsi="Times New Roman" w:cs="Times New Roman"/>
                    </w:rPr>
                  </w:pPr>
                  <w:r w:rsidRPr="0097623C">
                    <w:rPr>
                      <w:rStyle w:val="Charf3"/>
                      <w:rFonts w:ascii="Times New Roman" w:hAnsi="Times New Roman" w:cs="Times New Roman" w:hint="eastAsia"/>
                    </w:rPr>
                    <w:t>0.05</w:t>
                  </w:r>
                </w:p>
              </w:tc>
              <w:tc>
                <w:tcPr>
                  <w:tcW w:w="0" w:type="auto"/>
                  <w:vAlign w:val="center"/>
                </w:tcPr>
                <w:p w:rsidR="004F2D2C" w:rsidRPr="0097623C" w:rsidRDefault="004F2D2C" w:rsidP="00701208">
                  <w:pPr>
                    <w:pStyle w:val="aff5"/>
                    <w:rPr>
                      <w:rStyle w:val="Charf3"/>
                      <w:rFonts w:ascii="Times New Roman" w:hAnsi="Times New Roman" w:cs="Times New Roman"/>
                    </w:rPr>
                  </w:pPr>
                  <w:r w:rsidRPr="0097623C">
                    <w:rPr>
                      <w:rStyle w:val="Charf3"/>
                      <w:rFonts w:ascii="Times New Roman" w:hAnsi="Times New Roman" w:cs="Times New Roman" w:hint="eastAsia"/>
                    </w:rPr>
                    <w:t>0.05</w:t>
                  </w:r>
                </w:p>
              </w:tc>
              <w:tc>
                <w:tcPr>
                  <w:tcW w:w="0" w:type="auto"/>
                  <w:vMerge/>
                  <w:vAlign w:val="center"/>
                </w:tcPr>
                <w:p w:rsidR="004F2D2C" w:rsidRPr="0097623C" w:rsidRDefault="004F2D2C">
                  <w:pPr>
                    <w:pStyle w:val="aff5"/>
                    <w:rPr>
                      <w:rStyle w:val="Charf3"/>
                      <w:rFonts w:ascii="Times New Roman" w:hAnsi="Times New Roman" w:cs="Times New Roman"/>
                    </w:rPr>
                  </w:pPr>
                </w:p>
              </w:tc>
            </w:tr>
            <w:tr w:rsidR="00C30459" w:rsidRPr="0097623C">
              <w:trPr>
                <w:trHeight w:val="312"/>
                <w:jc w:val="center"/>
              </w:trPr>
              <w:tc>
                <w:tcPr>
                  <w:tcW w:w="1222" w:type="dxa"/>
                  <w:vAlign w:val="center"/>
                </w:tcPr>
                <w:p w:rsidR="00C30459" w:rsidRPr="0097623C" w:rsidRDefault="009E5630">
                  <w:pPr>
                    <w:pStyle w:val="aff5"/>
                    <w:rPr>
                      <w:rStyle w:val="Charf3"/>
                      <w:rFonts w:ascii="Times New Roman" w:hAnsi="Times New Roman" w:cs="Times New Roman"/>
                    </w:rPr>
                  </w:pPr>
                  <w:r w:rsidRPr="0097623C">
                    <w:rPr>
                      <w:rFonts w:hint="eastAsia"/>
                    </w:rPr>
                    <w:t>石墨粉废包装袋</w:t>
                  </w:r>
                </w:p>
              </w:tc>
              <w:tc>
                <w:tcPr>
                  <w:tcW w:w="170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原料拆包装</w:t>
                  </w:r>
                </w:p>
              </w:tc>
              <w:tc>
                <w:tcPr>
                  <w:tcW w:w="908" w:type="dxa"/>
                  <w:vMerge/>
                  <w:vAlign w:val="center"/>
                </w:tcPr>
                <w:p w:rsidR="00C30459" w:rsidRPr="0097623C" w:rsidRDefault="00C30459">
                  <w:pPr>
                    <w:pStyle w:val="aff5"/>
                    <w:rPr>
                      <w:rStyle w:val="Charf3"/>
                      <w:rFonts w:ascii="Times New Roman" w:hAnsi="Times New Roman" w:cs="Times New Roman"/>
                    </w:rPr>
                  </w:pPr>
                </w:p>
              </w:tc>
              <w:tc>
                <w:tcPr>
                  <w:tcW w:w="708"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固态</w:t>
                  </w:r>
                </w:p>
              </w:tc>
              <w:tc>
                <w:tcPr>
                  <w:tcW w:w="1134"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尼龙袋、石墨粉</w:t>
                  </w:r>
                </w:p>
              </w:tc>
              <w:tc>
                <w:tcPr>
                  <w:tcW w:w="1134"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w:t>
                  </w:r>
                </w:p>
              </w:tc>
              <w:tc>
                <w:tcPr>
                  <w:tcW w:w="85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w:t>
                  </w:r>
                </w:p>
              </w:tc>
              <w:tc>
                <w:tcPr>
                  <w:tcW w:w="170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物料衡算法</w:t>
                  </w:r>
                </w:p>
              </w:tc>
              <w:tc>
                <w:tcPr>
                  <w:tcW w:w="117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0.02</w:t>
                  </w:r>
                </w:p>
              </w:tc>
              <w:tc>
                <w:tcPr>
                  <w:tcW w:w="0" w:type="auto"/>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0.02</w:t>
                  </w:r>
                </w:p>
              </w:tc>
              <w:tc>
                <w:tcPr>
                  <w:tcW w:w="0" w:type="auto"/>
                  <w:vMerge/>
                  <w:vAlign w:val="center"/>
                </w:tcPr>
                <w:p w:rsidR="00C30459" w:rsidRPr="0097623C" w:rsidRDefault="00C30459">
                  <w:pPr>
                    <w:pStyle w:val="aff5"/>
                    <w:rPr>
                      <w:rStyle w:val="Charf3"/>
                      <w:rFonts w:ascii="Times New Roman" w:hAnsi="Times New Roman" w:cs="Times New Roman"/>
                    </w:rPr>
                  </w:pPr>
                </w:p>
              </w:tc>
            </w:tr>
            <w:tr w:rsidR="00C30459" w:rsidRPr="0097623C">
              <w:trPr>
                <w:trHeight w:val="312"/>
                <w:jc w:val="center"/>
              </w:trPr>
              <w:tc>
                <w:tcPr>
                  <w:tcW w:w="1222" w:type="dxa"/>
                  <w:vAlign w:val="center"/>
                </w:tcPr>
                <w:p w:rsidR="00C30459" w:rsidRPr="0097623C" w:rsidRDefault="009E5630">
                  <w:pPr>
                    <w:pStyle w:val="aff5"/>
                    <w:rPr>
                      <w:rStyle w:val="Charf3"/>
                      <w:rFonts w:ascii="Times New Roman" w:hAnsi="Times New Roman" w:cs="Times New Roman"/>
                    </w:rPr>
                  </w:pPr>
                  <w:r w:rsidRPr="0097623C">
                    <w:rPr>
                      <w:rFonts w:hint="eastAsia"/>
                    </w:rPr>
                    <w:t>废气处理沉渣</w:t>
                  </w:r>
                </w:p>
              </w:tc>
              <w:tc>
                <w:tcPr>
                  <w:tcW w:w="1701"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废气处理</w:t>
                  </w:r>
                </w:p>
              </w:tc>
              <w:tc>
                <w:tcPr>
                  <w:tcW w:w="908" w:type="dxa"/>
                  <w:vMerge w:val="restart"/>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危险</w:t>
                  </w:r>
                </w:p>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废物</w:t>
                  </w:r>
                </w:p>
              </w:tc>
              <w:tc>
                <w:tcPr>
                  <w:tcW w:w="708"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固态</w:t>
                  </w:r>
                </w:p>
              </w:tc>
              <w:tc>
                <w:tcPr>
                  <w:tcW w:w="1134"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Calibri" w:eastAsia="宋体" w:hAnsi="Calibri" w:hint="eastAsia"/>
                    </w:rPr>
                    <w:t>铜粉、石墨粉</w:t>
                  </w:r>
                </w:p>
              </w:tc>
              <w:tc>
                <w:tcPr>
                  <w:tcW w:w="1134"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金属及其氧化物</w:t>
                  </w:r>
                </w:p>
              </w:tc>
              <w:tc>
                <w:tcPr>
                  <w:tcW w:w="851"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w:t>
                  </w:r>
                </w:p>
              </w:tc>
              <w:tc>
                <w:tcPr>
                  <w:tcW w:w="1701"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物料衡算法（废气削减量）</w:t>
                  </w:r>
                </w:p>
              </w:tc>
              <w:tc>
                <w:tcPr>
                  <w:tcW w:w="117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7.5</w:t>
                  </w:r>
                </w:p>
              </w:tc>
              <w:tc>
                <w:tcPr>
                  <w:tcW w:w="0" w:type="auto"/>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7.5</w:t>
                  </w:r>
                </w:p>
              </w:tc>
              <w:tc>
                <w:tcPr>
                  <w:tcW w:w="0" w:type="auto"/>
                  <w:vMerge w:val="restart"/>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委托有资质危废单位处置</w:t>
                  </w:r>
                </w:p>
              </w:tc>
            </w:tr>
            <w:tr w:rsidR="00C30459" w:rsidRPr="0097623C">
              <w:trPr>
                <w:trHeight w:val="312"/>
                <w:jc w:val="center"/>
              </w:trPr>
              <w:tc>
                <w:tcPr>
                  <w:tcW w:w="1222"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废切削液</w:t>
                  </w:r>
                </w:p>
              </w:tc>
              <w:tc>
                <w:tcPr>
                  <w:tcW w:w="1701"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数控加工</w:t>
                  </w:r>
                </w:p>
              </w:tc>
              <w:tc>
                <w:tcPr>
                  <w:tcW w:w="908" w:type="dxa"/>
                  <w:vMerge/>
                  <w:vAlign w:val="center"/>
                </w:tcPr>
                <w:p w:rsidR="00C30459" w:rsidRPr="0097623C" w:rsidRDefault="00C30459">
                  <w:pPr>
                    <w:pStyle w:val="aff5"/>
                    <w:rPr>
                      <w:rStyle w:val="Charf3"/>
                      <w:rFonts w:ascii="Times New Roman" w:hAnsi="Times New Roman" w:cs="Times New Roman"/>
                    </w:rPr>
                  </w:pPr>
                </w:p>
              </w:tc>
              <w:tc>
                <w:tcPr>
                  <w:tcW w:w="708"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液态</w:t>
                  </w:r>
                </w:p>
              </w:tc>
              <w:tc>
                <w:tcPr>
                  <w:tcW w:w="1134" w:type="dxa"/>
                  <w:tcBorders>
                    <w:bottom w:val="single" w:sz="4" w:space="0" w:color="auto"/>
                  </w:tcBorders>
                  <w:vAlign w:val="center"/>
                </w:tcPr>
                <w:p w:rsidR="00C30459" w:rsidRPr="0097623C" w:rsidRDefault="009E5630">
                  <w:pPr>
                    <w:pStyle w:val="aff5"/>
                    <w:rPr>
                      <w:rStyle w:val="Charf3"/>
                      <w:rFonts w:ascii="Calibri" w:eastAsia="宋体" w:hAnsi="Calibri"/>
                    </w:rPr>
                  </w:pPr>
                  <w:r w:rsidRPr="0097623C">
                    <w:rPr>
                      <w:rStyle w:val="Charf3"/>
                      <w:rFonts w:ascii="Calibri" w:eastAsia="宋体" w:hAnsi="Calibri" w:hint="eastAsia"/>
                    </w:rPr>
                    <w:t>切削液</w:t>
                  </w:r>
                </w:p>
              </w:tc>
              <w:tc>
                <w:tcPr>
                  <w:tcW w:w="1134" w:type="dxa"/>
                  <w:tcBorders>
                    <w:bottom w:val="single" w:sz="4" w:space="0" w:color="auto"/>
                  </w:tcBorders>
                  <w:vAlign w:val="center"/>
                </w:tcPr>
                <w:p w:rsidR="00C30459" w:rsidRPr="0097623C" w:rsidRDefault="009E5630">
                  <w:pPr>
                    <w:pStyle w:val="aff5"/>
                    <w:rPr>
                      <w:rStyle w:val="Charf3"/>
                      <w:rFonts w:ascii="Calibri" w:eastAsia="宋体" w:hAnsi="Calibri"/>
                    </w:rPr>
                  </w:pPr>
                  <w:r w:rsidRPr="0097623C">
                    <w:rPr>
                      <w:rStyle w:val="Charf3"/>
                      <w:rFonts w:ascii="Calibri" w:eastAsia="宋体" w:hAnsi="Calibri" w:hint="eastAsia"/>
                    </w:rPr>
                    <w:t>矿物油、助剂</w:t>
                  </w:r>
                </w:p>
              </w:tc>
              <w:tc>
                <w:tcPr>
                  <w:tcW w:w="851" w:type="dxa"/>
                  <w:tcBorders>
                    <w:bottom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T</w:t>
                  </w:r>
                </w:p>
              </w:tc>
              <w:tc>
                <w:tcPr>
                  <w:tcW w:w="1701"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类比法</w:t>
                  </w:r>
                </w:p>
              </w:tc>
              <w:tc>
                <w:tcPr>
                  <w:tcW w:w="117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0.21</w:t>
                  </w:r>
                </w:p>
              </w:tc>
              <w:tc>
                <w:tcPr>
                  <w:tcW w:w="0" w:type="auto"/>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0.21</w:t>
                  </w:r>
                </w:p>
              </w:tc>
              <w:tc>
                <w:tcPr>
                  <w:tcW w:w="0" w:type="auto"/>
                  <w:vMerge/>
                  <w:vAlign w:val="center"/>
                </w:tcPr>
                <w:p w:rsidR="00C30459" w:rsidRPr="0097623C" w:rsidRDefault="00C30459">
                  <w:pPr>
                    <w:pStyle w:val="aff5"/>
                    <w:rPr>
                      <w:rStyle w:val="Charf3"/>
                      <w:rFonts w:ascii="Times New Roman" w:hAnsi="Times New Roman" w:cs="Times New Roman"/>
                    </w:rPr>
                  </w:pPr>
                </w:p>
              </w:tc>
            </w:tr>
            <w:tr w:rsidR="00C30459" w:rsidRPr="0097623C">
              <w:trPr>
                <w:trHeight w:val="312"/>
                <w:jc w:val="center"/>
              </w:trPr>
              <w:tc>
                <w:tcPr>
                  <w:tcW w:w="1222"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废</w:t>
                  </w:r>
                  <w:r w:rsidRPr="0097623C">
                    <w:rPr>
                      <w:rStyle w:val="Charf3"/>
                      <w:rFonts w:ascii="Times New Roman" w:hAnsi="Times New Roman" w:cs="Times New Roman"/>
                    </w:rPr>
                    <w:t>液压油</w:t>
                  </w:r>
                  <w:r w:rsidRPr="0097623C">
                    <w:rPr>
                      <w:rStyle w:val="Charf3"/>
                      <w:rFonts w:ascii="Times New Roman" w:hAnsi="Times New Roman" w:cs="Times New Roman" w:hint="eastAsia"/>
                    </w:rPr>
                    <w:t>、切削液</w:t>
                  </w:r>
                  <w:r w:rsidRPr="0097623C">
                    <w:rPr>
                      <w:rStyle w:val="Charf3"/>
                      <w:rFonts w:ascii="Times New Roman" w:hAnsi="Times New Roman" w:cs="Times New Roman"/>
                    </w:rPr>
                    <w:t>包装桶</w:t>
                  </w:r>
                </w:p>
              </w:tc>
              <w:tc>
                <w:tcPr>
                  <w:tcW w:w="1701"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液压油、切削液</w:t>
                  </w:r>
                  <w:r w:rsidRPr="0097623C">
                    <w:rPr>
                      <w:rStyle w:val="Charf3"/>
                      <w:rFonts w:ascii="Times New Roman" w:hAnsi="Times New Roman" w:cs="Times New Roman"/>
                    </w:rPr>
                    <w:t>拆包装</w:t>
                  </w:r>
                </w:p>
              </w:tc>
              <w:tc>
                <w:tcPr>
                  <w:tcW w:w="908" w:type="dxa"/>
                  <w:vMerge/>
                  <w:vAlign w:val="center"/>
                </w:tcPr>
                <w:p w:rsidR="00C30459" w:rsidRPr="0097623C" w:rsidRDefault="00C30459">
                  <w:pPr>
                    <w:pStyle w:val="aff5"/>
                    <w:rPr>
                      <w:rStyle w:val="Charf3"/>
                      <w:rFonts w:ascii="Times New Roman" w:hAnsi="Times New Roman" w:cs="Times New Roman"/>
                    </w:rPr>
                  </w:pPr>
                </w:p>
              </w:tc>
              <w:tc>
                <w:tcPr>
                  <w:tcW w:w="708"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固态</w:t>
                  </w:r>
                </w:p>
              </w:tc>
              <w:tc>
                <w:tcPr>
                  <w:tcW w:w="1134"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铁</w:t>
                  </w:r>
                  <w:r w:rsidRPr="0097623C">
                    <w:rPr>
                      <w:rStyle w:val="Charf3"/>
                      <w:rFonts w:ascii="Times New Roman" w:hAnsi="Times New Roman" w:cs="Times New Roman" w:hint="eastAsia"/>
                    </w:rPr>
                    <w:t>桶</w:t>
                  </w:r>
                  <w:r w:rsidRPr="0097623C">
                    <w:rPr>
                      <w:rStyle w:val="Charf3"/>
                      <w:rFonts w:ascii="Times New Roman" w:hAnsi="Times New Roman" w:cs="Times New Roman"/>
                    </w:rPr>
                    <w:t>、矿物油</w:t>
                  </w:r>
                  <w:r w:rsidRPr="0097623C">
                    <w:rPr>
                      <w:rStyle w:val="Charf3"/>
                      <w:rFonts w:ascii="Times New Roman" w:hAnsi="Times New Roman" w:cs="Times New Roman" w:hint="eastAsia"/>
                    </w:rPr>
                    <w:t>、塑料桶、切削液</w:t>
                  </w:r>
                </w:p>
              </w:tc>
              <w:tc>
                <w:tcPr>
                  <w:tcW w:w="1134"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矿物油</w:t>
                  </w:r>
                  <w:r w:rsidRPr="0097623C">
                    <w:rPr>
                      <w:rStyle w:val="Charf3"/>
                      <w:rFonts w:ascii="Times New Roman" w:hAnsi="Times New Roman" w:cs="Times New Roman" w:hint="eastAsia"/>
                    </w:rPr>
                    <w:t>、切削液</w:t>
                  </w:r>
                </w:p>
              </w:tc>
              <w:tc>
                <w:tcPr>
                  <w:tcW w:w="851"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Fonts w:ascii="Times New Roman" w:hAnsi="Times New Roman" w:cs="Times New Roman"/>
                    </w:rPr>
                    <w:t>T</w:t>
                  </w:r>
                  <w:r w:rsidRPr="0097623C">
                    <w:rPr>
                      <w:rFonts w:ascii="Times New Roman" w:hAnsi="Times New Roman" w:cs="Times New Roman"/>
                    </w:rPr>
                    <w:t>，</w:t>
                  </w:r>
                  <w:r w:rsidRPr="0097623C">
                    <w:rPr>
                      <w:rFonts w:ascii="Times New Roman" w:hAnsi="Times New Roman" w:cs="Times New Roman"/>
                    </w:rPr>
                    <w:t>I</w:t>
                  </w:r>
                </w:p>
              </w:tc>
              <w:tc>
                <w:tcPr>
                  <w:tcW w:w="1701"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物料衡算法</w:t>
                  </w:r>
                </w:p>
              </w:tc>
              <w:tc>
                <w:tcPr>
                  <w:tcW w:w="117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0.165</w:t>
                  </w:r>
                </w:p>
              </w:tc>
              <w:tc>
                <w:tcPr>
                  <w:tcW w:w="0" w:type="auto"/>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0.165</w:t>
                  </w:r>
                </w:p>
              </w:tc>
              <w:tc>
                <w:tcPr>
                  <w:tcW w:w="0" w:type="auto"/>
                  <w:vMerge/>
                  <w:vAlign w:val="center"/>
                </w:tcPr>
                <w:p w:rsidR="00C30459" w:rsidRPr="0097623C" w:rsidRDefault="00C30459">
                  <w:pPr>
                    <w:pStyle w:val="aff5"/>
                    <w:rPr>
                      <w:rStyle w:val="Charf3"/>
                      <w:rFonts w:ascii="Times New Roman" w:hAnsi="Times New Roman" w:cs="Times New Roman"/>
                    </w:rPr>
                  </w:pPr>
                </w:p>
              </w:tc>
            </w:tr>
            <w:tr w:rsidR="00C30459" w:rsidRPr="0097623C">
              <w:trPr>
                <w:trHeight w:val="312"/>
                <w:jc w:val="center"/>
              </w:trPr>
              <w:tc>
                <w:tcPr>
                  <w:tcW w:w="1222"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废液压油</w:t>
                  </w:r>
                </w:p>
              </w:tc>
              <w:tc>
                <w:tcPr>
                  <w:tcW w:w="1701"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设备用油更换</w:t>
                  </w:r>
                </w:p>
              </w:tc>
              <w:tc>
                <w:tcPr>
                  <w:tcW w:w="908" w:type="dxa"/>
                  <w:vMerge/>
                  <w:vAlign w:val="center"/>
                </w:tcPr>
                <w:p w:rsidR="00C30459" w:rsidRPr="0097623C" w:rsidRDefault="00C30459">
                  <w:pPr>
                    <w:pStyle w:val="aff5"/>
                    <w:rPr>
                      <w:rStyle w:val="Charf3"/>
                      <w:rFonts w:ascii="Times New Roman" w:hAnsi="Times New Roman" w:cs="Times New Roman"/>
                    </w:rPr>
                  </w:pPr>
                </w:p>
              </w:tc>
              <w:tc>
                <w:tcPr>
                  <w:tcW w:w="708"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液态</w:t>
                  </w:r>
                </w:p>
              </w:tc>
              <w:tc>
                <w:tcPr>
                  <w:tcW w:w="1134" w:type="dxa"/>
                  <w:tcBorders>
                    <w:bottom w:val="single" w:sz="4" w:space="0" w:color="auto"/>
                  </w:tcBorders>
                  <w:tcMar>
                    <w:left w:w="28" w:type="dxa"/>
                    <w:right w:w="28" w:type="dxa"/>
                  </w:tcMar>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液压油</w:t>
                  </w:r>
                </w:p>
              </w:tc>
              <w:tc>
                <w:tcPr>
                  <w:tcW w:w="1134"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液压油</w:t>
                  </w:r>
                </w:p>
              </w:tc>
              <w:tc>
                <w:tcPr>
                  <w:tcW w:w="851" w:type="dxa"/>
                  <w:tcBorders>
                    <w:bottom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T</w:t>
                  </w:r>
                  <w:r w:rsidRPr="0097623C">
                    <w:rPr>
                      <w:rFonts w:ascii="Times New Roman" w:hAnsi="Times New Roman" w:cs="Times New Roman"/>
                    </w:rPr>
                    <w:t>，</w:t>
                  </w:r>
                  <w:r w:rsidRPr="0097623C">
                    <w:rPr>
                      <w:rFonts w:ascii="Times New Roman" w:hAnsi="Times New Roman" w:cs="Times New Roman"/>
                    </w:rPr>
                    <w:t>I</w:t>
                  </w:r>
                </w:p>
              </w:tc>
              <w:tc>
                <w:tcPr>
                  <w:tcW w:w="1701"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类比法</w:t>
                  </w:r>
                </w:p>
              </w:tc>
              <w:tc>
                <w:tcPr>
                  <w:tcW w:w="117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0.9</w:t>
                  </w:r>
                </w:p>
              </w:tc>
              <w:tc>
                <w:tcPr>
                  <w:tcW w:w="0" w:type="auto"/>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0.9</w:t>
                  </w:r>
                </w:p>
              </w:tc>
              <w:tc>
                <w:tcPr>
                  <w:tcW w:w="0" w:type="auto"/>
                  <w:vMerge/>
                  <w:vAlign w:val="center"/>
                </w:tcPr>
                <w:p w:rsidR="00C30459" w:rsidRPr="0097623C" w:rsidRDefault="00C30459">
                  <w:pPr>
                    <w:pStyle w:val="aff5"/>
                    <w:rPr>
                      <w:rStyle w:val="Charf3"/>
                      <w:rFonts w:ascii="Times New Roman" w:hAnsi="Times New Roman" w:cs="Times New Roman"/>
                    </w:rPr>
                  </w:pPr>
                </w:p>
              </w:tc>
            </w:tr>
            <w:tr w:rsidR="00C30459" w:rsidRPr="0097623C">
              <w:trPr>
                <w:trHeight w:val="312"/>
                <w:jc w:val="center"/>
              </w:trPr>
              <w:tc>
                <w:tcPr>
                  <w:tcW w:w="1222" w:type="dxa"/>
                  <w:vAlign w:val="center"/>
                </w:tcPr>
                <w:p w:rsidR="00C30459" w:rsidRPr="0097623C" w:rsidRDefault="009E5630">
                  <w:pPr>
                    <w:pStyle w:val="aff5"/>
                    <w:rPr>
                      <w:rStyle w:val="Charf3"/>
                      <w:rFonts w:ascii="Times New Roman" w:hAnsi="Times New Roman" w:cs="Times New Roman"/>
                    </w:rPr>
                  </w:pPr>
                  <w:r w:rsidRPr="0097623C">
                    <w:rPr>
                      <w:rFonts w:ascii="Times New Roman" w:hAnsi="Times New Roman" w:cs="Times New Roman"/>
                    </w:rPr>
                    <w:t>含油废抹布、废手套</w:t>
                  </w:r>
                </w:p>
              </w:tc>
              <w:tc>
                <w:tcPr>
                  <w:tcW w:w="1701"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Fonts w:ascii="Times New Roman" w:hAnsi="Times New Roman" w:cs="Times New Roman"/>
                    </w:rPr>
                    <w:t>设备维护保养</w:t>
                  </w:r>
                </w:p>
              </w:tc>
              <w:tc>
                <w:tcPr>
                  <w:tcW w:w="908" w:type="dxa"/>
                  <w:vMerge/>
                  <w:vAlign w:val="center"/>
                </w:tcPr>
                <w:p w:rsidR="00C30459" w:rsidRPr="0097623C" w:rsidRDefault="00C30459">
                  <w:pPr>
                    <w:pStyle w:val="aff5"/>
                    <w:rPr>
                      <w:rStyle w:val="Charf3"/>
                      <w:rFonts w:ascii="Times New Roman" w:hAnsi="Times New Roman" w:cs="Times New Roman"/>
                    </w:rPr>
                  </w:pPr>
                </w:p>
              </w:tc>
              <w:tc>
                <w:tcPr>
                  <w:tcW w:w="708"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固态</w:t>
                  </w:r>
                </w:p>
              </w:tc>
              <w:tc>
                <w:tcPr>
                  <w:tcW w:w="1134"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纤维、液压油</w:t>
                  </w:r>
                </w:p>
              </w:tc>
              <w:tc>
                <w:tcPr>
                  <w:tcW w:w="1134"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液压油</w:t>
                  </w:r>
                </w:p>
              </w:tc>
              <w:tc>
                <w:tcPr>
                  <w:tcW w:w="851" w:type="dxa"/>
                  <w:tcBorders>
                    <w:bottom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T/In</w:t>
                  </w:r>
                </w:p>
              </w:tc>
              <w:tc>
                <w:tcPr>
                  <w:tcW w:w="1701" w:type="dxa"/>
                  <w:tcBorders>
                    <w:bottom w:val="single" w:sz="4" w:space="0" w:color="auto"/>
                  </w:tcBorders>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类比法</w:t>
                  </w:r>
                </w:p>
              </w:tc>
              <w:tc>
                <w:tcPr>
                  <w:tcW w:w="117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0.5</w:t>
                  </w:r>
                </w:p>
              </w:tc>
              <w:tc>
                <w:tcPr>
                  <w:tcW w:w="0" w:type="auto"/>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0.5</w:t>
                  </w:r>
                </w:p>
              </w:tc>
              <w:tc>
                <w:tcPr>
                  <w:tcW w:w="0" w:type="auto"/>
                  <w:vMerge/>
                  <w:vAlign w:val="center"/>
                </w:tcPr>
                <w:p w:rsidR="00C30459" w:rsidRPr="0097623C" w:rsidRDefault="00C30459">
                  <w:pPr>
                    <w:pStyle w:val="aff5"/>
                    <w:rPr>
                      <w:rStyle w:val="Charf3"/>
                      <w:rFonts w:ascii="Times New Roman" w:hAnsi="Times New Roman" w:cs="Times New Roman"/>
                    </w:rPr>
                  </w:pPr>
                </w:p>
              </w:tc>
            </w:tr>
            <w:tr w:rsidR="00C30459" w:rsidRPr="0097623C">
              <w:trPr>
                <w:trHeight w:val="312"/>
                <w:jc w:val="center"/>
              </w:trPr>
              <w:tc>
                <w:tcPr>
                  <w:tcW w:w="1222"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生活垃圾</w:t>
                  </w:r>
                </w:p>
              </w:tc>
              <w:tc>
                <w:tcPr>
                  <w:tcW w:w="170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员工办公</w:t>
                  </w:r>
                </w:p>
              </w:tc>
              <w:tc>
                <w:tcPr>
                  <w:tcW w:w="908"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生活</w:t>
                  </w:r>
                </w:p>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垃圾</w:t>
                  </w:r>
                </w:p>
              </w:tc>
              <w:tc>
                <w:tcPr>
                  <w:tcW w:w="708"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固态</w:t>
                  </w:r>
                </w:p>
              </w:tc>
              <w:tc>
                <w:tcPr>
                  <w:tcW w:w="1134" w:type="dxa"/>
                  <w:vAlign w:val="center"/>
                </w:tcPr>
                <w:p w:rsidR="00C30459" w:rsidRPr="0097623C" w:rsidRDefault="009E5630">
                  <w:pPr>
                    <w:pStyle w:val="aff5"/>
                    <w:rPr>
                      <w:rStyle w:val="Charf3"/>
                      <w:rFonts w:ascii="Times New Roman" w:hAnsi="Times New Roman" w:cs="Times New Roman"/>
                    </w:rPr>
                  </w:pPr>
                  <w:r w:rsidRPr="0097623C">
                    <w:rPr>
                      <w:rFonts w:ascii="Times New Roman" w:hAnsi="Times New Roman" w:cs="Times New Roman"/>
                    </w:rPr>
                    <w:t>果皮、纸张等</w:t>
                  </w:r>
                </w:p>
              </w:tc>
              <w:tc>
                <w:tcPr>
                  <w:tcW w:w="1134"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w:t>
                  </w:r>
                </w:p>
              </w:tc>
              <w:tc>
                <w:tcPr>
                  <w:tcW w:w="85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w:t>
                  </w:r>
                </w:p>
              </w:tc>
              <w:tc>
                <w:tcPr>
                  <w:tcW w:w="170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产污系数法（</w:t>
                  </w:r>
                  <w:r w:rsidRPr="0097623C">
                    <w:rPr>
                      <w:rStyle w:val="Charf3"/>
                      <w:rFonts w:ascii="Times New Roman" w:hAnsi="Times New Roman" w:cs="Times New Roman"/>
                    </w:rPr>
                    <w:t>0.5kg/</w:t>
                  </w:r>
                  <w:r w:rsidRPr="0097623C">
                    <w:rPr>
                      <w:rStyle w:val="Charf3"/>
                      <w:rFonts w:ascii="Times New Roman" w:hAnsi="Times New Roman" w:cs="Times New Roman"/>
                    </w:rPr>
                    <w:t>人</w:t>
                  </w:r>
                  <w:r w:rsidRPr="0097623C">
                    <w:rPr>
                      <w:rStyle w:val="Charf3"/>
                      <w:rFonts w:ascii="Times New Roman" w:hAnsi="Times New Roman" w:cs="Times New Roman"/>
                    </w:rPr>
                    <w:t>•d</w:t>
                  </w:r>
                  <w:r w:rsidRPr="0097623C">
                    <w:rPr>
                      <w:rStyle w:val="Charf3"/>
                      <w:rFonts w:ascii="Times New Roman" w:hAnsi="Times New Roman" w:cs="Times New Roman"/>
                    </w:rPr>
                    <w:t>）</w:t>
                  </w:r>
                </w:p>
              </w:tc>
              <w:tc>
                <w:tcPr>
                  <w:tcW w:w="1171" w:type="dxa"/>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12</w:t>
                  </w:r>
                </w:p>
              </w:tc>
              <w:tc>
                <w:tcPr>
                  <w:tcW w:w="0" w:type="auto"/>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12</w:t>
                  </w:r>
                </w:p>
              </w:tc>
              <w:tc>
                <w:tcPr>
                  <w:tcW w:w="0" w:type="auto"/>
                  <w:tcMar>
                    <w:left w:w="28" w:type="dxa"/>
                    <w:right w:w="28" w:type="dxa"/>
                  </w:tcMar>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委托环卫部门清运处置</w:t>
                  </w:r>
                </w:p>
              </w:tc>
            </w:tr>
          </w:tbl>
          <w:p w:rsidR="00C30459" w:rsidRPr="0097623C" w:rsidRDefault="00C30459">
            <w:pPr>
              <w:pStyle w:val="aa"/>
              <w:ind w:firstLine="400"/>
              <w:rPr>
                <w:lang w:val="en-US"/>
              </w:rPr>
            </w:pPr>
          </w:p>
          <w:p w:rsidR="00C30459" w:rsidRPr="0097623C" w:rsidRDefault="00C30459">
            <w:pPr>
              <w:pStyle w:val="aa"/>
              <w:ind w:firstLine="400"/>
              <w:rPr>
                <w:lang w:val="en-US"/>
              </w:rPr>
            </w:pPr>
          </w:p>
          <w:p w:rsidR="00C30459" w:rsidRPr="0097623C" w:rsidRDefault="00C30459">
            <w:pPr>
              <w:pStyle w:val="a0"/>
            </w:pPr>
          </w:p>
        </w:tc>
      </w:tr>
    </w:tbl>
    <w:p w:rsidR="00C30459" w:rsidRPr="0097623C" w:rsidRDefault="00C30459">
      <w:pPr>
        <w:ind w:firstLine="480"/>
        <w:sectPr w:rsidR="00C30459" w:rsidRPr="0097623C">
          <w:footerReference w:type="default" r:id="rId45"/>
          <w:pgSz w:w="16838" w:h="11906" w:orient="landscape"/>
          <w:pgMar w:top="1418" w:right="1418" w:bottom="1418" w:left="1588" w:header="992" w:footer="992" w:gutter="0"/>
          <w:cols w:space="720"/>
          <w:docGrid w:linePitch="326"/>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93"/>
        <w:gridCol w:w="8543"/>
      </w:tblGrid>
      <w:tr w:rsidR="00C30459" w:rsidRPr="0097623C">
        <w:trPr>
          <w:jc w:val="center"/>
        </w:trPr>
        <w:tc>
          <w:tcPr>
            <w:tcW w:w="273" w:type="pct"/>
            <w:tcMar>
              <w:left w:w="28" w:type="dxa"/>
              <w:right w:w="28" w:type="dxa"/>
            </w:tcMar>
            <w:vAlign w:val="center"/>
          </w:tcPr>
          <w:p w:rsidR="00C30459" w:rsidRPr="0097623C" w:rsidRDefault="009E5630">
            <w:pPr>
              <w:pStyle w:val="afc"/>
            </w:pPr>
            <w:r w:rsidRPr="0097623C">
              <w:lastRenderedPageBreak/>
              <w:t>运营期环</w:t>
            </w:r>
          </w:p>
          <w:p w:rsidR="00C30459" w:rsidRPr="0097623C" w:rsidRDefault="009E5630">
            <w:pPr>
              <w:pStyle w:val="afc"/>
            </w:pPr>
            <w:r w:rsidRPr="0097623C">
              <w:t>境影响和</w:t>
            </w:r>
          </w:p>
          <w:p w:rsidR="00C30459" w:rsidRPr="0097623C" w:rsidRDefault="009E5630">
            <w:pPr>
              <w:pStyle w:val="afc"/>
            </w:pPr>
            <w:r w:rsidRPr="0097623C">
              <w:t>保护措施</w:t>
            </w:r>
          </w:p>
        </w:tc>
        <w:tc>
          <w:tcPr>
            <w:tcW w:w="4727" w:type="pct"/>
            <w:vAlign w:val="center"/>
          </w:tcPr>
          <w:p w:rsidR="00C30459" w:rsidRPr="0097623C" w:rsidRDefault="009E5630">
            <w:pPr>
              <w:ind w:firstLine="480"/>
              <w:rPr>
                <w:snapToGrid w:val="0"/>
              </w:rPr>
            </w:pPr>
            <w:r w:rsidRPr="0097623C">
              <w:rPr>
                <w:snapToGrid w:val="0"/>
              </w:rPr>
              <w:t>（</w:t>
            </w:r>
            <w:r w:rsidRPr="0097623C">
              <w:rPr>
                <w:snapToGrid w:val="0"/>
              </w:rPr>
              <w:t>2</w:t>
            </w:r>
            <w:r w:rsidRPr="0097623C">
              <w:rPr>
                <w:snapToGrid w:val="0"/>
              </w:rPr>
              <w:t>）环境管理要求</w:t>
            </w:r>
          </w:p>
          <w:p w:rsidR="00C30459" w:rsidRPr="0097623C" w:rsidRDefault="00836E90">
            <w:pPr>
              <w:ind w:firstLine="480"/>
              <w:rPr>
                <w:snapToGrid w:val="0"/>
              </w:rPr>
            </w:pPr>
            <w:r w:rsidRPr="0097623C">
              <w:rPr>
                <w:snapToGrid w:val="0"/>
              </w:rPr>
              <w:fldChar w:fldCharType="begin"/>
            </w:r>
            <w:r w:rsidR="009E5630" w:rsidRPr="0097623C">
              <w:rPr>
                <w:rFonts w:hint="eastAsia"/>
                <w:snapToGrid w:val="0"/>
              </w:rPr>
              <w:instrText>= 1 \* GB3</w:instrText>
            </w:r>
            <w:r w:rsidRPr="0097623C">
              <w:rPr>
                <w:snapToGrid w:val="0"/>
              </w:rPr>
              <w:fldChar w:fldCharType="separate"/>
            </w:r>
            <w:r w:rsidR="009E5630" w:rsidRPr="0097623C">
              <w:rPr>
                <w:rFonts w:hint="eastAsia"/>
                <w:snapToGrid w:val="0"/>
              </w:rPr>
              <w:t>①</w:t>
            </w:r>
            <w:r w:rsidRPr="0097623C">
              <w:rPr>
                <w:snapToGrid w:val="0"/>
              </w:rPr>
              <w:fldChar w:fldCharType="end"/>
            </w:r>
            <w:r w:rsidR="009E5630" w:rsidRPr="0097623C">
              <w:rPr>
                <w:snapToGrid w:val="0"/>
              </w:rPr>
              <w:t>固体废物贮存场所（设施）</w:t>
            </w:r>
          </w:p>
          <w:p w:rsidR="00C30459" w:rsidRPr="0097623C" w:rsidRDefault="009E5630">
            <w:pPr>
              <w:ind w:firstLine="480"/>
              <w:rPr>
                <w:snapToGrid w:val="0"/>
              </w:rPr>
            </w:pPr>
            <w:r w:rsidRPr="0097623C">
              <w:rPr>
                <w:snapToGrid w:val="0"/>
              </w:rPr>
              <w:t>本项目固体废物贮存和处置情况见表</w:t>
            </w:r>
            <w:r w:rsidRPr="0097623C">
              <w:rPr>
                <w:snapToGrid w:val="0"/>
              </w:rPr>
              <w:t>4-</w:t>
            </w:r>
            <w:r w:rsidRPr="0097623C">
              <w:rPr>
                <w:rFonts w:hint="eastAsia"/>
                <w:snapToGrid w:val="0"/>
              </w:rPr>
              <w:t>20</w:t>
            </w:r>
            <w:r w:rsidRPr="0097623C">
              <w:rPr>
                <w:snapToGrid w:val="0"/>
              </w:rPr>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4-</w:t>
            </w:r>
            <w:r w:rsidRPr="0097623C">
              <w:rPr>
                <w:rFonts w:hAnsi="Times New Roman" w:cs="Times New Roman" w:hint="eastAsia"/>
              </w:rPr>
              <w:t>20</w:t>
            </w:r>
            <w:r w:rsidRPr="0097623C">
              <w:rPr>
                <w:rFonts w:hAnsi="Times New Roman" w:cs="Times New Roman"/>
              </w:rPr>
              <w:t>本项目固体废物贮存场所（设施）基本情况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54"/>
              <w:gridCol w:w="680"/>
              <w:gridCol w:w="1233"/>
              <w:gridCol w:w="1713"/>
              <w:gridCol w:w="492"/>
              <w:gridCol w:w="489"/>
              <w:gridCol w:w="620"/>
              <w:gridCol w:w="606"/>
              <w:gridCol w:w="1228"/>
              <w:gridCol w:w="902"/>
            </w:tblGrid>
            <w:tr w:rsidR="00C30459" w:rsidRPr="0097623C" w:rsidTr="004F2D2C">
              <w:trPr>
                <w:trHeight w:val="340"/>
                <w:jc w:val="center"/>
              </w:trPr>
              <w:tc>
                <w:tcPr>
                  <w:tcW w:w="213"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序号</w:t>
                  </w:r>
                </w:p>
              </w:tc>
              <w:tc>
                <w:tcPr>
                  <w:tcW w:w="409"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类别</w:t>
                  </w:r>
                </w:p>
              </w:tc>
              <w:tc>
                <w:tcPr>
                  <w:tcW w:w="741"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固体废物名称</w:t>
                  </w:r>
                </w:p>
              </w:tc>
              <w:tc>
                <w:tcPr>
                  <w:tcW w:w="1030"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废物代码</w:t>
                  </w:r>
                </w:p>
              </w:tc>
              <w:tc>
                <w:tcPr>
                  <w:tcW w:w="296"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环境危险特性</w:t>
                  </w:r>
                </w:p>
              </w:tc>
              <w:tc>
                <w:tcPr>
                  <w:tcW w:w="294"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贮存</w:t>
                  </w:r>
                </w:p>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方式</w:t>
                  </w:r>
                </w:p>
              </w:tc>
              <w:tc>
                <w:tcPr>
                  <w:tcW w:w="373"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贮存周期</w:t>
                  </w:r>
                </w:p>
              </w:tc>
              <w:tc>
                <w:tcPr>
                  <w:tcW w:w="364"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贮存能力（</w:t>
                  </w:r>
                  <w:r w:rsidRPr="0097623C">
                    <w:rPr>
                      <w:rFonts w:ascii="Times New Roman" w:hAnsi="Times New Roman" w:cs="Times New Roman"/>
                      <w:b/>
                      <w:bCs/>
                    </w:rPr>
                    <w:t>t</w:t>
                  </w:r>
                  <w:r w:rsidRPr="0097623C">
                    <w:rPr>
                      <w:rFonts w:ascii="Times New Roman" w:hAnsi="Times New Roman" w:cs="Times New Roman"/>
                      <w:b/>
                      <w:bCs/>
                    </w:rPr>
                    <w:t>）</w:t>
                  </w:r>
                </w:p>
              </w:tc>
              <w:tc>
                <w:tcPr>
                  <w:tcW w:w="738"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贮存面积（</w:t>
                  </w:r>
                  <w:r w:rsidRPr="0097623C">
                    <w:rPr>
                      <w:rFonts w:ascii="Times New Roman" w:hAnsi="Times New Roman" w:cs="Times New Roman"/>
                      <w:b/>
                      <w:bCs/>
                    </w:rPr>
                    <w:t>m</w:t>
                  </w:r>
                  <w:r w:rsidRPr="0097623C">
                    <w:rPr>
                      <w:rFonts w:ascii="Times New Roman" w:hAnsi="Times New Roman" w:cs="Times New Roman"/>
                      <w:b/>
                      <w:bCs/>
                      <w:vertAlign w:val="superscript"/>
                    </w:rPr>
                    <w:t>2</w:t>
                  </w:r>
                  <w:r w:rsidRPr="0097623C">
                    <w:rPr>
                      <w:rFonts w:ascii="Times New Roman" w:hAnsi="Times New Roman" w:cs="Times New Roman"/>
                      <w:b/>
                      <w:bCs/>
                    </w:rPr>
                    <w:t>）</w:t>
                  </w:r>
                </w:p>
              </w:tc>
              <w:tc>
                <w:tcPr>
                  <w:tcW w:w="542" w:type="pct"/>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仓库位置</w:t>
                  </w:r>
                </w:p>
              </w:tc>
            </w:tr>
            <w:tr w:rsidR="00C30459" w:rsidRPr="0097623C" w:rsidTr="004F2D2C">
              <w:trPr>
                <w:trHeight w:val="340"/>
                <w:jc w:val="center"/>
              </w:trPr>
              <w:tc>
                <w:tcPr>
                  <w:tcW w:w="21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1</w:t>
                  </w:r>
                </w:p>
              </w:tc>
              <w:tc>
                <w:tcPr>
                  <w:tcW w:w="409" w:type="pct"/>
                  <w:vMerge w:val="restar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一般工业固体废物</w:t>
                  </w:r>
                </w:p>
              </w:tc>
              <w:tc>
                <w:tcPr>
                  <w:tcW w:w="741" w:type="pct"/>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金属</w:t>
                  </w:r>
                  <w:r w:rsidRPr="0097623C">
                    <w:rPr>
                      <w:rStyle w:val="Charf3"/>
                      <w:rFonts w:ascii="Times New Roman" w:hAnsi="Times New Roman" w:cs="Times New Roman"/>
                    </w:rPr>
                    <w:t>边角废料</w:t>
                  </w:r>
                </w:p>
              </w:tc>
              <w:tc>
                <w:tcPr>
                  <w:tcW w:w="1030"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w:t>
                  </w:r>
                  <w:r w:rsidR="004F2D2C" w:rsidRPr="0097623C">
                    <w:rPr>
                      <w:rFonts w:ascii="Times New Roman" w:hAnsi="Times New Roman" w:cs="Times New Roman" w:hint="eastAsia"/>
                    </w:rPr>
                    <w:t>-</w:t>
                  </w:r>
                </w:p>
              </w:tc>
              <w:tc>
                <w:tcPr>
                  <w:tcW w:w="296"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w:t>
                  </w:r>
                  <w:r w:rsidR="004F2D2C" w:rsidRPr="0097623C">
                    <w:rPr>
                      <w:rFonts w:ascii="Times New Roman" w:hAnsi="Times New Roman" w:cs="Times New Roman" w:hint="eastAsia"/>
                    </w:rPr>
                    <w:t>-</w:t>
                  </w:r>
                </w:p>
              </w:tc>
              <w:tc>
                <w:tcPr>
                  <w:tcW w:w="29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袋装</w:t>
                  </w:r>
                </w:p>
              </w:tc>
              <w:tc>
                <w:tcPr>
                  <w:tcW w:w="37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1</w:t>
                  </w:r>
                  <w:r w:rsidRPr="0097623C">
                    <w:rPr>
                      <w:rFonts w:ascii="Times New Roman" w:hAnsi="Times New Roman" w:cs="Times New Roman" w:hint="eastAsia"/>
                    </w:rPr>
                    <w:t>周</w:t>
                  </w:r>
                </w:p>
              </w:tc>
              <w:tc>
                <w:tcPr>
                  <w:tcW w:w="36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20</w:t>
                  </w:r>
                </w:p>
              </w:tc>
              <w:tc>
                <w:tcPr>
                  <w:tcW w:w="738" w:type="pct"/>
                  <w:vMerge w:val="restar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30</w:t>
                  </w:r>
                </w:p>
              </w:tc>
              <w:tc>
                <w:tcPr>
                  <w:tcW w:w="542" w:type="pct"/>
                  <w:vMerge w:val="restar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一般固废暂存库，位于</w:t>
                  </w:r>
                  <w:r w:rsidRPr="0097623C">
                    <w:rPr>
                      <w:rFonts w:ascii="Times New Roman" w:hAnsi="Times New Roman" w:cs="Times New Roman" w:hint="eastAsia"/>
                    </w:rPr>
                    <w:t>2#</w:t>
                  </w:r>
                  <w:r w:rsidRPr="0097623C">
                    <w:rPr>
                      <w:rFonts w:ascii="Times New Roman" w:hAnsi="Times New Roman" w:cs="Times New Roman"/>
                    </w:rPr>
                    <w:t>车间</w:t>
                  </w:r>
                  <w:r w:rsidRPr="0097623C">
                    <w:rPr>
                      <w:rFonts w:ascii="Times New Roman" w:hAnsi="Times New Roman" w:cs="Times New Roman" w:hint="eastAsia"/>
                    </w:rPr>
                    <w:t>外南</w:t>
                  </w:r>
                  <w:r w:rsidRPr="0097623C">
                    <w:rPr>
                      <w:rFonts w:ascii="Times New Roman" w:hAnsi="Times New Roman" w:cs="Times New Roman"/>
                    </w:rPr>
                    <w:t>侧</w:t>
                  </w:r>
                </w:p>
              </w:tc>
            </w:tr>
            <w:tr w:rsidR="00C30459" w:rsidRPr="0097623C" w:rsidTr="004F2D2C">
              <w:trPr>
                <w:trHeight w:val="340"/>
                <w:jc w:val="center"/>
              </w:trPr>
              <w:tc>
                <w:tcPr>
                  <w:tcW w:w="21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2</w:t>
                  </w:r>
                </w:p>
              </w:tc>
              <w:tc>
                <w:tcPr>
                  <w:tcW w:w="409" w:type="pct"/>
                  <w:vMerge/>
                  <w:vAlign w:val="center"/>
                </w:tcPr>
                <w:p w:rsidR="00C30459" w:rsidRPr="0097623C" w:rsidRDefault="00C30459">
                  <w:pPr>
                    <w:pStyle w:val="aff5"/>
                    <w:rPr>
                      <w:rFonts w:ascii="Times New Roman" w:hAnsi="Times New Roman" w:cs="Times New Roman"/>
                    </w:rPr>
                  </w:pPr>
                </w:p>
              </w:tc>
              <w:tc>
                <w:tcPr>
                  <w:tcW w:w="741" w:type="pct"/>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废模具</w:t>
                  </w:r>
                </w:p>
              </w:tc>
              <w:tc>
                <w:tcPr>
                  <w:tcW w:w="1030"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w:t>
                  </w:r>
                  <w:r w:rsidR="004F2D2C" w:rsidRPr="0097623C">
                    <w:rPr>
                      <w:rFonts w:ascii="Times New Roman" w:hAnsi="Times New Roman" w:cs="Times New Roman" w:hint="eastAsia"/>
                    </w:rPr>
                    <w:t>-</w:t>
                  </w:r>
                </w:p>
              </w:tc>
              <w:tc>
                <w:tcPr>
                  <w:tcW w:w="296"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w:t>
                  </w:r>
                  <w:r w:rsidR="004F2D2C" w:rsidRPr="0097623C">
                    <w:rPr>
                      <w:rFonts w:ascii="Times New Roman" w:hAnsi="Times New Roman" w:cs="Times New Roman" w:hint="eastAsia"/>
                    </w:rPr>
                    <w:t>-</w:t>
                  </w:r>
                </w:p>
              </w:tc>
              <w:tc>
                <w:tcPr>
                  <w:tcW w:w="29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袋装</w:t>
                  </w:r>
                </w:p>
              </w:tc>
              <w:tc>
                <w:tcPr>
                  <w:tcW w:w="37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3</w:t>
                  </w:r>
                  <w:r w:rsidRPr="0097623C">
                    <w:rPr>
                      <w:rFonts w:ascii="Times New Roman" w:hAnsi="Times New Roman" w:cs="Times New Roman"/>
                    </w:rPr>
                    <w:t>个月</w:t>
                  </w:r>
                </w:p>
              </w:tc>
              <w:tc>
                <w:tcPr>
                  <w:tcW w:w="36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0.5</w:t>
                  </w:r>
                </w:p>
              </w:tc>
              <w:tc>
                <w:tcPr>
                  <w:tcW w:w="738" w:type="pct"/>
                  <w:vMerge/>
                  <w:vAlign w:val="center"/>
                </w:tcPr>
                <w:p w:rsidR="00C30459" w:rsidRPr="0097623C" w:rsidRDefault="00C30459">
                  <w:pPr>
                    <w:pStyle w:val="aff5"/>
                    <w:rPr>
                      <w:rFonts w:ascii="Times New Roman" w:hAnsi="Times New Roman" w:cs="Times New Roman"/>
                    </w:rPr>
                  </w:pPr>
                </w:p>
              </w:tc>
              <w:tc>
                <w:tcPr>
                  <w:tcW w:w="542" w:type="pct"/>
                  <w:vMerge/>
                  <w:vAlign w:val="center"/>
                </w:tcPr>
                <w:p w:rsidR="00C30459" w:rsidRPr="0097623C" w:rsidRDefault="00C30459">
                  <w:pPr>
                    <w:pStyle w:val="aff5"/>
                    <w:rPr>
                      <w:rFonts w:ascii="Times New Roman" w:hAnsi="Times New Roman" w:cs="Times New Roman"/>
                    </w:rPr>
                  </w:pPr>
                </w:p>
              </w:tc>
            </w:tr>
            <w:tr w:rsidR="00C30459" w:rsidRPr="0097623C" w:rsidTr="004F2D2C">
              <w:trPr>
                <w:trHeight w:val="340"/>
                <w:jc w:val="center"/>
              </w:trPr>
              <w:tc>
                <w:tcPr>
                  <w:tcW w:w="21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3</w:t>
                  </w:r>
                </w:p>
              </w:tc>
              <w:tc>
                <w:tcPr>
                  <w:tcW w:w="409" w:type="pct"/>
                  <w:vMerge/>
                  <w:vAlign w:val="center"/>
                </w:tcPr>
                <w:p w:rsidR="00C30459" w:rsidRPr="0097623C" w:rsidRDefault="00C30459">
                  <w:pPr>
                    <w:pStyle w:val="aff5"/>
                    <w:rPr>
                      <w:rFonts w:ascii="Times New Roman" w:hAnsi="Times New Roman" w:cs="Times New Roman"/>
                    </w:rPr>
                  </w:pPr>
                </w:p>
              </w:tc>
              <w:tc>
                <w:tcPr>
                  <w:tcW w:w="741" w:type="pct"/>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石墨粉废包装袋</w:t>
                  </w:r>
                </w:p>
              </w:tc>
              <w:tc>
                <w:tcPr>
                  <w:tcW w:w="1030"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w:t>
                  </w:r>
                  <w:r w:rsidR="004F2D2C" w:rsidRPr="0097623C">
                    <w:rPr>
                      <w:rFonts w:ascii="Times New Roman" w:hAnsi="Times New Roman" w:cs="Times New Roman" w:hint="eastAsia"/>
                    </w:rPr>
                    <w:t>-</w:t>
                  </w:r>
                </w:p>
              </w:tc>
              <w:tc>
                <w:tcPr>
                  <w:tcW w:w="296"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w:t>
                  </w:r>
                  <w:r w:rsidR="004F2D2C" w:rsidRPr="0097623C">
                    <w:rPr>
                      <w:rFonts w:ascii="Times New Roman" w:hAnsi="Times New Roman" w:cs="Times New Roman" w:hint="eastAsia"/>
                    </w:rPr>
                    <w:t>-</w:t>
                  </w:r>
                </w:p>
              </w:tc>
              <w:tc>
                <w:tcPr>
                  <w:tcW w:w="29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袋装</w:t>
                  </w:r>
                </w:p>
              </w:tc>
              <w:tc>
                <w:tcPr>
                  <w:tcW w:w="37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4</w:t>
                  </w:r>
                  <w:r w:rsidRPr="0097623C">
                    <w:rPr>
                      <w:rFonts w:ascii="Times New Roman" w:hAnsi="Times New Roman" w:cs="Times New Roman"/>
                    </w:rPr>
                    <w:t>个月</w:t>
                  </w:r>
                </w:p>
              </w:tc>
              <w:tc>
                <w:tcPr>
                  <w:tcW w:w="36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0.01</w:t>
                  </w:r>
                </w:p>
              </w:tc>
              <w:tc>
                <w:tcPr>
                  <w:tcW w:w="738" w:type="pct"/>
                  <w:vMerge/>
                  <w:vAlign w:val="center"/>
                </w:tcPr>
                <w:p w:rsidR="00C30459" w:rsidRPr="0097623C" w:rsidRDefault="00C30459">
                  <w:pPr>
                    <w:pStyle w:val="aff5"/>
                    <w:rPr>
                      <w:rFonts w:ascii="Times New Roman" w:hAnsi="Times New Roman" w:cs="Times New Roman"/>
                    </w:rPr>
                  </w:pPr>
                </w:p>
              </w:tc>
              <w:tc>
                <w:tcPr>
                  <w:tcW w:w="542" w:type="pct"/>
                  <w:vMerge/>
                  <w:vAlign w:val="center"/>
                </w:tcPr>
                <w:p w:rsidR="00C30459" w:rsidRPr="0097623C" w:rsidRDefault="00C30459">
                  <w:pPr>
                    <w:pStyle w:val="aff5"/>
                    <w:rPr>
                      <w:rFonts w:ascii="Times New Roman" w:hAnsi="Times New Roman" w:cs="Times New Roman"/>
                    </w:rPr>
                  </w:pPr>
                </w:p>
              </w:tc>
            </w:tr>
            <w:tr w:rsidR="004F2D2C" w:rsidRPr="0097623C" w:rsidTr="00701208">
              <w:trPr>
                <w:trHeight w:val="340"/>
                <w:jc w:val="center"/>
              </w:trPr>
              <w:tc>
                <w:tcPr>
                  <w:tcW w:w="213" w:type="pct"/>
                  <w:vAlign w:val="center"/>
                </w:tcPr>
                <w:p w:rsidR="004F2D2C" w:rsidRPr="0097623C" w:rsidRDefault="004F2D2C">
                  <w:pPr>
                    <w:pStyle w:val="aff5"/>
                    <w:rPr>
                      <w:rFonts w:ascii="Times New Roman" w:hAnsi="Times New Roman" w:cs="Times New Roman"/>
                    </w:rPr>
                  </w:pPr>
                </w:p>
              </w:tc>
              <w:tc>
                <w:tcPr>
                  <w:tcW w:w="409" w:type="pct"/>
                  <w:vMerge/>
                  <w:vAlign w:val="center"/>
                </w:tcPr>
                <w:p w:rsidR="004F2D2C" w:rsidRPr="0097623C" w:rsidRDefault="004F2D2C">
                  <w:pPr>
                    <w:pStyle w:val="aff5"/>
                    <w:rPr>
                      <w:rFonts w:ascii="Times New Roman" w:hAnsi="Times New Roman" w:cs="Times New Roman"/>
                    </w:rPr>
                  </w:pPr>
                </w:p>
              </w:tc>
              <w:tc>
                <w:tcPr>
                  <w:tcW w:w="741" w:type="pct"/>
                  <w:vAlign w:val="center"/>
                </w:tcPr>
                <w:p w:rsidR="004F2D2C" w:rsidRPr="0097623C" w:rsidRDefault="004F2D2C" w:rsidP="00701208">
                  <w:pPr>
                    <w:pStyle w:val="afe"/>
                    <w:rPr>
                      <w:rFonts w:ascii="Times New Roman" w:eastAsia="宋体" w:hAnsi="Times New Roman" w:cs="Times New Roman"/>
                    </w:rPr>
                  </w:pPr>
                  <w:r w:rsidRPr="0097623C">
                    <w:rPr>
                      <w:rFonts w:ascii="Times New Roman" w:eastAsia="宋体" w:hAnsi="Times New Roman" w:cs="Times New Roman" w:hint="eastAsia"/>
                    </w:rPr>
                    <w:t>抛丸布袋集尘</w:t>
                  </w:r>
                </w:p>
              </w:tc>
              <w:tc>
                <w:tcPr>
                  <w:tcW w:w="1030" w:type="pct"/>
                </w:tcPr>
                <w:p w:rsidR="004F2D2C" w:rsidRPr="0097623C" w:rsidRDefault="004F2D2C" w:rsidP="004F2D2C">
                  <w:pPr>
                    <w:pStyle w:val="aff5"/>
                    <w:rPr>
                      <w:rFonts w:ascii="Times New Roman" w:hAnsi="Times New Roman" w:cs="Times New Roman"/>
                    </w:rPr>
                  </w:pPr>
                  <w:r w:rsidRPr="0097623C">
                    <w:rPr>
                      <w:rFonts w:ascii="Times New Roman" w:hAnsi="Times New Roman" w:cs="Times New Roman" w:hint="eastAsia"/>
                    </w:rPr>
                    <w:t>--</w:t>
                  </w:r>
                </w:p>
              </w:tc>
              <w:tc>
                <w:tcPr>
                  <w:tcW w:w="296" w:type="pct"/>
                </w:tcPr>
                <w:p w:rsidR="004F2D2C" w:rsidRPr="0097623C" w:rsidRDefault="004F2D2C" w:rsidP="004F2D2C">
                  <w:pPr>
                    <w:pStyle w:val="aff5"/>
                    <w:rPr>
                      <w:rFonts w:ascii="Times New Roman" w:hAnsi="Times New Roman" w:cs="Times New Roman"/>
                    </w:rPr>
                  </w:pPr>
                  <w:r w:rsidRPr="0097623C">
                    <w:rPr>
                      <w:rFonts w:ascii="Times New Roman" w:hAnsi="Times New Roman" w:cs="Times New Roman" w:hint="eastAsia"/>
                    </w:rPr>
                    <w:t>--</w:t>
                  </w:r>
                </w:p>
              </w:tc>
              <w:tc>
                <w:tcPr>
                  <w:tcW w:w="294" w:type="pct"/>
                  <w:vAlign w:val="center"/>
                </w:tcPr>
                <w:p w:rsidR="004F2D2C" w:rsidRPr="0097623C" w:rsidRDefault="004F2D2C">
                  <w:pPr>
                    <w:pStyle w:val="aff5"/>
                    <w:rPr>
                      <w:rFonts w:ascii="Times New Roman" w:hAnsi="Times New Roman" w:cs="Times New Roman"/>
                    </w:rPr>
                  </w:pPr>
                  <w:r w:rsidRPr="0097623C">
                    <w:rPr>
                      <w:rFonts w:ascii="Times New Roman" w:hAnsi="Times New Roman" w:cs="Times New Roman"/>
                    </w:rPr>
                    <w:t>袋装</w:t>
                  </w:r>
                </w:p>
              </w:tc>
              <w:tc>
                <w:tcPr>
                  <w:tcW w:w="373" w:type="pct"/>
                  <w:vAlign w:val="center"/>
                </w:tcPr>
                <w:p w:rsidR="004F2D2C" w:rsidRPr="0097623C" w:rsidRDefault="004F2D2C">
                  <w:pPr>
                    <w:pStyle w:val="aff5"/>
                    <w:rPr>
                      <w:rFonts w:ascii="Times New Roman" w:hAnsi="Times New Roman" w:cs="Times New Roman"/>
                    </w:rPr>
                  </w:pPr>
                  <w:r w:rsidRPr="0097623C">
                    <w:rPr>
                      <w:rFonts w:ascii="Times New Roman" w:hAnsi="Times New Roman" w:cs="Times New Roman" w:hint="eastAsia"/>
                    </w:rPr>
                    <w:t>1</w:t>
                  </w:r>
                  <w:r w:rsidRPr="0097623C">
                    <w:rPr>
                      <w:rFonts w:ascii="Times New Roman" w:hAnsi="Times New Roman" w:cs="Times New Roman" w:hint="eastAsia"/>
                    </w:rPr>
                    <w:t>个月</w:t>
                  </w:r>
                </w:p>
              </w:tc>
              <w:tc>
                <w:tcPr>
                  <w:tcW w:w="364" w:type="pct"/>
                  <w:vAlign w:val="center"/>
                </w:tcPr>
                <w:p w:rsidR="004F2D2C" w:rsidRPr="0097623C" w:rsidRDefault="004F2D2C">
                  <w:pPr>
                    <w:pStyle w:val="aff5"/>
                    <w:rPr>
                      <w:rFonts w:ascii="Times New Roman" w:hAnsi="Times New Roman" w:cs="Times New Roman"/>
                    </w:rPr>
                  </w:pPr>
                  <w:r w:rsidRPr="0097623C">
                    <w:rPr>
                      <w:rFonts w:ascii="Times New Roman" w:hAnsi="Times New Roman" w:cs="Times New Roman" w:hint="eastAsia"/>
                    </w:rPr>
                    <w:t>1.5</w:t>
                  </w:r>
                </w:p>
              </w:tc>
              <w:tc>
                <w:tcPr>
                  <w:tcW w:w="738" w:type="pct"/>
                  <w:vMerge/>
                  <w:vAlign w:val="center"/>
                </w:tcPr>
                <w:p w:rsidR="004F2D2C" w:rsidRPr="0097623C" w:rsidRDefault="004F2D2C">
                  <w:pPr>
                    <w:pStyle w:val="aff5"/>
                    <w:rPr>
                      <w:rFonts w:ascii="Times New Roman" w:hAnsi="Times New Roman" w:cs="Times New Roman"/>
                    </w:rPr>
                  </w:pPr>
                </w:p>
              </w:tc>
              <w:tc>
                <w:tcPr>
                  <w:tcW w:w="542" w:type="pct"/>
                  <w:vMerge/>
                  <w:vAlign w:val="center"/>
                </w:tcPr>
                <w:p w:rsidR="004F2D2C" w:rsidRPr="0097623C" w:rsidRDefault="004F2D2C">
                  <w:pPr>
                    <w:pStyle w:val="aff5"/>
                    <w:rPr>
                      <w:rFonts w:ascii="Times New Roman" w:hAnsi="Times New Roman" w:cs="Times New Roman"/>
                    </w:rPr>
                  </w:pPr>
                </w:p>
              </w:tc>
            </w:tr>
            <w:tr w:rsidR="004F2D2C" w:rsidRPr="0097623C" w:rsidTr="00701208">
              <w:trPr>
                <w:trHeight w:val="340"/>
                <w:jc w:val="center"/>
              </w:trPr>
              <w:tc>
                <w:tcPr>
                  <w:tcW w:w="213" w:type="pct"/>
                  <w:vAlign w:val="center"/>
                </w:tcPr>
                <w:p w:rsidR="004F2D2C" w:rsidRPr="0097623C" w:rsidRDefault="004F2D2C">
                  <w:pPr>
                    <w:pStyle w:val="aff5"/>
                    <w:rPr>
                      <w:rFonts w:ascii="Times New Roman" w:hAnsi="Times New Roman" w:cs="Times New Roman"/>
                    </w:rPr>
                  </w:pPr>
                </w:p>
              </w:tc>
              <w:tc>
                <w:tcPr>
                  <w:tcW w:w="409" w:type="pct"/>
                  <w:vMerge/>
                  <w:vAlign w:val="center"/>
                </w:tcPr>
                <w:p w:rsidR="004F2D2C" w:rsidRPr="0097623C" w:rsidRDefault="004F2D2C">
                  <w:pPr>
                    <w:pStyle w:val="aff5"/>
                    <w:rPr>
                      <w:rFonts w:ascii="Times New Roman" w:hAnsi="Times New Roman" w:cs="Times New Roman"/>
                    </w:rPr>
                  </w:pPr>
                </w:p>
              </w:tc>
              <w:tc>
                <w:tcPr>
                  <w:tcW w:w="741" w:type="pct"/>
                  <w:vAlign w:val="center"/>
                </w:tcPr>
                <w:p w:rsidR="004F2D2C" w:rsidRPr="0097623C" w:rsidRDefault="004F2D2C" w:rsidP="00701208">
                  <w:pPr>
                    <w:pStyle w:val="afe"/>
                    <w:rPr>
                      <w:rFonts w:ascii="Times New Roman" w:eastAsia="宋体" w:hAnsi="Times New Roman" w:cs="Times New Roman"/>
                    </w:rPr>
                  </w:pPr>
                  <w:r w:rsidRPr="0097623C">
                    <w:rPr>
                      <w:rFonts w:ascii="Times New Roman" w:eastAsia="宋体" w:hAnsi="Times New Roman" w:cs="Times New Roman" w:hint="eastAsia"/>
                    </w:rPr>
                    <w:t>废布袋</w:t>
                  </w:r>
                </w:p>
              </w:tc>
              <w:tc>
                <w:tcPr>
                  <w:tcW w:w="1030" w:type="pct"/>
                </w:tcPr>
                <w:p w:rsidR="004F2D2C" w:rsidRPr="0097623C" w:rsidRDefault="004F2D2C" w:rsidP="004F2D2C">
                  <w:pPr>
                    <w:pStyle w:val="aff5"/>
                    <w:rPr>
                      <w:rFonts w:ascii="Times New Roman" w:hAnsi="Times New Roman" w:cs="Times New Roman"/>
                    </w:rPr>
                  </w:pPr>
                  <w:r w:rsidRPr="0097623C">
                    <w:rPr>
                      <w:rFonts w:ascii="Times New Roman" w:hAnsi="Times New Roman" w:cs="Times New Roman" w:hint="eastAsia"/>
                    </w:rPr>
                    <w:t>--</w:t>
                  </w:r>
                </w:p>
              </w:tc>
              <w:tc>
                <w:tcPr>
                  <w:tcW w:w="296" w:type="pct"/>
                </w:tcPr>
                <w:p w:rsidR="004F2D2C" w:rsidRPr="0097623C" w:rsidRDefault="004F2D2C" w:rsidP="004F2D2C">
                  <w:pPr>
                    <w:pStyle w:val="aff5"/>
                    <w:rPr>
                      <w:rFonts w:ascii="Times New Roman" w:hAnsi="Times New Roman" w:cs="Times New Roman"/>
                    </w:rPr>
                  </w:pPr>
                  <w:r w:rsidRPr="0097623C">
                    <w:rPr>
                      <w:rFonts w:ascii="Times New Roman" w:hAnsi="Times New Roman" w:cs="Times New Roman" w:hint="eastAsia"/>
                    </w:rPr>
                    <w:t>--</w:t>
                  </w:r>
                </w:p>
              </w:tc>
              <w:tc>
                <w:tcPr>
                  <w:tcW w:w="294" w:type="pct"/>
                  <w:vAlign w:val="center"/>
                </w:tcPr>
                <w:p w:rsidR="004F2D2C" w:rsidRPr="0097623C" w:rsidRDefault="004F2D2C">
                  <w:pPr>
                    <w:pStyle w:val="aff5"/>
                    <w:rPr>
                      <w:rFonts w:ascii="Times New Roman" w:hAnsi="Times New Roman" w:cs="Times New Roman"/>
                    </w:rPr>
                  </w:pPr>
                  <w:r w:rsidRPr="0097623C">
                    <w:rPr>
                      <w:rFonts w:ascii="Times New Roman" w:hAnsi="Times New Roman" w:cs="Times New Roman"/>
                    </w:rPr>
                    <w:t>袋装</w:t>
                  </w:r>
                </w:p>
              </w:tc>
              <w:tc>
                <w:tcPr>
                  <w:tcW w:w="373" w:type="pct"/>
                  <w:vAlign w:val="center"/>
                </w:tcPr>
                <w:p w:rsidR="004F2D2C" w:rsidRPr="0097623C" w:rsidRDefault="004F2D2C">
                  <w:pPr>
                    <w:pStyle w:val="aff5"/>
                    <w:rPr>
                      <w:rFonts w:ascii="Times New Roman" w:hAnsi="Times New Roman" w:cs="Times New Roman"/>
                    </w:rPr>
                  </w:pPr>
                  <w:r w:rsidRPr="0097623C">
                    <w:rPr>
                      <w:rFonts w:ascii="Times New Roman" w:hAnsi="Times New Roman" w:cs="Times New Roman"/>
                    </w:rPr>
                    <w:t>6</w:t>
                  </w:r>
                  <w:r w:rsidRPr="0097623C">
                    <w:rPr>
                      <w:rFonts w:ascii="Times New Roman" w:hAnsi="Times New Roman" w:cs="Times New Roman"/>
                    </w:rPr>
                    <w:t>个月</w:t>
                  </w:r>
                </w:p>
              </w:tc>
              <w:tc>
                <w:tcPr>
                  <w:tcW w:w="364" w:type="pct"/>
                  <w:vAlign w:val="center"/>
                </w:tcPr>
                <w:p w:rsidR="004F2D2C" w:rsidRPr="0097623C" w:rsidRDefault="004F2D2C" w:rsidP="004F2D2C">
                  <w:pPr>
                    <w:pStyle w:val="aff5"/>
                    <w:rPr>
                      <w:rFonts w:ascii="Times New Roman" w:hAnsi="Times New Roman" w:cs="Times New Roman"/>
                    </w:rPr>
                  </w:pPr>
                  <w:r w:rsidRPr="0097623C">
                    <w:rPr>
                      <w:rFonts w:ascii="Times New Roman" w:hAnsi="Times New Roman" w:cs="Times New Roman" w:hint="eastAsia"/>
                    </w:rPr>
                    <w:t>0.03</w:t>
                  </w:r>
                </w:p>
              </w:tc>
              <w:tc>
                <w:tcPr>
                  <w:tcW w:w="738" w:type="pct"/>
                  <w:vMerge/>
                  <w:vAlign w:val="center"/>
                </w:tcPr>
                <w:p w:rsidR="004F2D2C" w:rsidRPr="0097623C" w:rsidRDefault="004F2D2C">
                  <w:pPr>
                    <w:pStyle w:val="aff5"/>
                    <w:rPr>
                      <w:rFonts w:ascii="Times New Roman" w:hAnsi="Times New Roman" w:cs="Times New Roman"/>
                    </w:rPr>
                  </w:pPr>
                </w:p>
              </w:tc>
              <w:tc>
                <w:tcPr>
                  <w:tcW w:w="542" w:type="pct"/>
                  <w:vMerge/>
                  <w:vAlign w:val="center"/>
                </w:tcPr>
                <w:p w:rsidR="004F2D2C" w:rsidRPr="0097623C" w:rsidRDefault="004F2D2C">
                  <w:pPr>
                    <w:pStyle w:val="aff5"/>
                    <w:rPr>
                      <w:rFonts w:ascii="Times New Roman" w:hAnsi="Times New Roman" w:cs="Times New Roman"/>
                    </w:rPr>
                  </w:pPr>
                </w:p>
              </w:tc>
            </w:tr>
            <w:tr w:rsidR="00C30459" w:rsidRPr="0097623C" w:rsidTr="004F2D2C">
              <w:trPr>
                <w:trHeight w:val="340"/>
                <w:jc w:val="center"/>
              </w:trPr>
              <w:tc>
                <w:tcPr>
                  <w:tcW w:w="21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4</w:t>
                  </w:r>
                </w:p>
              </w:tc>
              <w:tc>
                <w:tcPr>
                  <w:tcW w:w="409" w:type="pct"/>
                  <w:vMerge/>
                  <w:vAlign w:val="center"/>
                </w:tcPr>
                <w:p w:rsidR="00C30459" w:rsidRPr="0097623C" w:rsidRDefault="00C30459">
                  <w:pPr>
                    <w:pStyle w:val="aff5"/>
                    <w:rPr>
                      <w:rFonts w:ascii="Times New Roman" w:hAnsi="Times New Roman" w:cs="Times New Roman"/>
                    </w:rPr>
                  </w:pPr>
                </w:p>
              </w:tc>
              <w:tc>
                <w:tcPr>
                  <w:tcW w:w="741" w:type="pct"/>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废钢丸</w:t>
                  </w:r>
                </w:p>
              </w:tc>
              <w:tc>
                <w:tcPr>
                  <w:tcW w:w="1030"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w:t>
                  </w:r>
                  <w:r w:rsidR="004F2D2C" w:rsidRPr="0097623C">
                    <w:rPr>
                      <w:rFonts w:ascii="Times New Roman" w:hAnsi="Times New Roman" w:cs="Times New Roman" w:hint="eastAsia"/>
                    </w:rPr>
                    <w:t>-</w:t>
                  </w:r>
                </w:p>
              </w:tc>
              <w:tc>
                <w:tcPr>
                  <w:tcW w:w="296"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w:t>
                  </w:r>
                  <w:r w:rsidR="004F2D2C" w:rsidRPr="0097623C">
                    <w:rPr>
                      <w:rFonts w:ascii="Times New Roman" w:hAnsi="Times New Roman" w:cs="Times New Roman" w:hint="eastAsia"/>
                    </w:rPr>
                    <w:t>-</w:t>
                  </w:r>
                </w:p>
              </w:tc>
              <w:tc>
                <w:tcPr>
                  <w:tcW w:w="29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袋装</w:t>
                  </w:r>
                </w:p>
              </w:tc>
              <w:tc>
                <w:tcPr>
                  <w:tcW w:w="37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6</w:t>
                  </w:r>
                  <w:r w:rsidRPr="0097623C">
                    <w:rPr>
                      <w:rFonts w:ascii="Times New Roman" w:hAnsi="Times New Roman" w:cs="Times New Roman"/>
                    </w:rPr>
                    <w:t>个月</w:t>
                  </w:r>
                </w:p>
              </w:tc>
              <w:tc>
                <w:tcPr>
                  <w:tcW w:w="36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3</w:t>
                  </w:r>
                </w:p>
              </w:tc>
              <w:tc>
                <w:tcPr>
                  <w:tcW w:w="738" w:type="pct"/>
                  <w:vMerge/>
                  <w:vAlign w:val="center"/>
                </w:tcPr>
                <w:p w:rsidR="00C30459" w:rsidRPr="0097623C" w:rsidRDefault="00C30459">
                  <w:pPr>
                    <w:pStyle w:val="aff5"/>
                    <w:rPr>
                      <w:rFonts w:ascii="Times New Roman" w:hAnsi="Times New Roman" w:cs="Times New Roman"/>
                    </w:rPr>
                  </w:pPr>
                </w:p>
              </w:tc>
              <w:tc>
                <w:tcPr>
                  <w:tcW w:w="542" w:type="pct"/>
                  <w:vMerge/>
                  <w:vAlign w:val="center"/>
                </w:tcPr>
                <w:p w:rsidR="00C30459" w:rsidRPr="0097623C" w:rsidRDefault="00C30459">
                  <w:pPr>
                    <w:pStyle w:val="aff5"/>
                    <w:rPr>
                      <w:rFonts w:ascii="Times New Roman" w:hAnsi="Times New Roman" w:cs="Times New Roman"/>
                    </w:rPr>
                  </w:pPr>
                </w:p>
              </w:tc>
            </w:tr>
            <w:tr w:rsidR="00C30459" w:rsidRPr="0097623C" w:rsidTr="004F2D2C">
              <w:trPr>
                <w:trHeight w:val="340"/>
                <w:jc w:val="center"/>
              </w:trPr>
              <w:tc>
                <w:tcPr>
                  <w:tcW w:w="21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5</w:t>
                  </w:r>
                </w:p>
              </w:tc>
              <w:tc>
                <w:tcPr>
                  <w:tcW w:w="409" w:type="pct"/>
                  <w:vMerge w:val="restar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危险废物</w:t>
                  </w:r>
                </w:p>
              </w:tc>
              <w:tc>
                <w:tcPr>
                  <w:tcW w:w="741" w:type="pct"/>
                  <w:vAlign w:val="center"/>
                </w:tcPr>
                <w:p w:rsidR="00C30459" w:rsidRPr="0097623C" w:rsidRDefault="009E5630">
                  <w:pPr>
                    <w:pStyle w:val="aff5"/>
                    <w:rPr>
                      <w:rFonts w:ascii="Times New Roman" w:hAnsi="Times New Roman" w:cs="Times New Roman"/>
                    </w:rPr>
                  </w:pPr>
                  <w:r w:rsidRPr="0097623C">
                    <w:rPr>
                      <w:rFonts w:hint="eastAsia"/>
                    </w:rPr>
                    <w:t>废气处理沉渣</w:t>
                  </w:r>
                </w:p>
              </w:tc>
              <w:tc>
                <w:tcPr>
                  <w:tcW w:w="1030"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HW49</w:t>
                  </w:r>
                  <w:r w:rsidRPr="0097623C">
                    <w:rPr>
                      <w:rFonts w:ascii="Times New Roman" w:hAnsi="Times New Roman" w:cs="Times New Roman" w:hint="eastAsia"/>
                    </w:rPr>
                    <w:t>/</w:t>
                  </w:r>
                  <w:r w:rsidRPr="0097623C">
                    <w:rPr>
                      <w:rFonts w:ascii="Times New Roman" w:hAnsi="Times New Roman" w:cs="Times New Roman"/>
                    </w:rPr>
                    <w:t>772-006-49</w:t>
                  </w:r>
                </w:p>
              </w:tc>
              <w:tc>
                <w:tcPr>
                  <w:tcW w:w="296"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T</w:t>
                  </w:r>
                  <w:r w:rsidRPr="0097623C">
                    <w:rPr>
                      <w:rFonts w:ascii="Times New Roman" w:hAnsi="Times New Roman" w:cs="Times New Roman"/>
                    </w:rPr>
                    <w:t>，</w:t>
                  </w:r>
                  <w:r w:rsidRPr="0097623C">
                    <w:rPr>
                      <w:rFonts w:ascii="Times New Roman" w:hAnsi="Times New Roman" w:cs="Times New Roman"/>
                    </w:rPr>
                    <w:t>I</w:t>
                  </w:r>
                </w:p>
              </w:tc>
              <w:tc>
                <w:tcPr>
                  <w:tcW w:w="29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桶装</w:t>
                  </w:r>
                </w:p>
              </w:tc>
              <w:tc>
                <w:tcPr>
                  <w:tcW w:w="37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6</w:t>
                  </w:r>
                  <w:r w:rsidRPr="0097623C">
                    <w:rPr>
                      <w:rFonts w:ascii="Times New Roman" w:hAnsi="Times New Roman" w:cs="Times New Roman"/>
                    </w:rPr>
                    <w:t>个月</w:t>
                  </w:r>
                </w:p>
              </w:tc>
              <w:tc>
                <w:tcPr>
                  <w:tcW w:w="36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4</w:t>
                  </w:r>
                </w:p>
              </w:tc>
              <w:tc>
                <w:tcPr>
                  <w:tcW w:w="738" w:type="pct"/>
                  <w:vMerge w:val="restar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10</w:t>
                  </w:r>
                </w:p>
              </w:tc>
              <w:tc>
                <w:tcPr>
                  <w:tcW w:w="542" w:type="pct"/>
                  <w:vMerge w:val="restar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危废暂存间，位于</w:t>
                  </w:r>
                  <w:r w:rsidRPr="0097623C">
                    <w:rPr>
                      <w:rFonts w:ascii="Times New Roman" w:hAnsi="Times New Roman" w:cs="Times New Roman" w:hint="eastAsia"/>
                    </w:rPr>
                    <w:t>1#</w:t>
                  </w:r>
                  <w:r w:rsidRPr="0097623C">
                    <w:rPr>
                      <w:rFonts w:ascii="Times New Roman" w:hAnsi="Times New Roman" w:cs="Times New Roman"/>
                    </w:rPr>
                    <w:t>车间</w:t>
                  </w:r>
                  <w:r w:rsidRPr="0097623C">
                    <w:rPr>
                      <w:rFonts w:ascii="Times New Roman" w:hAnsi="Times New Roman" w:cs="Times New Roman" w:hint="eastAsia"/>
                    </w:rPr>
                    <w:t>外</w:t>
                  </w:r>
                  <w:r w:rsidRPr="0097623C">
                    <w:rPr>
                      <w:rFonts w:ascii="Times New Roman" w:hAnsi="Times New Roman" w:cs="Times New Roman"/>
                    </w:rPr>
                    <w:t>北侧</w:t>
                  </w:r>
                </w:p>
              </w:tc>
            </w:tr>
            <w:tr w:rsidR="00C30459" w:rsidRPr="0097623C" w:rsidTr="004F2D2C">
              <w:trPr>
                <w:trHeight w:val="340"/>
                <w:jc w:val="center"/>
              </w:trPr>
              <w:tc>
                <w:tcPr>
                  <w:tcW w:w="21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6</w:t>
                  </w:r>
                </w:p>
              </w:tc>
              <w:tc>
                <w:tcPr>
                  <w:tcW w:w="409" w:type="pct"/>
                  <w:vMerge/>
                  <w:vAlign w:val="center"/>
                </w:tcPr>
                <w:p w:rsidR="00C30459" w:rsidRPr="0097623C" w:rsidRDefault="00C30459">
                  <w:pPr>
                    <w:pStyle w:val="aff5"/>
                    <w:rPr>
                      <w:rFonts w:ascii="Times New Roman" w:hAnsi="Times New Roman" w:cs="Times New Roman"/>
                    </w:rPr>
                  </w:pPr>
                </w:p>
              </w:tc>
              <w:tc>
                <w:tcPr>
                  <w:tcW w:w="741" w:type="pct"/>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废切削液</w:t>
                  </w:r>
                </w:p>
              </w:tc>
              <w:tc>
                <w:tcPr>
                  <w:tcW w:w="1030"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HW09/900-006-09</w:t>
                  </w:r>
                </w:p>
              </w:tc>
              <w:tc>
                <w:tcPr>
                  <w:tcW w:w="296"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T</w:t>
                  </w:r>
                </w:p>
              </w:tc>
              <w:tc>
                <w:tcPr>
                  <w:tcW w:w="29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桶装</w:t>
                  </w:r>
                </w:p>
              </w:tc>
              <w:tc>
                <w:tcPr>
                  <w:tcW w:w="37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6</w:t>
                  </w:r>
                  <w:r w:rsidRPr="0097623C">
                    <w:rPr>
                      <w:rFonts w:ascii="Times New Roman" w:hAnsi="Times New Roman" w:cs="Times New Roman"/>
                    </w:rPr>
                    <w:t>个月</w:t>
                  </w:r>
                </w:p>
              </w:tc>
              <w:tc>
                <w:tcPr>
                  <w:tcW w:w="36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0.2</w:t>
                  </w:r>
                </w:p>
              </w:tc>
              <w:tc>
                <w:tcPr>
                  <w:tcW w:w="738" w:type="pct"/>
                  <w:vMerge/>
                  <w:vAlign w:val="center"/>
                </w:tcPr>
                <w:p w:rsidR="00C30459" w:rsidRPr="0097623C" w:rsidRDefault="00C30459">
                  <w:pPr>
                    <w:pStyle w:val="aff5"/>
                    <w:rPr>
                      <w:rFonts w:ascii="Times New Roman" w:hAnsi="Times New Roman" w:cs="Times New Roman"/>
                    </w:rPr>
                  </w:pPr>
                </w:p>
              </w:tc>
              <w:tc>
                <w:tcPr>
                  <w:tcW w:w="542" w:type="pct"/>
                  <w:vMerge/>
                  <w:vAlign w:val="center"/>
                </w:tcPr>
                <w:p w:rsidR="00C30459" w:rsidRPr="0097623C" w:rsidRDefault="00C30459">
                  <w:pPr>
                    <w:pStyle w:val="aff5"/>
                    <w:rPr>
                      <w:rFonts w:ascii="Times New Roman" w:hAnsi="Times New Roman" w:cs="Times New Roman"/>
                    </w:rPr>
                  </w:pPr>
                </w:p>
              </w:tc>
            </w:tr>
            <w:tr w:rsidR="00C30459" w:rsidRPr="0097623C" w:rsidTr="004F2D2C">
              <w:trPr>
                <w:trHeight w:val="340"/>
                <w:jc w:val="center"/>
              </w:trPr>
              <w:tc>
                <w:tcPr>
                  <w:tcW w:w="21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7</w:t>
                  </w:r>
                </w:p>
              </w:tc>
              <w:tc>
                <w:tcPr>
                  <w:tcW w:w="409" w:type="pct"/>
                  <w:vMerge/>
                  <w:vAlign w:val="center"/>
                </w:tcPr>
                <w:p w:rsidR="00C30459" w:rsidRPr="0097623C" w:rsidRDefault="00C30459">
                  <w:pPr>
                    <w:pStyle w:val="aff5"/>
                    <w:rPr>
                      <w:rFonts w:ascii="Times New Roman" w:hAnsi="Times New Roman" w:cs="Times New Roman"/>
                    </w:rPr>
                  </w:pPr>
                </w:p>
              </w:tc>
              <w:tc>
                <w:tcPr>
                  <w:tcW w:w="741" w:type="pct"/>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hint="eastAsia"/>
                    </w:rPr>
                    <w:t>废液压油</w:t>
                  </w:r>
                </w:p>
              </w:tc>
              <w:tc>
                <w:tcPr>
                  <w:tcW w:w="1030"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HW08</w:t>
                  </w:r>
                  <w:r w:rsidRPr="0097623C">
                    <w:rPr>
                      <w:rFonts w:ascii="Times New Roman" w:hAnsi="Times New Roman" w:cs="Times New Roman" w:hint="eastAsia"/>
                    </w:rPr>
                    <w:t>/900-218-08</w:t>
                  </w:r>
                </w:p>
              </w:tc>
              <w:tc>
                <w:tcPr>
                  <w:tcW w:w="296"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T</w:t>
                  </w:r>
                  <w:r w:rsidRPr="0097623C">
                    <w:rPr>
                      <w:rFonts w:ascii="Times New Roman" w:hAnsi="Times New Roman" w:cs="Times New Roman"/>
                    </w:rPr>
                    <w:t>，</w:t>
                  </w:r>
                  <w:r w:rsidRPr="0097623C">
                    <w:rPr>
                      <w:rFonts w:ascii="Times New Roman" w:hAnsi="Times New Roman" w:cs="Times New Roman"/>
                    </w:rPr>
                    <w:t>I</w:t>
                  </w:r>
                </w:p>
              </w:tc>
              <w:tc>
                <w:tcPr>
                  <w:tcW w:w="29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桶装</w:t>
                  </w:r>
                </w:p>
              </w:tc>
              <w:tc>
                <w:tcPr>
                  <w:tcW w:w="37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6</w:t>
                  </w:r>
                  <w:r w:rsidRPr="0097623C">
                    <w:rPr>
                      <w:rFonts w:ascii="Times New Roman" w:hAnsi="Times New Roman" w:cs="Times New Roman"/>
                    </w:rPr>
                    <w:t>个月</w:t>
                  </w:r>
                </w:p>
              </w:tc>
              <w:tc>
                <w:tcPr>
                  <w:tcW w:w="36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0.5</w:t>
                  </w:r>
                </w:p>
              </w:tc>
              <w:tc>
                <w:tcPr>
                  <w:tcW w:w="738" w:type="pct"/>
                  <w:vMerge/>
                  <w:vAlign w:val="center"/>
                </w:tcPr>
                <w:p w:rsidR="00C30459" w:rsidRPr="0097623C" w:rsidRDefault="00C30459">
                  <w:pPr>
                    <w:pStyle w:val="aff5"/>
                    <w:rPr>
                      <w:rFonts w:ascii="Times New Roman" w:hAnsi="Times New Roman" w:cs="Times New Roman"/>
                    </w:rPr>
                  </w:pPr>
                </w:p>
              </w:tc>
              <w:tc>
                <w:tcPr>
                  <w:tcW w:w="542" w:type="pct"/>
                  <w:vMerge/>
                  <w:vAlign w:val="center"/>
                </w:tcPr>
                <w:p w:rsidR="00C30459" w:rsidRPr="0097623C" w:rsidRDefault="00C30459">
                  <w:pPr>
                    <w:pStyle w:val="aff5"/>
                    <w:rPr>
                      <w:rFonts w:ascii="Times New Roman" w:hAnsi="Times New Roman" w:cs="Times New Roman"/>
                    </w:rPr>
                  </w:pPr>
                </w:p>
              </w:tc>
            </w:tr>
            <w:tr w:rsidR="00C30459" w:rsidRPr="0097623C" w:rsidTr="004F2D2C">
              <w:trPr>
                <w:trHeight w:val="340"/>
                <w:jc w:val="center"/>
              </w:trPr>
              <w:tc>
                <w:tcPr>
                  <w:tcW w:w="21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8</w:t>
                  </w:r>
                </w:p>
              </w:tc>
              <w:tc>
                <w:tcPr>
                  <w:tcW w:w="409" w:type="pct"/>
                  <w:vMerge/>
                  <w:vAlign w:val="center"/>
                </w:tcPr>
                <w:p w:rsidR="00C30459" w:rsidRPr="0097623C" w:rsidRDefault="00C30459">
                  <w:pPr>
                    <w:pStyle w:val="aff5"/>
                    <w:rPr>
                      <w:rFonts w:ascii="Times New Roman" w:hAnsi="Times New Roman" w:cs="Times New Roman"/>
                    </w:rPr>
                  </w:pPr>
                </w:p>
              </w:tc>
              <w:tc>
                <w:tcPr>
                  <w:tcW w:w="741" w:type="pct"/>
                  <w:vAlign w:val="center"/>
                </w:tcPr>
                <w:p w:rsidR="00C30459" w:rsidRPr="0097623C" w:rsidRDefault="009E5630">
                  <w:pPr>
                    <w:pStyle w:val="aff5"/>
                    <w:rPr>
                      <w:rStyle w:val="Charf3"/>
                      <w:rFonts w:ascii="Times New Roman" w:hAnsi="Times New Roman" w:cs="Times New Roman"/>
                    </w:rPr>
                  </w:pPr>
                  <w:r w:rsidRPr="0097623C">
                    <w:rPr>
                      <w:rStyle w:val="Charf3"/>
                      <w:rFonts w:ascii="Times New Roman" w:hAnsi="Times New Roman" w:cs="Times New Roman"/>
                    </w:rPr>
                    <w:t>废液压油</w:t>
                  </w:r>
                  <w:r w:rsidRPr="0097623C">
                    <w:rPr>
                      <w:rStyle w:val="Charf3"/>
                      <w:rFonts w:ascii="Times New Roman" w:hAnsi="Times New Roman" w:cs="Times New Roman" w:hint="eastAsia"/>
                    </w:rPr>
                    <w:t>、切削液</w:t>
                  </w:r>
                  <w:r w:rsidRPr="0097623C">
                    <w:rPr>
                      <w:rStyle w:val="Charf3"/>
                      <w:rFonts w:ascii="Times New Roman" w:hAnsi="Times New Roman" w:cs="Times New Roman"/>
                    </w:rPr>
                    <w:t>包装桶</w:t>
                  </w:r>
                </w:p>
              </w:tc>
              <w:tc>
                <w:tcPr>
                  <w:tcW w:w="1030"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HW08</w:t>
                  </w:r>
                  <w:r w:rsidRPr="0097623C">
                    <w:rPr>
                      <w:rFonts w:ascii="Times New Roman" w:hAnsi="Times New Roman" w:cs="Times New Roman" w:hint="eastAsia"/>
                    </w:rPr>
                    <w:t>/</w:t>
                  </w:r>
                  <w:r w:rsidRPr="0097623C">
                    <w:rPr>
                      <w:rFonts w:ascii="Times New Roman" w:hAnsi="Times New Roman" w:cs="Times New Roman"/>
                    </w:rPr>
                    <w:t>900-249-08</w:t>
                  </w:r>
                </w:p>
              </w:tc>
              <w:tc>
                <w:tcPr>
                  <w:tcW w:w="296"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T</w:t>
                  </w:r>
                  <w:r w:rsidRPr="0097623C">
                    <w:rPr>
                      <w:rFonts w:ascii="Times New Roman" w:hAnsi="Times New Roman" w:cs="Times New Roman"/>
                    </w:rPr>
                    <w:t>，</w:t>
                  </w:r>
                  <w:r w:rsidRPr="0097623C">
                    <w:rPr>
                      <w:rFonts w:ascii="Times New Roman" w:hAnsi="Times New Roman" w:cs="Times New Roman"/>
                    </w:rPr>
                    <w:t>I</w:t>
                  </w:r>
                </w:p>
              </w:tc>
              <w:tc>
                <w:tcPr>
                  <w:tcW w:w="29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堆放</w:t>
                  </w:r>
                </w:p>
              </w:tc>
              <w:tc>
                <w:tcPr>
                  <w:tcW w:w="37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6</w:t>
                  </w:r>
                  <w:r w:rsidRPr="0097623C">
                    <w:rPr>
                      <w:rFonts w:ascii="Times New Roman" w:hAnsi="Times New Roman" w:cs="Times New Roman"/>
                    </w:rPr>
                    <w:t>个月</w:t>
                  </w:r>
                </w:p>
              </w:tc>
              <w:tc>
                <w:tcPr>
                  <w:tcW w:w="36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0.1</w:t>
                  </w:r>
                </w:p>
              </w:tc>
              <w:tc>
                <w:tcPr>
                  <w:tcW w:w="738" w:type="pct"/>
                  <w:vMerge/>
                  <w:vAlign w:val="center"/>
                </w:tcPr>
                <w:p w:rsidR="00C30459" w:rsidRPr="0097623C" w:rsidRDefault="00C30459">
                  <w:pPr>
                    <w:pStyle w:val="aff5"/>
                    <w:rPr>
                      <w:rFonts w:ascii="Times New Roman" w:hAnsi="Times New Roman" w:cs="Times New Roman"/>
                    </w:rPr>
                  </w:pPr>
                </w:p>
              </w:tc>
              <w:tc>
                <w:tcPr>
                  <w:tcW w:w="542" w:type="pct"/>
                  <w:vMerge/>
                  <w:vAlign w:val="center"/>
                </w:tcPr>
                <w:p w:rsidR="00C30459" w:rsidRPr="0097623C" w:rsidRDefault="00C30459">
                  <w:pPr>
                    <w:pStyle w:val="aff5"/>
                    <w:rPr>
                      <w:rFonts w:ascii="Times New Roman" w:hAnsi="Times New Roman" w:cs="Times New Roman"/>
                    </w:rPr>
                  </w:pPr>
                </w:p>
              </w:tc>
            </w:tr>
            <w:tr w:rsidR="00C30459" w:rsidRPr="0097623C" w:rsidTr="004F2D2C">
              <w:trPr>
                <w:trHeight w:val="340"/>
                <w:jc w:val="center"/>
              </w:trPr>
              <w:tc>
                <w:tcPr>
                  <w:tcW w:w="21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9</w:t>
                  </w:r>
                </w:p>
              </w:tc>
              <w:tc>
                <w:tcPr>
                  <w:tcW w:w="409" w:type="pct"/>
                  <w:vMerge/>
                  <w:vAlign w:val="center"/>
                </w:tcPr>
                <w:p w:rsidR="00C30459" w:rsidRPr="0097623C" w:rsidRDefault="00C30459">
                  <w:pPr>
                    <w:pStyle w:val="aff5"/>
                    <w:rPr>
                      <w:rFonts w:ascii="Times New Roman" w:hAnsi="Times New Roman" w:cs="Times New Roman"/>
                    </w:rPr>
                  </w:pPr>
                </w:p>
              </w:tc>
              <w:tc>
                <w:tcPr>
                  <w:tcW w:w="741" w:type="pct"/>
                  <w:vAlign w:val="center"/>
                </w:tcPr>
                <w:p w:rsidR="00C30459" w:rsidRPr="0097623C" w:rsidRDefault="009E5630">
                  <w:pPr>
                    <w:pStyle w:val="aff5"/>
                    <w:rPr>
                      <w:rStyle w:val="Charf3"/>
                      <w:rFonts w:ascii="Times New Roman" w:hAnsi="Times New Roman" w:cs="Times New Roman"/>
                    </w:rPr>
                  </w:pPr>
                  <w:r w:rsidRPr="0097623C">
                    <w:rPr>
                      <w:rFonts w:ascii="Times New Roman" w:hAnsi="Times New Roman" w:cs="Times New Roman"/>
                    </w:rPr>
                    <w:t>含油废抹布、废手套</w:t>
                  </w:r>
                </w:p>
              </w:tc>
              <w:tc>
                <w:tcPr>
                  <w:tcW w:w="1030"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HW49</w:t>
                  </w:r>
                  <w:r w:rsidRPr="0097623C">
                    <w:rPr>
                      <w:rFonts w:ascii="Times New Roman" w:hAnsi="Times New Roman" w:cs="Times New Roman" w:hint="eastAsia"/>
                    </w:rPr>
                    <w:t>/</w:t>
                  </w:r>
                  <w:r w:rsidRPr="0097623C">
                    <w:rPr>
                      <w:rFonts w:ascii="Times New Roman" w:hAnsi="Times New Roman" w:cs="Times New Roman"/>
                    </w:rPr>
                    <w:t>900-041-49</w:t>
                  </w:r>
                </w:p>
              </w:tc>
              <w:tc>
                <w:tcPr>
                  <w:tcW w:w="296"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T/In</w:t>
                  </w:r>
                </w:p>
              </w:tc>
              <w:tc>
                <w:tcPr>
                  <w:tcW w:w="29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袋装</w:t>
                  </w:r>
                </w:p>
              </w:tc>
              <w:tc>
                <w:tcPr>
                  <w:tcW w:w="373"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6</w:t>
                  </w:r>
                  <w:r w:rsidRPr="0097623C">
                    <w:rPr>
                      <w:rFonts w:ascii="Times New Roman" w:hAnsi="Times New Roman" w:cs="Times New Roman"/>
                    </w:rPr>
                    <w:t>个月</w:t>
                  </w:r>
                </w:p>
              </w:tc>
              <w:tc>
                <w:tcPr>
                  <w:tcW w:w="364" w:type="pct"/>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hint="eastAsia"/>
                    </w:rPr>
                    <w:t>0.3</w:t>
                  </w:r>
                </w:p>
              </w:tc>
              <w:tc>
                <w:tcPr>
                  <w:tcW w:w="738" w:type="pct"/>
                  <w:vMerge/>
                  <w:vAlign w:val="center"/>
                </w:tcPr>
                <w:p w:rsidR="00C30459" w:rsidRPr="0097623C" w:rsidRDefault="00C30459">
                  <w:pPr>
                    <w:pStyle w:val="aff5"/>
                    <w:rPr>
                      <w:rFonts w:ascii="Times New Roman" w:hAnsi="Times New Roman" w:cs="Times New Roman"/>
                    </w:rPr>
                  </w:pPr>
                </w:p>
              </w:tc>
              <w:tc>
                <w:tcPr>
                  <w:tcW w:w="542" w:type="pct"/>
                  <w:vMerge/>
                  <w:vAlign w:val="center"/>
                </w:tcPr>
                <w:p w:rsidR="00C30459" w:rsidRPr="0097623C" w:rsidRDefault="00C30459">
                  <w:pPr>
                    <w:pStyle w:val="aff5"/>
                    <w:rPr>
                      <w:rFonts w:ascii="Times New Roman" w:hAnsi="Times New Roman" w:cs="Times New Roman"/>
                    </w:rPr>
                  </w:pPr>
                </w:p>
              </w:tc>
            </w:tr>
          </w:tbl>
          <w:p w:rsidR="00C30459" w:rsidRPr="0097623C" w:rsidRDefault="00C30459">
            <w:pPr>
              <w:pStyle w:val="a0"/>
            </w:pPr>
          </w:p>
          <w:p w:rsidR="00C30459" w:rsidRPr="0097623C" w:rsidRDefault="009E5630">
            <w:pPr>
              <w:ind w:firstLine="480"/>
            </w:pPr>
            <w:r w:rsidRPr="0097623C">
              <w:t>2</w:t>
            </w:r>
            <w:r w:rsidRPr="0097623C">
              <w:t>）管理要求</w:t>
            </w:r>
          </w:p>
          <w:p w:rsidR="00C30459" w:rsidRPr="0097623C" w:rsidRDefault="009E5630">
            <w:pPr>
              <w:ind w:firstLine="480"/>
              <w:rPr>
                <w:snapToGrid w:val="0"/>
              </w:rPr>
            </w:pPr>
            <w:r w:rsidRPr="0097623C">
              <w:rPr>
                <w:snapToGrid w:val="0"/>
              </w:rPr>
              <w:t>①</w:t>
            </w:r>
            <w:r w:rsidRPr="0097623C">
              <w:rPr>
                <w:snapToGrid w:val="0"/>
              </w:rPr>
              <w:t>一般固体废物管理措施</w:t>
            </w:r>
          </w:p>
          <w:p w:rsidR="00C30459" w:rsidRPr="0097623C" w:rsidRDefault="009E5630">
            <w:pPr>
              <w:ind w:firstLine="480"/>
              <w:rPr>
                <w:snapToGrid w:val="0"/>
              </w:rPr>
            </w:pPr>
            <w:r w:rsidRPr="0097623C">
              <w:rPr>
                <w:snapToGrid w:val="0"/>
              </w:rPr>
              <w:t>企业需严格按照《中华人民共和国固体废物污染环境防治法》和《浙江省固体废物污染环境防治条例》中的相关规定对一般工业固体废物进行收集、储存和处置，不得露天堆放，一般固废暂存库应做好防雨防渗。在此基础上，参照《一般工业固体废物贮存和填埋污染物控制标准》（</w:t>
            </w:r>
            <w:r w:rsidRPr="0097623C">
              <w:rPr>
                <w:snapToGrid w:val="0"/>
              </w:rPr>
              <w:t>GB18599-2020</w:t>
            </w:r>
            <w:r w:rsidRPr="0097623C">
              <w:rPr>
                <w:snapToGrid w:val="0"/>
              </w:rPr>
              <w:t>）中相关规定，对项目产生的一般固体废物可得到有效的处置，做到资源化、无害化，对周边环境影响较小。</w:t>
            </w:r>
          </w:p>
          <w:p w:rsidR="00C30459" w:rsidRPr="0097623C" w:rsidRDefault="009E5630">
            <w:pPr>
              <w:ind w:firstLine="480"/>
              <w:rPr>
                <w:snapToGrid w:val="0"/>
              </w:rPr>
            </w:pPr>
            <w:r w:rsidRPr="0097623C">
              <w:rPr>
                <w:rFonts w:eastAsia="华文楷体"/>
                <w:snapToGrid w:val="0"/>
              </w:rPr>
              <w:t>②</w:t>
            </w:r>
            <w:r w:rsidRPr="0097623C">
              <w:rPr>
                <w:snapToGrid w:val="0"/>
              </w:rPr>
              <w:t>危险废物管理措施</w:t>
            </w:r>
          </w:p>
          <w:p w:rsidR="00C30459" w:rsidRPr="0097623C" w:rsidRDefault="009E5630">
            <w:pPr>
              <w:ind w:firstLine="480"/>
              <w:rPr>
                <w:snapToGrid w:val="0"/>
              </w:rPr>
            </w:pPr>
            <w:r w:rsidRPr="0097623C">
              <w:rPr>
                <w:snapToGrid w:val="0"/>
              </w:rPr>
              <w:lastRenderedPageBreak/>
              <w:t>a.</w:t>
            </w:r>
            <w:r w:rsidRPr="0097623C">
              <w:rPr>
                <w:snapToGrid w:val="0"/>
              </w:rPr>
              <w:t>危险废物分类收集，暂存于厂区内的危废暂存间，定期委托有资质单位处置。</w:t>
            </w:r>
          </w:p>
          <w:p w:rsidR="00C30459" w:rsidRPr="0097623C" w:rsidRDefault="009E5630">
            <w:pPr>
              <w:ind w:firstLine="480"/>
              <w:rPr>
                <w:kern w:val="0"/>
              </w:rPr>
            </w:pPr>
            <w:r w:rsidRPr="0097623C">
              <w:rPr>
                <w:rFonts w:hint="eastAsia"/>
                <w:kern w:val="0"/>
              </w:rPr>
              <w:t>b.</w:t>
            </w:r>
            <w:r w:rsidRPr="0097623C">
              <w:rPr>
                <w:kern w:val="0"/>
              </w:rPr>
              <w:t>危废仓库应满足</w:t>
            </w:r>
            <w:r w:rsidRPr="0097623C">
              <w:rPr>
                <w:kern w:val="0"/>
              </w:rPr>
              <w:t>“</w:t>
            </w:r>
            <w:r w:rsidRPr="0097623C">
              <w:rPr>
                <w:kern w:val="0"/>
              </w:rPr>
              <w:t>四防</w:t>
            </w:r>
            <w:r w:rsidRPr="0097623C">
              <w:rPr>
                <w:kern w:val="0"/>
              </w:rPr>
              <w:t>”</w:t>
            </w:r>
            <w:r w:rsidRPr="0097623C">
              <w:rPr>
                <w:kern w:val="0"/>
              </w:rPr>
              <w:t>（防风、防雨、防晒、防渗漏）要求。</w:t>
            </w:r>
            <w:r w:rsidRPr="0097623C">
              <w:rPr>
                <w:snapToGrid w:val="0"/>
              </w:rPr>
              <w:t>危废暂存间设置警示标志，危废暂存间内做好防腐防渗措施，地面采用</w:t>
            </w:r>
            <w:r w:rsidRPr="0097623C">
              <w:rPr>
                <w:snapToGrid w:val="0"/>
              </w:rPr>
              <w:t>2mm</w:t>
            </w:r>
            <w:r w:rsidRPr="0097623C">
              <w:rPr>
                <w:snapToGrid w:val="0"/>
              </w:rPr>
              <w:t>厚高密度聚乙烯（</w:t>
            </w:r>
            <w:r w:rsidRPr="0097623C">
              <w:rPr>
                <w:snapToGrid w:val="0"/>
              </w:rPr>
              <w:t>HDPE</w:t>
            </w:r>
            <w:r w:rsidRPr="0097623C">
              <w:rPr>
                <w:snapToGrid w:val="0"/>
              </w:rPr>
              <w:t>），并做环氧地坪，渗透系数</w:t>
            </w:r>
            <w:r w:rsidRPr="0097623C">
              <w:rPr>
                <w:snapToGrid w:val="0"/>
              </w:rPr>
              <w:t>≤10</w:t>
            </w:r>
            <w:r w:rsidRPr="0097623C">
              <w:rPr>
                <w:snapToGrid w:val="0"/>
                <w:vertAlign w:val="superscript"/>
              </w:rPr>
              <w:t>-10</w:t>
            </w:r>
            <w:r w:rsidRPr="0097623C">
              <w:rPr>
                <w:snapToGrid w:val="0"/>
              </w:rPr>
              <w:t>cm/s</w:t>
            </w:r>
            <w:r w:rsidRPr="0097623C">
              <w:rPr>
                <w:snapToGrid w:val="0"/>
              </w:rPr>
              <w:t>。</w:t>
            </w:r>
          </w:p>
          <w:p w:rsidR="00C30459" w:rsidRPr="0097623C" w:rsidRDefault="009E5630">
            <w:pPr>
              <w:ind w:firstLine="480"/>
              <w:rPr>
                <w:kern w:val="0"/>
              </w:rPr>
            </w:pPr>
            <w:r w:rsidRPr="0097623C">
              <w:rPr>
                <w:rFonts w:hint="eastAsia"/>
                <w:kern w:val="0"/>
              </w:rPr>
              <w:t>c.</w:t>
            </w:r>
            <w:r w:rsidRPr="0097623C">
              <w:rPr>
                <w:kern w:val="0"/>
              </w:rPr>
              <w:t>存放液体性危险废物的贮存场所必须设计导流槽和收集井。场所应有雨棚、围堰或围墙。场所需要密闭且有通风口。</w:t>
            </w:r>
          </w:p>
          <w:p w:rsidR="00C30459" w:rsidRPr="0097623C" w:rsidRDefault="009E5630">
            <w:pPr>
              <w:ind w:firstLine="480"/>
              <w:rPr>
                <w:kern w:val="0"/>
              </w:rPr>
            </w:pPr>
            <w:r w:rsidRPr="0097623C">
              <w:rPr>
                <w:rFonts w:hint="eastAsia"/>
                <w:kern w:val="0"/>
              </w:rPr>
              <w:t>d.</w:t>
            </w:r>
            <w:r w:rsidRPr="0097623C">
              <w:rPr>
                <w:kern w:val="0"/>
              </w:rPr>
              <w:t>危险废物贮存仓库出入口、仓库内部以及围墙防护栏隔离区域，以及装卸区域需安装视频监控。</w:t>
            </w:r>
          </w:p>
          <w:p w:rsidR="00C30459" w:rsidRPr="0097623C" w:rsidRDefault="009E5630">
            <w:pPr>
              <w:ind w:firstLine="480"/>
              <w:rPr>
                <w:kern w:val="0"/>
              </w:rPr>
            </w:pPr>
            <w:r w:rsidRPr="0097623C">
              <w:rPr>
                <w:rFonts w:hint="eastAsia"/>
                <w:kern w:val="0"/>
              </w:rPr>
              <w:t>e.</w:t>
            </w:r>
            <w:r w:rsidRPr="0097623C">
              <w:rPr>
                <w:kern w:val="0"/>
              </w:rPr>
              <w:t>危废仓库外须粘贴相关标志牌和警示牌，危废分类贮存、规范包装并应防止风吹、日晒、雨淋，不能乱堆乱放，定期转移委托有资质的单位安全处置，严格执行《危险废物贮存污染控制标准》（</w:t>
            </w:r>
            <w:r w:rsidRPr="0097623C">
              <w:rPr>
                <w:kern w:val="0"/>
              </w:rPr>
              <w:t>GB18597-20</w:t>
            </w:r>
            <w:r w:rsidR="003B2737" w:rsidRPr="0097623C">
              <w:rPr>
                <w:rFonts w:hint="eastAsia"/>
                <w:kern w:val="0"/>
              </w:rPr>
              <w:t>23</w:t>
            </w:r>
            <w:r w:rsidRPr="0097623C">
              <w:rPr>
                <w:kern w:val="0"/>
              </w:rPr>
              <w:t>）、《危险废物收集贮存运输技术规范》（</w:t>
            </w:r>
            <w:r w:rsidRPr="0097623C">
              <w:rPr>
                <w:kern w:val="0"/>
              </w:rPr>
              <w:t>HJ2025-2012</w:t>
            </w:r>
            <w:r w:rsidRPr="0097623C">
              <w:rPr>
                <w:kern w:val="0"/>
              </w:rPr>
              <w:t>）等文件。</w:t>
            </w:r>
          </w:p>
          <w:p w:rsidR="00C30459" w:rsidRPr="0097623C" w:rsidRDefault="009E5630">
            <w:pPr>
              <w:ind w:firstLine="480"/>
              <w:rPr>
                <w:snapToGrid w:val="0"/>
              </w:rPr>
            </w:pPr>
            <w:r w:rsidRPr="0097623C">
              <w:rPr>
                <w:rFonts w:hint="eastAsia"/>
                <w:kern w:val="0"/>
              </w:rPr>
              <w:t>f.</w:t>
            </w:r>
            <w:r w:rsidRPr="0097623C">
              <w:rPr>
                <w:kern w:val="0"/>
              </w:rPr>
              <w:t>日常管理中要履行申报的登记制度、建立台帐制度（包括落实电子台账），危险废物处置应执行报批和转移联单等制度。</w:t>
            </w:r>
          </w:p>
          <w:p w:rsidR="00C30459" w:rsidRPr="0097623C" w:rsidRDefault="009E5630">
            <w:pPr>
              <w:adjustRightInd w:val="0"/>
              <w:snapToGrid w:val="0"/>
              <w:spacing w:line="420" w:lineRule="exact"/>
              <w:ind w:firstLine="482"/>
              <w:rPr>
                <w:b/>
              </w:rPr>
            </w:pPr>
            <w:r w:rsidRPr="0097623C">
              <w:rPr>
                <w:b/>
              </w:rPr>
              <w:t>5</w:t>
            </w:r>
            <w:r w:rsidRPr="0097623C">
              <w:rPr>
                <w:b/>
              </w:rPr>
              <w:t>、地下水、土壤</w:t>
            </w:r>
          </w:p>
          <w:p w:rsidR="00C30459" w:rsidRPr="0097623C" w:rsidRDefault="009E5630">
            <w:pPr>
              <w:snapToGrid w:val="0"/>
              <w:spacing w:line="420" w:lineRule="exact"/>
              <w:ind w:firstLine="480"/>
              <w:rPr>
                <w:kern w:val="0"/>
              </w:rPr>
            </w:pPr>
            <w:r w:rsidRPr="0097623C">
              <w:rPr>
                <w:bCs/>
              </w:rPr>
              <w:t>项目</w:t>
            </w:r>
            <w:r w:rsidRPr="0097623C">
              <w:rPr>
                <w:snapToGrid w:val="0"/>
              </w:rPr>
              <w:t>生产车间、液压油</w:t>
            </w:r>
            <w:r w:rsidRPr="0097623C">
              <w:rPr>
                <w:rFonts w:hint="eastAsia"/>
                <w:snapToGrid w:val="0"/>
              </w:rPr>
              <w:t>、切削液</w:t>
            </w:r>
            <w:r w:rsidRPr="0097623C">
              <w:rPr>
                <w:snapToGrid w:val="0"/>
              </w:rPr>
              <w:t>存放处、危废暂存间</w:t>
            </w:r>
            <w:r w:rsidRPr="0097623C">
              <w:rPr>
                <w:kern w:val="0"/>
              </w:rPr>
              <w:t>均做好防渗措施，</w:t>
            </w:r>
            <w:r w:rsidRPr="0097623C">
              <w:rPr>
                <w:bCs/>
              </w:rPr>
              <w:t>生产过程产生的大气污染物主要为颗粒物、</w:t>
            </w:r>
            <w:r w:rsidRPr="0097623C">
              <w:rPr>
                <w:bCs/>
              </w:rPr>
              <w:t>SO</w:t>
            </w:r>
            <w:r w:rsidRPr="0097623C">
              <w:rPr>
                <w:bCs/>
                <w:vertAlign w:val="subscript"/>
              </w:rPr>
              <w:t>2</w:t>
            </w:r>
            <w:r w:rsidRPr="0097623C">
              <w:rPr>
                <w:bCs/>
              </w:rPr>
              <w:t>、</w:t>
            </w:r>
            <w:r w:rsidRPr="0097623C">
              <w:rPr>
                <w:bCs/>
              </w:rPr>
              <w:t>NOx</w:t>
            </w:r>
            <w:r w:rsidRPr="0097623C">
              <w:rPr>
                <w:bCs/>
              </w:rPr>
              <w:t>，不涉及持久性污染物和重金属等难降解污染物，主要污染途径为大气沉降和垂直入渗。</w:t>
            </w:r>
          </w:p>
          <w:p w:rsidR="00C30459" w:rsidRPr="0097623C" w:rsidRDefault="009E5630">
            <w:pPr>
              <w:snapToGrid w:val="0"/>
              <w:spacing w:line="420" w:lineRule="exact"/>
              <w:ind w:firstLine="480"/>
              <w:rPr>
                <w:bCs/>
              </w:rPr>
            </w:pPr>
            <w:r w:rsidRPr="0097623C">
              <w:rPr>
                <w:bCs/>
              </w:rPr>
              <w:t>本评价不开展地下水及土壤环境影响分析，仅提出相关防治措施。</w:t>
            </w:r>
          </w:p>
          <w:p w:rsidR="00C30459" w:rsidRPr="0097623C" w:rsidRDefault="009E5630">
            <w:pPr>
              <w:snapToGrid w:val="0"/>
              <w:spacing w:line="420" w:lineRule="exact"/>
              <w:ind w:firstLine="480"/>
              <w:rPr>
                <w:bCs/>
              </w:rPr>
            </w:pPr>
            <w:r w:rsidRPr="0097623C">
              <w:rPr>
                <w:bCs/>
              </w:rPr>
              <w:t>（</w:t>
            </w:r>
            <w:r w:rsidRPr="0097623C">
              <w:rPr>
                <w:bCs/>
              </w:rPr>
              <w:t>1</w:t>
            </w:r>
            <w:r w:rsidRPr="0097623C">
              <w:rPr>
                <w:bCs/>
              </w:rPr>
              <w:t>）污染源识别</w:t>
            </w:r>
          </w:p>
          <w:p w:rsidR="00C30459" w:rsidRPr="0097623C" w:rsidRDefault="009E5630">
            <w:pPr>
              <w:snapToGrid w:val="0"/>
              <w:spacing w:line="420" w:lineRule="exact"/>
              <w:ind w:firstLine="480"/>
              <w:rPr>
                <w:bCs/>
              </w:rPr>
            </w:pPr>
            <w:r w:rsidRPr="0097623C">
              <w:rPr>
                <w:bCs/>
              </w:rPr>
              <w:t>本项目地下水、土壤环境影响源及影响因子识别情况见表</w:t>
            </w:r>
            <w:r w:rsidRPr="0097623C">
              <w:rPr>
                <w:bCs/>
              </w:rPr>
              <w:t>4-</w:t>
            </w:r>
            <w:r w:rsidRPr="0097623C">
              <w:rPr>
                <w:rFonts w:hint="eastAsia"/>
                <w:bCs/>
              </w:rPr>
              <w:t>21</w:t>
            </w:r>
            <w:r w:rsidRPr="0097623C">
              <w:rPr>
                <w:bCs/>
              </w:rPr>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4-</w:t>
            </w:r>
            <w:r w:rsidRPr="0097623C">
              <w:rPr>
                <w:rFonts w:hAnsi="Times New Roman" w:cs="Times New Roman" w:hint="eastAsia"/>
              </w:rPr>
              <w:t>21</w:t>
            </w:r>
            <w:r w:rsidRPr="0097623C">
              <w:rPr>
                <w:rFonts w:hAnsi="Times New Roman" w:cs="Times New Roman"/>
              </w:rPr>
              <w:t>地下水、土壤环境影响源及影响因子识别表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3"/>
              <w:gridCol w:w="1431"/>
              <w:gridCol w:w="1091"/>
              <w:gridCol w:w="1261"/>
              <w:gridCol w:w="1103"/>
              <w:gridCol w:w="1419"/>
              <w:gridCol w:w="719"/>
            </w:tblGrid>
            <w:tr w:rsidR="00C30459" w:rsidRPr="0097623C" w:rsidTr="00B13EF3">
              <w:trPr>
                <w:trHeight w:val="312"/>
                <w:jc w:val="center"/>
              </w:trPr>
              <w:tc>
                <w:tcPr>
                  <w:tcW w:w="777" w:type="pct"/>
                  <w:vAlign w:val="center"/>
                </w:tcPr>
                <w:p w:rsidR="00C30459" w:rsidRPr="0097623C" w:rsidRDefault="009E5630">
                  <w:pPr>
                    <w:pStyle w:val="aff"/>
                    <w:snapToGrid w:val="0"/>
                    <w:spacing w:line="240" w:lineRule="auto"/>
                    <w:ind w:firstLineChars="0" w:firstLine="0"/>
                    <w:jc w:val="center"/>
                    <w:rPr>
                      <w:rFonts w:eastAsia="宋体"/>
                      <w:b/>
                      <w:bCs/>
                      <w:sz w:val="21"/>
                      <w:szCs w:val="21"/>
                    </w:rPr>
                  </w:pPr>
                  <w:r w:rsidRPr="0097623C">
                    <w:rPr>
                      <w:rFonts w:eastAsia="宋体"/>
                      <w:b/>
                      <w:bCs/>
                      <w:sz w:val="21"/>
                      <w:szCs w:val="21"/>
                    </w:rPr>
                    <w:t>污染源</w:t>
                  </w:r>
                </w:p>
              </w:tc>
              <w:tc>
                <w:tcPr>
                  <w:tcW w:w="860" w:type="pct"/>
                  <w:vAlign w:val="center"/>
                </w:tcPr>
                <w:p w:rsidR="00C30459" w:rsidRPr="0097623C" w:rsidRDefault="009E5630">
                  <w:pPr>
                    <w:pStyle w:val="aff"/>
                    <w:snapToGrid w:val="0"/>
                    <w:spacing w:line="240" w:lineRule="auto"/>
                    <w:ind w:firstLineChars="0" w:firstLine="0"/>
                    <w:jc w:val="center"/>
                    <w:rPr>
                      <w:rFonts w:eastAsia="宋体"/>
                      <w:b/>
                      <w:bCs/>
                      <w:sz w:val="21"/>
                      <w:szCs w:val="21"/>
                    </w:rPr>
                  </w:pPr>
                  <w:r w:rsidRPr="0097623C">
                    <w:rPr>
                      <w:rFonts w:eastAsia="宋体"/>
                      <w:b/>
                      <w:bCs/>
                      <w:sz w:val="21"/>
                      <w:szCs w:val="21"/>
                    </w:rPr>
                    <w:t>工艺流程</w:t>
                  </w:r>
                  <w:r w:rsidRPr="0097623C">
                    <w:rPr>
                      <w:rFonts w:eastAsia="宋体"/>
                      <w:b/>
                      <w:bCs/>
                      <w:sz w:val="21"/>
                      <w:szCs w:val="21"/>
                    </w:rPr>
                    <w:t>/</w:t>
                  </w:r>
                  <w:r w:rsidRPr="0097623C">
                    <w:rPr>
                      <w:rFonts w:eastAsia="宋体"/>
                      <w:b/>
                      <w:bCs/>
                      <w:sz w:val="21"/>
                      <w:szCs w:val="21"/>
                    </w:rPr>
                    <w:t>节点</w:t>
                  </w:r>
                </w:p>
              </w:tc>
              <w:tc>
                <w:tcPr>
                  <w:tcW w:w="656" w:type="pct"/>
                  <w:vAlign w:val="center"/>
                </w:tcPr>
                <w:p w:rsidR="00C30459" w:rsidRPr="0097623C" w:rsidRDefault="009E5630">
                  <w:pPr>
                    <w:pStyle w:val="aff"/>
                    <w:snapToGrid w:val="0"/>
                    <w:spacing w:line="240" w:lineRule="auto"/>
                    <w:ind w:firstLineChars="0" w:firstLine="0"/>
                    <w:jc w:val="center"/>
                    <w:rPr>
                      <w:rFonts w:eastAsia="宋体"/>
                      <w:b/>
                      <w:bCs/>
                      <w:sz w:val="21"/>
                      <w:szCs w:val="21"/>
                    </w:rPr>
                  </w:pPr>
                  <w:r w:rsidRPr="0097623C">
                    <w:rPr>
                      <w:rFonts w:eastAsia="宋体"/>
                      <w:b/>
                      <w:bCs/>
                      <w:sz w:val="21"/>
                      <w:szCs w:val="21"/>
                    </w:rPr>
                    <w:t>污染途径</w:t>
                  </w:r>
                </w:p>
              </w:tc>
              <w:tc>
                <w:tcPr>
                  <w:tcW w:w="758" w:type="pct"/>
                  <w:vAlign w:val="center"/>
                </w:tcPr>
                <w:p w:rsidR="00C30459" w:rsidRPr="0097623C" w:rsidRDefault="009E5630">
                  <w:pPr>
                    <w:pStyle w:val="aff"/>
                    <w:snapToGrid w:val="0"/>
                    <w:spacing w:line="240" w:lineRule="auto"/>
                    <w:ind w:firstLineChars="0" w:firstLine="0"/>
                    <w:jc w:val="center"/>
                    <w:rPr>
                      <w:rFonts w:eastAsia="宋体"/>
                      <w:b/>
                      <w:bCs/>
                      <w:sz w:val="21"/>
                      <w:szCs w:val="21"/>
                    </w:rPr>
                  </w:pPr>
                  <w:r w:rsidRPr="0097623C">
                    <w:rPr>
                      <w:rFonts w:eastAsia="宋体"/>
                      <w:b/>
                      <w:bCs/>
                      <w:sz w:val="21"/>
                      <w:szCs w:val="21"/>
                    </w:rPr>
                    <w:t>全部污染指标</w:t>
                  </w:r>
                </w:p>
              </w:tc>
              <w:tc>
                <w:tcPr>
                  <w:tcW w:w="663" w:type="pct"/>
                  <w:vAlign w:val="center"/>
                </w:tcPr>
                <w:p w:rsidR="00C30459" w:rsidRPr="0097623C" w:rsidRDefault="009E5630">
                  <w:pPr>
                    <w:pStyle w:val="aff"/>
                    <w:snapToGrid w:val="0"/>
                    <w:spacing w:line="240" w:lineRule="auto"/>
                    <w:ind w:firstLineChars="0" w:firstLine="0"/>
                    <w:jc w:val="center"/>
                    <w:rPr>
                      <w:rFonts w:eastAsia="宋体"/>
                      <w:b/>
                      <w:bCs/>
                      <w:sz w:val="21"/>
                      <w:szCs w:val="21"/>
                    </w:rPr>
                  </w:pPr>
                  <w:r w:rsidRPr="0097623C">
                    <w:rPr>
                      <w:rFonts w:eastAsia="宋体"/>
                      <w:b/>
                      <w:bCs/>
                      <w:sz w:val="21"/>
                      <w:szCs w:val="21"/>
                    </w:rPr>
                    <w:t>特征因子</w:t>
                  </w:r>
                </w:p>
              </w:tc>
              <w:tc>
                <w:tcPr>
                  <w:tcW w:w="853" w:type="pct"/>
                  <w:vAlign w:val="center"/>
                </w:tcPr>
                <w:p w:rsidR="00C30459" w:rsidRPr="0097623C" w:rsidRDefault="009E5630">
                  <w:pPr>
                    <w:pStyle w:val="aff"/>
                    <w:snapToGrid w:val="0"/>
                    <w:spacing w:line="240" w:lineRule="auto"/>
                    <w:ind w:firstLineChars="0" w:firstLine="0"/>
                    <w:jc w:val="center"/>
                    <w:rPr>
                      <w:rFonts w:eastAsia="宋体"/>
                      <w:b/>
                      <w:bCs/>
                      <w:sz w:val="21"/>
                      <w:szCs w:val="21"/>
                    </w:rPr>
                  </w:pPr>
                  <w:r w:rsidRPr="0097623C">
                    <w:rPr>
                      <w:rFonts w:eastAsia="宋体"/>
                      <w:b/>
                      <w:bCs/>
                      <w:sz w:val="21"/>
                      <w:szCs w:val="21"/>
                    </w:rPr>
                    <w:t>影响对象</w:t>
                  </w:r>
                </w:p>
              </w:tc>
              <w:tc>
                <w:tcPr>
                  <w:tcW w:w="432" w:type="pct"/>
                  <w:vAlign w:val="center"/>
                </w:tcPr>
                <w:p w:rsidR="00C30459" w:rsidRPr="0097623C" w:rsidRDefault="009E5630">
                  <w:pPr>
                    <w:pStyle w:val="aff"/>
                    <w:snapToGrid w:val="0"/>
                    <w:spacing w:line="240" w:lineRule="auto"/>
                    <w:ind w:firstLineChars="0" w:firstLine="0"/>
                    <w:jc w:val="center"/>
                    <w:rPr>
                      <w:rFonts w:eastAsia="宋体"/>
                      <w:b/>
                      <w:bCs/>
                      <w:sz w:val="21"/>
                      <w:szCs w:val="21"/>
                    </w:rPr>
                  </w:pPr>
                  <w:r w:rsidRPr="0097623C">
                    <w:rPr>
                      <w:rFonts w:eastAsia="宋体"/>
                      <w:b/>
                      <w:bCs/>
                      <w:sz w:val="21"/>
                      <w:szCs w:val="21"/>
                    </w:rPr>
                    <w:t>备注</w:t>
                  </w:r>
                </w:p>
              </w:tc>
            </w:tr>
            <w:tr w:rsidR="00C30459" w:rsidRPr="0097623C" w:rsidTr="00B13EF3">
              <w:trPr>
                <w:trHeight w:val="312"/>
                <w:jc w:val="center"/>
              </w:trPr>
              <w:tc>
                <w:tcPr>
                  <w:tcW w:w="777" w:type="pct"/>
                  <w:vAlign w:val="center"/>
                </w:tcPr>
                <w:p w:rsidR="00C30459" w:rsidRPr="0097623C" w:rsidRDefault="009E5630">
                  <w:pPr>
                    <w:pStyle w:val="aff"/>
                    <w:snapToGrid w:val="0"/>
                    <w:spacing w:line="240" w:lineRule="auto"/>
                    <w:ind w:firstLineChars="0" w:firstLine="0"/>
                    <w:jc w:val="center"/>
                    <w:rPr>
                      <w:rFonts w:eastAsia="宋体"/>
                      <w:bCs/>
                      <w:sz w:val="21"/>
                      <w:szCs w:val="21"/>
                    </w:rPr>
                  </w:pPr>
                  <w:r w:rsidRPr="0097623C">
                    <w:rPr>
                      <w:rFonts w:eastAsia="宋体"/>
                      <w:bCs/>
                      <w:sz w:val="21"/>
                      <w:szCs w:val="21"/>
                    </w:rPr>
                    <w:t>危废暂存间</w:t>
                  </w:r>
                </w:p>
              </w:tc>
              <w:tc>
                <w:tcPr>
                  <w:tcW w:w="860" w:type="pct"/>
                  <w:vAlign w:val="center"/>
                </w:tcPr>
                <w:p w:rsidR="00C30459" w:rsidRPr="0097623C" w:rsidRDefault="009E5630">
                  <w:pPr>
                    <w:pStyle w:val="aff"/>
                    <w:snapToGrid w:val="0"/>
                    <w:spacing w:line="240" w:lineRule="auto"/>
                    <w:ind w:firstLineChars="0" w:firstLine="0"/>
                    <w:jc w:val="center"/>
                    <w:rPr>
                      <w:rFonts w:eastAsia="宋体"/>
                      <w:bCs/>
                      <w:sz w:val="21"/>
                      <w:szCs w:val="21"/>
                    </w:rPr>
                  </w:pPr>
                  <w:r w:rsidRPr="0097623C">
                    <w:rPr>
                      <w:rFonts w:eastAsia="宋体"/>
                      <w:bCs/>
                      <w:sz w:val="21"/>
                      <w:szCs w:val="21"/>
                    </w:rPr>
                    <w:t>危废暂存</w:t>
                  </w:r>
                </w:p>
              </w:tc>
              <w:tc>
                <w:tcPr>
                  <w:tcW w:w="656" w:type="pct"/>
                  <w:vAlign w:val="center"/>
                </w:tcPr>
                <w:p w:rsidR="00C30459" w:rsidRPr="0097623C" w:rsidRDefault="009E5630">
                  <w:pPr>
                    <w:pStyle w:val="aff"/>
                    <w:snapToGrid w:val="0"/>
                    <w:spacing w:line="240" w:lineRule="auto"/>
                    <w:ind w:firstLineChars="0" w:firstLine="0"/>
                    <w:jc w:val="center"/>
                    <w:rPr>
                      <w:rFonts w:eastAsia="宋体"/>
                      <w:sz w:val="21"/>
                      <w:szCs w:val="21"/>
                    </w:rPr>
                  </w:pPr>
                  <w:r w:rsidRPr="0097623C">
                    <w:rPr>
                      <w:rFonts w:eastAsia="宋体"/>
                      <w:sz w:val="21"/>
                      <w:szCs w:val="21"/>
                    </w:rPr>
                    <w:t>垂直入渗</w:t>
                  </w:r>
                </w:p>
              </w:tc>
              <w:tc>
                <w:tcPr>
                  <w:tcW w:w="758" w:type="pct"/>
                  <w:vAlign w:val="center"/>
                </w:tcPr>
                <w:p w:rsidR="00C30459" w:rsidRPr="0097623C" w:rsidRDefault="009E5630">
                  <w:pPr>
                    <w:pStyle w:val="aff"/>
                    <w:snapToGrid w:val="0"/>
                    <w:spacing w:line="240" w:lineRule="auto"/>
                    <w:ind w:firstLineChars="0" w:firstLine="0"/>
                    <w:jc w:val="center"/>
                    <w:rPr>
                      <w:rFonts w:eastAsia="宋体"/>
                      <w:sz w:val="21"/>
                      <w:szCs w:val="21"/>
                    </w:rPr>
                  </w:pPr>
                  <w:r w:rsidRPr="0097623C">
                    <w:rPr>
                      <w:rFonts w:eastAsia="宋体"/>
                      <w:sz w:val="21"/>
                      <w:szCs w:val="21"/>
                    </w:rPr>
                    <w:t>石油烃、</w:t>
                  </w:r>
                  <w:r w:rsidRPr="0097623C">
                    <w:rPr>
                      <w:rFonts w:eastAsia="宋体"/>
                      <w:sz w:val="21"/>
                      <w:szCs w:val="21"/>
                    </w:rPr>
                    <w:t>VOCs</w:t>
                  </w:r>
                </w:p>
              </w:tc>
              <w:tc>
                <w:tcPr>
                  <w:tcW w:w="663" w:type="pct"/>
                  <w:vAlign w:val="center"/>
                </w:tcPr>
                <w:p w:rsidR="00C30459" w:rsidRPr="0097623C" w:rsidRDefault="009E5630">
                  <w:pPr>
                    <w:pStyle w:val="aff"/>
                    <w:snapToGrid w:val="0"/>
                    <w:spacing w:line="240" w:lineRule="auto"/>
                    <w:ind w:firstLineChars="0" w:firstLine="0"/>
                    <w:jc w:val="center"/>
                    <w:rPr>
                      <w:rFonts w:eastAsia="宋体"/>
                      <w:sz w:val="21"/>
                      <w:szCs w:val="21"/>
                    </w:rPr>
                  </w:pPr>
                  <w:r w:rsidRPr="0097623C">
                    <w:rPr>
                      <w:rFonts w:eastAsia="宋体"/>
                      <w:sz w:val="21"/>
                      <w:szCs w:val="21"/>
                    </w:rPr>
                    <w:t>石油烃、</w:t>
                  </w:r>
                  <w:r w:rsidRPr="0097623C">
                    <w:rPr>
                      <w:rFonts w:eastAsia="宋体"/>
                      <w:sz w:val="21"/>
                      <w:szCs w:val="21"/>
                    </w:rPr>
                    <w:t>VOCs</w:t>
                  </w:r>
                </w:p>
              </w:tc>
              <w:tc>
                <w:tcPr>
                  <w:tcW w:w="853" w:type="pct"/>
                  <w:vAlign w:val="center"/>
                </w:tcPr>
                <w:p w:rsidR="00C30459" w:rsidRPr="0097623C" w:rsidRDefault="009E5630">
                  <w:pPr>
                    <w:pStyle w:val="aff"/>
                    <w:snapToGrid w:val="0"/>
                    <w:spacing w:line="240" w:lineRule="auto"/>
                    <w:ind w:firstLineChars="0" w:firstLine="0"/>
                    <w:jc w:val="center"/>
                    <w:rPr>
                      <w:rFonts w:eastAsia="宋体"/>
                      <w:sz w:val="21"/>
                      <w:szCs w:val="21"/>
                    </w:rPr>
                  </w:pPr>
                  <w:r w:rsidRPr="0097623C">
                    <w:rPr>
                      <w:rFonts w:eastAsia="宋体"/>
                      <w:sz w:val="21"/>
                      <w:szCs w:val="21"/>
                    </w:rPr>
                    <w:t>土壤、地下水</w:t>
                  </w:r>
                </w:p>
              </w:tc>
              <w:tc>
                <w:tcPr>
                  <w:tcW w:w="432" w:type="pct"/>
                  <w:vAlign w:val="center"/>
                </w:tcPr>
                <w:p w:rsidR="00C30459" w:rsidRPr="0097623C" w:rsidRDefault="009E5630">
                  <w:pPr>
                    <w:pStyle w:val="aff"/>
                    <w:snapToGrid w:val="0"/>
                    <w:spacing w:line="240" w:lineRule="auto"/>
                    <w:ind w:firstLineChars="0" w:firstLine="0"/>
                    <w:jc w:val="center"/>
                    <w:rPr>
                      <w:rFonts w:eastAsia="宋体"/>
                      <w:sz w:val="21"/>
                      <w:szCs w:val="21"/>
                    </w:rPr>
                  </w:pPr>
                  <w:r w:rsidRPr="0097623C">
                    <w:rPr>
                      <w:rFonts w:eastAsia="宋体"/>
                      <w:sz w:val="21"/>
                      <w:szCs w:val="21"/>
                    </w:rPr>
                    <w:t>事故</w:t>
                  </w:r>
                </w:p>
              </w:tc>
            </w:tr>
            <w:tr w:rsidR="00C30459" w:rsidRPr="0097623C" w:rsidTr="00B13EF3">
              <w:trPr>
                <w:trHeight w:val="312"/>
                <w:jc w:val="center"/>
              </w:trPr>
              <w:tc>
                <w:tcPr>
                  <w:tcW w:w="777" w:type="pct"/>
                  <w:vAlign w:val="center"/>
                </w:tcPr>
                <w:p w:rsidR="00C30459" w:rsidRPr="0097623C" w:rsidRDefault="009E5630">
                  <w:pPr>
                    <w:pStyle w:val="aff"/>
                    <w:snapToGrid w:val="0"/>
                    <w:spacing w:line="240" w:lineRule="auto"/>
                    <w:ind w:firstLineChars="0" w:firstLine="0"/>
                    <w:jc w:val="center"/>
                    <w:rPr>
                      <w:rFonts w:eastAsia="宋体"/>
                      <w:bCs/>
                      <w:sz w:val="21"/>
                      <w:szCs w:val="21"/>
                    </w:rPr>
                  </w:pPr>
                  <w:r w:rsidRPr="0097623C">
                    <w:rPr>
                      <w:rFonts w:eastAsia="宋体"/>
                      <w:bCs/>
                      <w:sz w:val="21"/>
                      <w:szCs w:val="21"/>
                    </w:rPr>
                    <w:t>液压油</w:t>
                  </w:r>
                  <w:r w:rsidRPr="0097623C">
                    <w:rPr>
                      <w:rFonts w:eastAsia="宋体" w:hint="eastAsia"/>
                      <w:bCs/>
                      <w:sz w:val="21"/>
                      <w:szCs w:val="21"/>
                    </w:rPr>
                    <w:t>、切削液</w:t>
                  </w:r>
                  <w:r w:rsidRPr="0097623C">
                    <w:rPr>
                      <w:rFonts w:eastAsia="宋体"/>
                      <w:bCs/>
                      <w:sz w:val="21"/>
                      <w:szCs w:val="21"/>
                    </w:rPr>
                    <w:t>存放处</w:t>
                  </w:r>
                </w:p>
              </w:tc>
              <w:tc>
                <w:tcPr>
                  <w:tcW w:w="860" w:type="pct"/>
                  <w:vAlign w:val="center"/>
                </w:tcPr>
                <w:p w:rsidR="00C30459" w:rsidRPr="0097623C" w:rsidRDefault="009E5630">
                  <w:pPr>
                    <w:pStyle w:val="aff"/>
                    <w:snapToGrid w:val="0"/>
                    <w:spacing w:line="240" w:lineRule="auto"/>
                    <w:ind w:firstLineChars="0" w:firstLine="0"/>
                    <w:jc w:val="center"/>
                    <w:rPr>
                      <w:rFonts w:eastAsia="宋体"/>
                      <w:bCs/>
                      <w:sz w:val="21"/>
                      <w:szCs w:val="21"/>
                    </w:rPr>
                  </w:pPr>
                  <w:r w:rsidRPr="0097623C">
                    <w:rPr>
                      <w:rFonts w:eastAsia="宋体"/>
                      <w:bCs/>
                      <w:sz w:val="21"/>
                      <w:szCs w:val="21"/>
                    </w:rPr>
                    <w:t>液压油</w:t>
                  </w:r>
                  <w:r w:rsidRPr="0097623C">
                    <w:rPr>
                      <w:rFonts w:eastAsia="宋体" w:hint="eastAsia"/>
                      <w:bCs/>
                      <w:sz w:val="21"/>
                      <w:szCs w:val="21"/>
                    </w:rPr>
                    <w:t>、切削液</w:t>
                  </w:r>
                  <w:r w:rsidRPr="0097623C">
                    <w:rPr>
                      <w:rFonts w:eastAsia="宋体"/>
                      <w:bCs/>
                      <w:sz w:val="21"/>
                      <w:szCs w:val="21"/>
                    </w:rPr>
                    <w:t>存放</w:t>
                  </w:r>
                </w:p>
              </w:tc>
              <w:tc>
                <w:tcPr>
                  <w:tcW w:w="656" w:type="pct"/>
                  <w:vAlign w:val="center"/>
                </w:tcPr>
                <w:p w:rsidR="00C30459" w:rsidRPr="0097623C" w:rsidRDefault="009E5630">
                  <w:pPr>
                    <w:pStyle w:val="aff"/>
                    <w:snapToGrid w:val="0"/>
                    <w:spacing w:line="240" w:lineRule="auto"/>
                    <w:ind w:firstLineChars="0" w:firstLine="0"/>
                    <w:jc w:val="center"/>
                    <w:rPr>
                      <w:rFonts w:eastAsia="宋体"/>
                      <w:sz w:val="21"/>
                      <w:szCs w:val="21"/>
                    </w:rPr>
                  </w:pPr>
                  <w:r w:rsidRPr="0097623C">
                    <w:rPr>
                      <w:rFonts w:eastAsia="宋体"/>
                      <w:sz w:val="21"/>
                      <w:szCs w:val="21"/>
                    </w:rPr>
                    <w:t>垂直入渗</w:t>
                  </w:r>
                </w:p>
              </w:tc>
              <w:tc>
                <w:tcPr>
                  <w:tcW w:w="758" w:type="pct"/>
                  <w:vAlign w:val="center"/>
                </w:tcPr>
                <w:p w:rsidR="00C30459" w:rsidRPr="0097623C" w:rsidRDefault="009E5630">
                  <w:pPr>
                    <w:pStyle w:val="aff"/>
                    <w:snapToGrid w:val="0"/>
                    <w:spacing w:line="240" w:lineRule="auto"/>
                    <w:ind w:firstLineChars="0" w:firstLine="0"/>
                    <w:jc w:val="center"/>
                    <w:rPr>
                      <w:rFonts w:eastAsia="宋体"/>
                      <w:sz w:val="21"/>
                      <w:szCs w:val="21"/>
                    </w:rPr>
                  </w:pPr>
                  <w:r w:rsidRPr="0097623C">
                    <w:rPr>
                      <w:rFonts w:eastAsia="宋体"/>
                      <w:sz w:val="21"/>
                      <w:szCs w:val="21"/>
                    </w:rPr>
                    <w:t>石油烃、</w:t>
                  </w:r>
                  <w:r w:rsidRPr="0097623C">
                    <w:rPr>
                      <w:rFonts w:eastAsia="宋体"/>
                      <w:sz w:val="21"/>
                      <w:szCs w:val="21"/>
                    </w:rPr>
                    <w:t>VOCs</w:t>
                  </w:r>
                </w:p>
              </w:tc>
              <w:tc>
                <w:tcPr>
                  <w:tcW w:w="663" w:type="pct"/>
                  <w:vAlign w:val="center"/>
                </w:tcPr>
                <w:p w:rsidR="00C30459" w:rsidRPr="0097623C" w:rsidRDefault="009E5630">
                  <w:pPr>
                    <w:pStyle w:val="aff"/>
                    <w:snapToGrid w:val="0"/>
                    <w:spacing w:line="240" w:lineRule="auto"/>
                    <w:ind w:firstLineChars="0" w:firstLine="0"/>
                    <w:jc w:val="center"/>
                    <w:rPr>
                      <w:rFonts w:eastAsia="宋体"/>
                      <w:sz w:val="21"/>
                      <w:szCs w:val="21"/>
                    </w:rPr>
                  </w:pPr>
                  <w:r w:rsidRPr="0097623C">
                    <w:rPr>
                      <w:rFonts w:eastAsia="宋体"/>
                      <w:sz w:val="21"/>
                      <w:szCs w:val="21"/>
                    </w:rPr>
                    <w:t>石油烃、</w:t>
                  </w:r>
                  <w:r w:rsidRPr="0097623C">
                    <w:rPr>
                      <w:rFonts w:eastAsia="宋体"/>
                      <w:sz w:val="21"/>
                      <w:szCs w:val="21"/>
                    </w:rPr>
                    <w:t>VOCs</w:t>
                  </w:r>
                </w:p>
              </w:tc>
              <w:tc>
                <w:tcPr>
                  <w:tcW w:w="853" w:type="pct"/>
                  <w:vAlign w:val="center"/>
                </w:tcPr>
                <w:p w:rsidR="00C30459" w:rsidRPr="0097623C" w:rsidRDefault="009E5630">
                  <w:pPr>
                    <w:pStyle w:val="aff"/>
                    <w:snapToGrid w:val="0"/>
                    <w:spacing w:line="240" w:lineRule="auto"/>
                    <w:ind w:firstLineChars="0" w:firstLine="0"/>
                    <w:jc w:val="center"/>
                    <w:rPr>
                      <w:rFonts w:eastAsia="宋体"/>
                      <w:sz w:val="21"/>
                      <w:szCs w:val="21"/>
                    </w:rPr>
                  </w:pPr>
                  <w:r w:rsidRPr="0097623C">
                    <w:rPr>
                      <w:rFonts w:eastAsia="宋体"/>
                      <w:sz w:val="21"/>
                      <w:szCs w:val="21"/>
                    </w:rPr>
                    <w:t>土壤、地下水</w:t>
                  </w:r>
                </w:p>
              </w:tc>
              <w:tc>
                <w:tcPr>
                  <w:tcW w:w="432" w:type="pct"/>
                  <w:vAlign w:val="center"/>
                </w:tcPr>
                <w:p w:rsidR="00C30459" w:rsidRPr="0097623C" w:rsidRDefault="009E5630">
                  <w:pPr>
                    <w:pStyle w:val="aff"/>
                    <w:snapToGrid w:val="0"/>
                    <w:spacing w:line="240" w:lineRule="auto"/>
                    <w:ind w:firstLineChars="0" w:firstLine="0"/>
                    <w:jc w:val="center"/>
                    <w:rPr>
                      <w:rFonts w:eastAsia="宋体"/>
                      <w:sz w:val="21"/>
                      <w:szCs w:val="21"/>
                    </w:rPr>
                  </w:pPr>
                  <w:r w:rsidRPr="0097623C">
                    <w:rPr>
                      <w:rFonts w:eastAsia="宋体"/>
                      <w:sz w:val="21"/>
                      <w:szCs w:val="21"/>
                    </w:rPr>
                    <w:t>事故</w:t>
                  </w:r>
                </w:p>
              </w:tc>
            </w:tr>
            <w:tr w:rsidR="00C30459" w:rsidRPr="0097623C" w:rsidTr="00B13EF3">
              <w:trPr>
                <w:trHeight w:val="312"/>
                <w:jc w:val="center"/>
              </w:trPr>
              <w:tc>
                <w:tcPr>
                  <w:tcW w:w="777" w:type="pct"/>
                  <w:vAlign w:val="center"/>
                </w:tcPr>
                <w:p w:rsidR="00C30459" w:rsidRPr="0097623C" w:rsidRDefault="009E5630">
                  <w:pPr>
                    <w:pStyle w:val="aff"/>
                    <w:snapToGrid w:val="0"/>
                    <w:spacing w:line="240" w:lineRule="auto"/>
                    <w:ind w:firstLineChars="0" w:firstLine="0"/>
                    <w:jc w:val="center"/>
                    <w:rPr>
                      <w:rFonts w:eastAsia="宋体"/>
                      <w:bCs/>
                      <w:sz w:val="21"/>
                      <w:szCs w:val="21"/>
                    </w:rPr>
                  </w:pPr>
                  <w:r w:rsidRPr="0097623C">
                    <w:rPr>
                      <w:rFonts w:eastAsia="宋体" w:hint="eastAsia"/>
                      <w:bCs/>
                      <w:sz w:val="21"/>
                      <w:szCs w:val="21"/>
                    </w:rPr>
                    <w:t>废气排气筒</w:t>
                  </w:r>
                </w:p>
              </w:tc>
              <w:tc>
                <w:tcPr>
                  <w:tcW w:w="860" w:type="pct"/>
                  <w:vAlign w:val="center"/>
                </w:tcPr>
                <w:p w:rsidR="00C30459" w:rsidRPr="0097623C" w:rsidRDefault="009E5630">
                  <w:pPr>
                    <w:pStyle w:val="aff"/>
                    <w:snapToGrid w:val="0"/>
                    <w:spacing w:line="240" w:lineRule="auto"/>
                    <w:ind w:firstLineChars="0" w:firstLine="0"/>
                    <w:jc w:val="center"/>
                    <w:rPr>
                      <w:rFonts w:eastAsia="宋体"/>
                      <w:bCs/>
                      <w:sz w:val="21"/>
                      <w:szCs w:val="21"/>
                    </w:rPr>
                  </w:pPr>
                  <w:r w:rsidRPr="0097623C">
                    <w:rPr>
                      <w:rFonts w:eastAsia="宋体"/>
                      <w:bCs/>
                      <w:sz w:val="21"/>
                      <w:szCs w:val="21"/>
                    </w:rPr>
                    <w:t>废气处理设施</w:t>
                  </w:r>
                </w:p>
              </w:tc>
              <w:tc>
                <w:tcPr>
                  <w:tcW w:w="656"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大气沉降</w:t>
                  </w:r>
                </w:p>
              </w:tc>
              <w:tc>
                <w:tcPr>
                  <w:tcW w:w="758"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颗粒物</w:t>
                  </w:r>
                  <w:r w:rsidRPr="0097623C">
                    <w:rPr>
                      <w:rFonts w:ascii="Times New Roman" w:hAnsi="Times New Roman" w:cs="Times New Roman" w:hint="eastAsia"/>
                    </w:rPr>
                    <w:t>、</w:t>
                  </w:r>
                  <w:r w:rsidRPr="0097623C">
                    <w:rPr>
                      <w:rFonts w:ascii="Times New Roman" w:hAnsi="Times New Roman" w:cs="Times New Roman"/>
                    </w:rPr>
                    <w:t>SO</w:t>
                  </w:r>
                  <w:r w:rsidRPr="0097623C">
                    <w:rPr>
                      <w:rFonts w:ascii="Times New Roman" w:hAnsi="Times New Roman" w:cs="Times New Roman"/>
                      <w:vertAlign w:val="subscript"/>
                    </w:rPr>
                    <w:t>2</w:t>
                  </w:r>
                  <w:r w:rsidRPr="0097623C">
                    <w:rPr>
                      <w:rFonts w:ascii="Times New Roman" w:hAnsi="Times New Roman" w:cs="Times New Roman"/>
                    </w:rPr>
                    <w:t>、</w:t>
                  </w:r>
                  <w:r w:rsidRPr="0097623C">
                    <w:rPr>
                      <w:rFonts w:ascii="Times New Roman" w:hAnsi="Times New Roman" w:cs="Times New Roman"/>
                    </w:rPr>
                    <w:t>NO</w:t>
                  </w:r>
                  <w:r w:rsidRPr="0097623C">
                    <w:rPr>
                      <w:rFonts w:ascii="Times New Roman" w:hAnsi="Times New Roman" w:cs="Times New Roman"/>
                      <w:vertAlign w:val="subscript"/>
                    </w:rPr>
                    <w:t>x</w:t>
                  </w:r>
                </w:p>
              </w:tc>
              <w:tc>
                <w:tcPr>
                  <w:tcW w:w="663"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颗粒物</w:t>
                  </w:r>
                  <w:r w:rsidRPr="0097623C">
                    <w:rPr>
                      <w:rFonts w:ascii="Times New Roman" w:hAnsi="Times New Roman" w:cs="Times New Roman" w:hint="eastAsia"/>
                    </w:rPr>
                    <w:t>、</w:t>
                  </w:r>
                  <w:r w:rsidRPr="0097623C">
                    <w:rPr>
                      <w:rFonts w:ascii="Times New Roman" w:hAnsi="Times New Roman" w:cs="Times New Roman"/>
                    </w:rPr>
                    <w:t>SO</w:t>
                  </w:r>
                  <w:r w:rsidRPr="0097623C">
                    <w:rPr>
                      <w:rFonts w:ascii="Times New Roman" w:hAnsi="Times New Roman" w:cs="Times New Roman"/>
                      <w:vertAlign w:val="subscript"/>
                    </w:rPr>
                    <w:t>2</w:t>
                  </w:r>
                  <w:r w:rsidRPr="0097623C">
                    <w:rPr>
                      <w:rFonts w:ascii="Times New Roman" w:hAnsi="Times New Roman" w:cs="Times New Roman"/>
                    </w:rPr>
                    <w:t>、</w:t>
                  </w:r>
                  <w:r w:rsidRPr="0097623C">
                    <w:rPr>
                      <w:rFonts w:ascii="Times New Roman" w:hAnsi="Times New Roman" w:cs="Times New Roman"/>
                    </w:rPr>
                    <w:t>NO</w:t>
                  </w:r>
                  <w:r w:rsidRPr="0097623C">
                    <w:rPr>
                      <w:rFonts w:ascii="Times New Roman" w:hAnsi="Times New Roman" w:cs="Times New Roman"/>
                      <w:vertAlign w:val="subscript"/>
                    </w:rPr>
                    <w:t>x</w:t>
                  </w:r>
                </w:p>
              </w:tc>
              <w:tc>
                <w:tcPr>
                  <w:tcW w:w="853"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地下水、土壤</w:t>
                  </w:r>
                </w:p>
              </w:tc>
              <w:tc>
                <w:tcPr>
                  <w:tcW w:w="432" w:type="pct"/>
                  <w:vAlign w:val="center"/>
                </w:tcPr>
                <w:p w:rsidR="00C30459" w:rsidRPr="0097623C" w:rsidRDefault="009E5630">
                  <w:pPr>
                    <w:pStyle w:val="afe"/>
                    <w:rPr>
                      <w:rFonts w:ascii="Times New Roman" w:hAnsi="Times New Roman" w:cs="Times New Roman"/>
                    </w:rPr>
                  </w:pPr>
                  <w:r w:rsidRPr="0097623C">
                    <w:rPr>
                      <w:rFonts w:ascii="Times New Roman" w:hAnsi="Times New Roman" w:cs="Times New Roman"/>
                    </w:rPr>
                    <w:t>事故</w:t>
                  </w:r>
                </w:p>
              </w:tc>
            </w:tr>
          </w:tbl>
          <w:p w:rsidR="00C30459" w:rsidRPr="0097623C" w:rsidRDefault="009E5630">
            <w:pPr>
              <w:ind w:firstLine="480"/>
              <w:rPr>
                <w:bCs/>
              </w:rPr>
            </w:pPr>
            <w:r w:rsidRPr="0097623C">
              <w:rPr>
                <w:bCs/>
              </w:rPr>
              <w:t>（</w:t>
            </w:r>
            <w:r w:rsidRPr="0097623C">
              <w:rPr>
                <w:bCs/>
              </w:rPr>
              <w:t>2</w:t>
            </w:r>
            <w:r w:rsidRPr="0097623C">
              <w:rPr>
                <w:bCs/>
              </w:rPr>
              <w:t>）防治措施</w:t>
            </w:r>
          </w:p>
          <w:p w:rsidR="00C30459" w:rsidRPr="0097623C" w:rsidRDefault="009E5630">
            <w:pPr>
              <w:ind w:firstLine="480"/>
              <w:rPr>
                <w:szCs w:val="21"/>
              </w:rPr>
            </w:pPr>
            <w:r w:rsidRPr="0097623C">
              <w:rPr>
                <w:szCs w:val="21"/>
              </w:rPr>
              <w:t>地下水、土壤污染防治主要是以预防为主，防治结合。</w:t>
            </w:r>
          </w:p>
          <w:p w:rsidR="00C30459" w:rsidRPr="0097623C" w:rsidRDefault="009E5630">
            <w:pPr>
              <w:ind w:firstLine="480"/>
            </w:pPr>
            <w:r w:rsidRPr="0097623C">
              <w:t>①</w:t>
            </w:r>
            <w:r w:rsidRPr="0097623C">
              <w:t>源头控制措施</w:t>
            </w:r>
          </w:p>
          <w:p w:rsidR="00C30459" w:rsidRPr="0097623C" w:rsidRDefault="009E5630">
            <w:pPr>
              <w:ind w:firstLine="480"/>
            </w:pPr>
            <w:r w:rsidRPr="0097623C">
              <w:t>加强生产管理，实行清洁生产，避免生产过程中的跑、冒、滴、漏现象，将</w:t>
            </w:r>
            <w:r w:rsidRPr="0097623C">
              <w:lastRenderedPageBreak/>
              <w:t>污染物泄漏的环境风险事故降到最低程度。从源头上减少</w:t>
            </w:r>
            <w:r w:rsidRPr="0097623C">
              <w:t>“</w:t>
            </w:r>
            <w:r w:rsidRPr="0097623C">
              <w:t>三废</w:t>
            </w:r>
            <w:r w:rsidRPr="0097623C">
              <w:t>”</w:t>
            </w:r>
            <w:r w:rsidRPr="0097623C">
              <w:t>发生量，减少环境负担。</w:t>
            </w:r>
          </w:p>
          <w:p w:rsidR="00C30459" w:rsidRPr="0097623C" w:rsidRDefault="009E5630">
            <w:pPr>
              <w:snapToGrid w:val="0"/>
              <w:ind w:firstLine="480"/>
              <w:rPr>
                <w:bCs/>
                <w:kern w:val="0"/>
              </w:rPr>
            </w:pPr>
            <w:r w:rsidRPr="0097623C">
              <w:rPr>
                <w:rFonts w:eastAsia="华文楷体"/>
                <w:bCs/>
                <w:kern w:val="0"/>
              </w:rPr>
              <w:t>②</w:t>
            </w:r>
            <w:r w:rsidRPr="0097623C">
              <w:rPr>
                <w:bCs/>
                <w:kern w:val="0"/>
              </w:rPr>
              <w:t>分区防渗措施</w:t>
            </w:r>
          </w:p>
          <w:p w:rsidR="00C30459" w:rsidRPr="0097623C" w:rsidRDefault="009E5630">
            <w:pPr>
              <w:snapToGrid w:val="0"/>
              <w:ind w:firstLine="480"/>
              <w:rPr>
                <w:rFonts w:eastAsia="Times New Roman"/>
              </w:rPr>
            </w:pPr>
            <w:r w:rsidRPr="0097623C">
              <w:rPr>
                <w:bCs/>
                <w:kern w:val="0"/>
              </w:rPr>
              <w:t>结合本项目车间布置情况，防渗分区分为重点防渗区、一般防渗区、简单防渗区，</w:t>
            </w:r>
            <w:r w:rsidRPr="0097623C">
              <w:rPr>
                <w:kern w:val="0"/>
              </w:rPr>
              <w:t>本项目防渗分区信息情况详见表</w:t>
            </w:r>
            <w:r w:rsidRPr="0097623C">
              <w:rPr>
                <w:kern w:val="0"/>
              </w:rPr>
              <w:t>4-</w:t>
            </w:r>
            <w:r w:rsidRPr="0097623C">
              <w:rPr>
                <w:rFonts w:hint="eastAsia"/>
                <w:kern w:val="0"/>
              </w:rPr>
              <w:t>22</w:t>
            </w:r>
            <w:r w:rsidRPr="0097623C">
              <w:rPr>
                <w:kern w:val="0"/>
              </w:rPr>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4-</w:t>
            </w:r>
            <w:r w:rsidRPr="0097623C">
              <w:rPr>
                <w:rFonts w:hAnsi="Times New Roman" w:cs="Times New Roman" w:hint="eastAsia"/>
              </w:rPr>
              <w:t>22</w:t>
            </w:r>
            <w:r w:rsidRPr="0097623C">
              <w:rPr>
                <w:rFonts w:hAnsi="Times New Roman" w:cs="Times New Roman"/>
              </w:rPr>
              <w:t>本项目主要场地防渗分区信息一览表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165"/>
              <w:gridCol w:w="2383"/>
              <w:gridCol w:w="4773"/>
            </w:tblGrid>
            <w:tr w:rsidR="00C30459" w:rsidRPr="0097623C" w:rsidTr="00B13EF3">
              <w:trPr>
                <w:trHeight w:val="312"/>
                <w:jc w:val="center"/>
              </w:trPr>
              <w:tc>
                <w:tcPr>
                  <w:tcW w:w="700" w:type="pct"/>
                  <w:tcMar>
                    <w:left w:w="57" w:type="dxa"/>
                    <w:right w:w="57" w:type="dxa"/>
                  </w:tcMar>
                  <w:vAlign w:val="center"/>
                </w:tcPr>
                <w:p w:rsidR="00C30459" w:rsidRPr="0097623C" w:rsidRDefault="009E5630">
                  <w:pPr>
                    <w:pStyle w:val="afe"/>
                    <w:rPr>
                      <w:rStyle w:val="Charf3"/>
                      <w:rFonts w:ascii="Times New Roman" w:hAnsi="Times New Roman" w:cs="Times New Roman"/>
                      <w:b/>
                      <w:bCs/>
                    </w:rPr>
                  </w:pPr>
                  <w:r w:rsidRPr="0097623C">
                    <w:rPr>
                      <w:rStyle w:val="Charf3"/>
                      <w:rFonts w:ascii="Times New Roman" w:hAnsi="Times New Roman" w:cs="Times New Roman"/>
                      <w:b/>
                      <w:bCs/>
                    </w:rPr>
                    <w:t>防渗分区</w:t>
                  </w:r>
                </w:p>
              </w:tc>
              <w:tc>
                <w:tcPr>
                  <w:tcW w:w="1432" w:type="pct"/>
                  <w:tcMar>
                    <w:left w:w="57" w:type="dxa"/>
                    <w:right w:w="57" w:type="dxa"/>
                  </w:tcMar>
                  <w:vAlign w:val="center"/>
                </w:tcPr>
                <w:p w:rsidR="00C30459" w:rsidRPr="0097623C" w:rsidRDefault="009E5630">
                  <w:pPr>
                    <w:pStyle w:val="afe"/>
                    <w:rPr>
                      <w:rStyle w:val="Charf3"/>
                      <w:rFonts w:ascii="Times New Roman" w:hAnsi="Times New Roman" w:cs="Times New Roman"/>
                      <w:b/>
                      <w:bCs/>
                    </w:rPr>
                  </w:pPr>
                  <w:r w:rsidRPr="0097623C">
                    <w:rPr>
                      <w:rStyle w:val="Charf3"/>
                      <w:rFonts w:ascii="Times New Roman" w:hAnsi="Times New Roman" w:cs="Times New Roman"/>
                      <w:b/>
                      <w:bCs/>
                    </w:rPr>
                    <w:t>单体名称</w:t>
                  </w:r>
                </w:p>
              </w:tc>
              <w:tc>
                <w:tcPr>
                  <w:tcW w:w="2868" w:type="pct"/>
                  <w:tcMar>
                    <w:left w:w="57" w:type="dxa"/>
                    <w:right w:w="57" w:type="dxa"/>
                  </w:tcMar>
                  <w:vAlign w:val="center"/>
                </w:tcPr>
                <w:p w:rsidR="00C30459" w:rsidRPr="0097623C" w:rsidRDefault="009E5630">
                  <w:pPr>
                    <w:pStyle w:val="afe"/>
                    <w:rPr>
                      <w:rStyle w:val="Charf3"/>
                      <w:rFonts w:ascii="Times New Roman" w:hAnsi="Times New Roman" w:cs="Times New Roman"/>
                      <w:b/>
                      <w:bCs/>
                    </w:rPr>
                  </w:pPr>
                  <w:r w:rsidRPr="0097623C">
                    <w:rPr>
                      <w:rStyle w:val="Charf3"/>
                      <w:rFonts w:ascii="Times New Roman" w:hAnsi="Times New Roman" w:cs="Times New Roman"/>
                      <w:b/>
                      <w:bCs/>
                    </w:rPr>
                    <w:t>防渗技术要求</w:t>
                  </w:r>
                </w:p>
              </w:tc>
            </w:tr>
            <w:tr w:rsidR="00C30459" w:rsidRPr="0097623C" w:rsidTr="00B13EF3">
              <w:trPr>
                <w:trHeight w:val="312"/>
                <w:jc w:val="center"/>
              </w:trPr>
              <w:tc>
                <w:tcPr>
                  <w:tcW w:w="700" w:type="pct"/>
                  <w:tcMar>
                    <w:left w:w="57" w:type="dxa"/>
                    <w:right w:w="57" w:type="dxa"/>
                  </w:tcMar>
                  <w:vAlign w:val="center"/>
                </w:tcPr>
                <w:p w:rsidR="00C30459" w:rsidRPr="0097623C" w:rsidRDefault="009E5630">
                  <w:pPr>
                    <w:pStyle w:val="afe"/>
                    <w:rPr>
                      <w:rStyle w:val="Charf3"/>
                      <w:rFonts w:ascii="Times New Roman" w:hAnsi="Times New Roman" w:cs="Times New Roman"/>
                    </w:rPr>
                  </w:pPr>
                  <w:r w:rsidRPr="0097623C">
                    <w:rPr>
                      <w:rStyle w:val="Charf3"/>
                      <w:rFonts w:ascii="Times New Roman" w:hAnsi="Times New Roman" w:cs="Times New Roman"/>
                    </w:rPr>
                    <w:t>重点防渗区</w:t>
                  </w:r>
                </w:p>
              </w:tc>
              <w:tc>
                <w:tcPr>
                  <w:tcW w:w="1432" w:type="pct"/>
                  <w:tcMar>
                    <w:left w:w="57" w:type="dxa"/>
                    <w:right w:w="57" w:type="dxa"/>
                  </w:tcMar>
                  <w:vAlign w:val="center"/>
                </w:tcPr>
                <w:p w:rsidR="00C30459" w:rsidRPr="0097623C" w:rsidRDefault="009E5630">
                  <w:pPr>
                    <w:pStyle w:val="afe"/>
                    <w:rPr>
                      <w:rStyle w:val="Charf3"/>
                      <w:rFonts w:ascii="Times New Roman" w:hAnsi="Times New Roman" w:cs="Times New Roman"/>
                    </w:rPr>
                  </w:pPr>
                  <w:r w:rsidRPr="0097623C">
                    <w:rPr>
                      <w:rStyle w:val="Charf3"/>
                      <w:rFonts w:ascii="Times New Roman" w:hAnsi="Times New Roman" w:cs="Times New Roman"/>
                    </w:rPr>
                    <w:t>液压油</w:t>
                  </w:r>
                  <w:r w:rsidRPr="0097623C">
                    <w:rPr>
                      <w:rStyle w:val="Charf3"/>
                      <w:rFonts w:ascii="Times New Roman" w:hAnsi="Times New Roman" w:cs="Times New Roman" w:hint="eastAsia"/>
                    </w:rPr>
                    <w:t>、切削液</w:t>
                  </w:r>
                  <w:r w:rsidRPr="0097623C">
                    <w:rPr>
                      <w:rStyle w:val="Charf3"/>
                      <w:rFonts w:ascii="Times New Roman" w:hAnsi="Times New Roman" w:cs="Times New Roman"/>
                    </w:rPr>
                    <w:t>存放处、危废暂存间</w:t>
                  </w:r>
                </w:p>
              </w:tc>
              <w:tc>
                <w:tcPr>
                  <w:tcW w:w="2868" w:type="pct"/>
                  <w:tcMar>
                    <w:left w:w="57" w:type="dxa"/>
                    <w:right w:w="57" w:type="dxa"/>
                  </w:tcMar>
                  <w:vAlign w:val="center"/>
                </w:tcPr>
                <w:p w:rsidR="00C30459" w:rsidRPr="0097623C" w:rsidRDefault="009E5630">
                  <w:pPr>
                    <w:pStyle w:val="afe"/>
                    <w:rPr>
                      <w:rStyle w:val="Charf3"/>
                      <w:rFonts w:ascii="Times New Roman" w:hAnsi="Times New Roman" w:cs="Times New Roman"/>
                    </w:rPr>
                  </w:pPr>
                  <w:r w:rsidRPr="0097623C">
                    <w:rPr>
                      <w:rStyle w:val="Charf3"/>
                      <w:rFonts w:ascii="Times New Roman" w:hAnsi="Times New Roman" w:cs="Times New Roman"/>
                    </w:rPr>
                    <w:t>基础必须防渗，防渗层为至少</w:t>
                  </w:r>
                  <w:r w:rsidRPr="0097623C">
                    <w:rPr>
                      <w:rStyle w:val="Charf3"/>
                      <w:rFonts w:ascii="Times New Roman" w:hAnsi="Times New Roman" w:cs="Times New Roman"/>
                    </w:rPr>
                    <w:t>1m</w:t>
                  </w:r>
                  <w:r w:rsidRPr="0097623C">
                    <w:rPr>
                      <w:rStyle w:val="Charf3"/>
                      <w:rFonts w:ascii="Times New Roman" w:hAnsi="Times New Roman" w:cs="Times New Roman"/>
                    </w:rPr>
                    <w:t>厚粘土层（</w:t>
                  </w:r>
                  <w:r w:rsidRPr="0097623C">
                    <w:rPr>
                      <w:rStyle w:val="Charf3"/>
                      <w:rFonts w:ascii="Times New Roman" w:hAnsi="Times New Roman" w:cs="Times New Roman"/>
                    </w:rPr>
                    <w:t>k</w:t>
                  </w:r>
                  <w:r w:rsidRPr="0097623C">
                    <w:rPr>
                      <w:rFonts w:ascii="Times New Roman" w:hAnsi="Times New Roman" w:cs="Times New Roman"/>
                    </w:rPr>
                    <w:t>≤</w:t>
                  </w:r>
                  <w:r w:rsidRPr="0097623C">
                    <w:rPr>
                      <w:rStyle w:val="Charf3"/>
                      <w:rFonts w:ascii="Times New Roman" w:hAnsi="Times New Roman" w:cs="Times New Roman"/>
                    </w:rPr>
                    <w:t>1×10</w:t>
                  </w:r>
                  <w:r w:rsidRPr="0097623C">
                    <w:rPr>
                      <w:rStyle w:val="Charf3"/>
                      <w:rFonts w:ascii="Times New Roman" w:hAnsi="Times New Roman" w:cs="Times New Roman"/>
                      <w:vertAlign w:val="superscript"/>
                    </w:rPr>
                    <w:t>-7</w:t>
                  </w:r>
                  <w:r w:rsidRPr="0097623C">
                    <w:rPr>
                      <w:rStyle w:val="Charf3"/>
                      <w:rFonts w:ascii="Times New Roman" w:hAnsi="Times New Roman" w:cs="Times New Roman"/>
                    </w:rPr>
                    <w:t>cm/s</w:t>
                  </w:r>
                  <w:r w:rsidRPr="0097623C">
                    <w:rPr>
                      <w:rStyle w:val="Charf3"/>
                      <w:rFonts w:ascii="Times New Roman" w:hAnsi="Times New Roman" w:cs="Times New Roman"/>
                    </w:rPr>
                    <w:t>），或</w:t>
                  </w:r>
                  <w:r w:rsidRPr="0097623C">
                    <w:rPr>
                      <w:rStyle w:val="Charf3"/>
                      <w:rFonts w:ascii="Times New Roman" w:hAnsi="Times New Roman" w:cs="Times New Roman"/>
                    </w:rPr>
                    <w:t>2mm</w:t>
                  </w:r>
                  <w:r w:rsidRPr="0097623C">
                    <w:rPr>
                      <w:rStyle w:val="Charf3"/>
                      <w:rFonts w:ascii="Times New Roman" w:hAnsi="Times New Roman" w:cs="Times New Roman"/>
                    </w:rPr>
                    <w:t>厚高密度聚乙烯，或至少</w:t>
                  </w:r>
                  <w:r w:rsidRPr="0097623C">
                    <w:rPr>
                      <w:rStyle w:val="Charf3"/>
                      <w:rFonts w:ascii="Times New Roman" w:hAnsi="Times New Roman" w:cs="Times New Roman"/>
                    </w:rPr>
                    <w:t>2mm</w:t>
                  </w:r>
                  <w:r w:rsidRPr="0097623C">
                    <w:rPr>
                      <w:rStyle w:val="Charf3"/>
                      <w:rFonts w:ascii="Times New Roman" w:hAnsi="Times New Roman" w:cs="Times New Roman"/>
                    </w:rPr>
                    <w:t>厚的其它人工材料，渗透系数</w:t>
                  </w:r>
                  <w:r w:rsidRPr="0097623C">
                    <w:rPr>
                      <w:rStyle w:val="Charf3"/>
                      <w:rFonts w:ascii="Times New Roman" w:hAnsi="Times New Roman" w:cs="Times New Roman"/>
                    </w:rPr>
                    <w:t>≤10</w:t>
                  </w:r>
                  <w:r w:rsidRPr="0097623C">
                    <w:rPr>
                      <w:rStyle w:val="Charf3"/>
                      <w:rFonts w:ascii="Times New Roman" w:hAnsi="Times New Roman" w:cs="Times New Roman"/>
                      <w:vertAlign w:val="superscript"/>
                    </w:rPr>
                    <w:t>-10</w:t>
                  </w:r>
                  <w:r w:rsidRPr="0097623C">
                    <w:rPr>
                      <w:rStyle w:val="Charf3"/>
                      <w:rFonts w:ascii="Times New Roman" w:hAnsi="Times New Roman" w:cs="Times New Roman"/>
                    </w:rPr>
                    <w:t>cm/s</w:t>
                  </w:r>
                  <w:r w:rsidRPr="0097623C">
                    <w:rPr>
                      <w:rStyle w:val="Charf3"/>
                      <w:rFonts w:ascii="Times New Roman" w:hAnsi="Times New Roman" w:cs="Times New Roman"/>
                    </w:rPr>
                    <w:t>。</w:t>
                  </w:r>
                </w:p>
              </w:tc>
            </w:tr>
            <w:tr w:rsidR="00C30459" w:rsidRPr="0097623C" w:rsidTr="00B13EF3">
              <w:trPr>
                <w:trHeight w:val="312"/>
                <w:jc w:val="center"/>
              </w:trPr>
              <w:tc>
                <w:tcPr>
                  <w:tcW w:w="700" w:type="pct"/>
                  <w:tcMar>
                    <w:left w:w="57" w:type="dxa"/>
                    <w:right w:w="57" w:type="dxa"/>
                  </w:tcMar>
                  <w:vAlign w:val="center"/>
                </w:tcPr>
                <w:p w:rsidR="00C30459" w:rsidRPr="0097623C" w:rsidRDefault="009E5630">
                  <w:pPr>
                    <w:pStyle w:val="afe"/>
                    <w:rPr>
                      <w:rStyle w:val="Charf3"/>
                      <w:rFonts w:ascii="Times New Roman" w:hAnsi="Times New Roman" w:cs="Times New Roman"/>
                    </w:rPr>
                  </w:pPr>
                  <w:r w:rsidRPr="0097623C">
                    <w:rPr>
                      <w:rStyle w:val="Charf3"/>
                      <w:rFonts w:ascii="Times New Roman" w:hAnsi="Times New Roman" w:cs="Times New Roman"/>
                    </w:rPr>
                    <w:t>一般防渗区</w:t>
                  </w:r>
                </w:p>
              </w:tc>
              <w:tc>
                <w:tcPr>
                  <w:tcW w:w="1432" w:type="pct"/>
                  <w:tcMar>
                    <w:left w:w="57" w:type="dxa"/>
                    <w:right w:w="57" w:type="dxa"/>
                  </w:tcMar>
                  <w:vAlign w:val="center"/>
                </w:tcPr>
                <w:p w:rsidR="00C30459" w:rsidRPr="0097623C" w:rsidRDefault="009E5630" w:rsidP="00D61156">
                  <w:pPr>
                    <w:pStyle w:val="afe"/>
                    <w:rPr>
                      <w:rStyle w:val="Charf3"/>
                      <w:rFonts w:ascii="Times New Roman" w:hAnsi="Times New Roman" w:cs="Times New Roman"/>
                    </w:rPr>
                  </w:pPr>
                  <w:r w:rsidRPr="0097623C">
                    <w:rPr>
                      <w:rStyle w:val="Charf3"/>
                      <w:rFonts w:ascii="Times New Roman" w:hAnsi="Times New Roman" w:cs="Times New Roman"/>
                    </w:rPr>
                    <w:t>生产区域、一般固废暂存库、废气处理设施区</w:t>
                  </w:r>
                </w:p>
              </w:tc>
              <w:tc>
                <w:tcPr>
                  <w:tcW w:w="2868" w:type="pct"/>
                  <w:tcMar>
                    <w:left w:w="57" w:type="dxa"/>
                    <w:right w:w="57" w:type="dxa"/>
                  </w:tcMar>
                  <w:vAlign w:val="center"/>
                </w:tcPr>
                <w:p w:rsidR="00C30459" w:rsidRPr="0097623C" w:rsidRDefault="009E5630">
                  <w:pPr>
                    <w:pStyle w:val="afe"/>
                    <w:rPr>
                      <w:rStyle w:val="Charf3"/>
                      <w:rFonts w:ascii="Times New Roman" w:hAnsi="Times New Roman" w:cs="Times New Roman"/>
                    </w:rPr>
                  </w:pPr>
                  <w:r w:rsidRPr="0097623C">
                    <w:rPr>
                      <w:rStyle w:val="Charf3"/>
                      <w:rFonts w:ascii="Times New Roman" w:hAnsi="Times New Roman" w:cs="Times New Roman"/>
                    </w:rPr>
                    <w:t>等效黏土防渗层</w:t>
                  </w:r>
                  <w:r w:rsidRPr="0097623C">
                    <w:rPr>
                      <w:rStyle w:val="Charf3"/>
                      <w:rFonts w:ascii="Times New Roman" w:hAnsi="Times New Roman" w:cs="Times New Roman"/>
                    </w:rPr>
                    <w:t>Mb</w:t>
                  </w:r>
                  <w:r w:rsidRPr="0097623C">
                    <w:rPr>
                      <w:rFonts w:ascii="Times New Roman" w:hAnsi="Times New Roman" w:cs="Times New Roman"/>
                    </w:rPr>
                    <w:t>≥</w:t>
                  </w:r>
                  <w:r w:rsidRPr="0097623C">
                    <w:rPr>
                      <w:rStyle w:val="Charf3"/>
                      <w:rFonts w:ascii="Times New Roman" w:hAnsi="Times New Roman" w:cs="Times New Roman"/>
                    </w:rPr>
                    <w:t>1.5m</w:t>
                  </w:r>
                  <w:r w:rsidRPr="0097623C">
                    <w:rPr>
                      <w:rStyle w:val="Charf3"/>
                      <w:rFonts w:ascii="Times New Roman" w:hAnsi="Times New Roman" w:cs="Times New Roman"/>
                    </w:rPr>
                    <w:t>，</w:t>
                  </w:r>
                  <w:r w:rsidRPr="0097623C">
                    <w:rPr>
                      <w:rStyle w:val="Charf3"/>
                      <w:rFonts w:ascii="Times New Roman" w:hAnsi="Times New Roman" w:cs="Times New Roman"/>
                    </w:rPr>
                    <w:t>k</w:t>
                  </w:r>
                  <w:r w:rsidRPr="0097623C">
                    <w:rPr>
                      <w:rFonts w:ascii="Times New Roman" w:hAnsi="Times New Roman" w:cs="Times New Roman"/>
                    </w:rPr>
                    <w:t>≤</w:t>
                  </w:r>
                  <w:r w:rsidRPr="0097623C">
                    <w:rPr>
                      <w:rStyle w:val="Charf3"/>
                      <w:rFonts w:ascii="Times New Roman" w:hAnsi="Times New Roman" w:cs="Times New Roman"/>
                    </w:rPr>
                    <w:t>1×10</w:t>
                  </w:r>
                  <w:r w:rsidRPr="0097623C">
                    <w:rPr>
                      <w:rStyle w:val="Charf3"/>
                      <w:rFonts w:ascii="Times New Roman" w:hAnsi="Times New Roman" w:cs="Times New Roman"/>
                      <w:vertAlign w:val="superscript"/>
                    </w:rPr>
                    <w:t>-7</w:t>
                  </w:r>
                  <w:r w:rsidRPr="0097623C">
                    <w:rPr>
                      <w:rStyle w:val="Charf3"/>
                      <w:rFonts w:ascii="Times New Roman" w:hAnsi="Times New Roman" w:cs="Times New Roman"/>
                    </w:rPr>
                    <w:t>cm/s</w:t>
                  </w:r>
                  <w:r w:rsidRPr="0097623C">
                    <w:rPr>
                      <w:rStyle w:val="Charf3"/>
                      <w:rFonts w:ascii="Times New Roman" w:hAnsi="Times New Roman" w:cs="Times New Roman"/>
                    </w:rPr>
                    <w:t>，或参照</w:t>
                  </w:r>
                  <w:r w:rsidRPr="0097623C">
                    <w:rPr>
                      <w:rStyle w:val="Charf3"/>
                      <w:rFonts w:ascii="Times New Roman" w:hAnsi="Times New Roman" w:cs="Times New Roman"/>
                    </w:rPr>
                    <w:t>GB18598</w:t>
                  </w:r>
                  <w:r w:rsidRPr="0097623C">
                    <w:rPr>
                      <w:rStyle w:val="Charf3"/>
                      <w:rFonts w:ascii="Times New Roman" w:hAnsi="Times New Roman" w:cs="Times New Roman"/>
                    </w:rPr>
                    <w:t>执行</w:t>
                  </w:r>
                </w:p>
              </w:tc>
            </w:tr>
            <w:tr w:rsidR="00C30459" w:rsidRPr="0097623C" w:rsidTr="00B13EF3">
              <w:trPr>
                <w:trHeight w:val="312"/>
                <w:jc w:val="center"/>
              </w:trPr>
              <w:tc>
                <w:tcPr>
                  <w:tcW w:w="700" w:type="pct"/>
                  <w:tcMar>
                    <w:left w:w="57" w:type="dxa"/>
                    <w:right w:w="57" w:type="dxa"/>
                  </w:tcMar>
                  <w:vAlign w:val="center"/>
                </w:tcPr>
                <w:p w:rsidR="00C30459" w:rsidRPr="0097623C" w:rsidRDefault="009E5630">
                  <w:pPr>
                    <w:pStyle w:val="afe"/>
                    <w:rPr>
                      <w:rStyle w:val="Charf3"/>
                      <w:rFonts w:ascii="Times New Roman" w:hAnsi="Times New Roman" w:cs="Times New Roman"/>
                    </w:rPr>
                  </w:pPr>
                  <w:r w:rsidRPr="0097623C">
                    <w:rPr>
                      <w:rStyle w:val="Charf3"/>
                      <w:rFonts w:ascii="Times New Roman" w:hAnsi="Times New Roman" w:cs="Times New Roman"/>
                    </w:rPr>
                    <w:t>简单防渗区</w:t>
                  </w:r>
                </w:p>
              </w:tc>
              <w:tc>
                <w:tcPr>
                  <w:tcW w:w="1432" w:type="pct"/>
                  <w:tcMar>
                    <w:left w:w="57" w:type="dxa"/>
                    <w:right w:w="57" w:type="dxa"/>
                  </w:tcMar>
                  <w:vAlign w:val="center"/>
                </w:tcPr>
                <w:p w:rsidR="00C30459" w:rsidRPr="0097623C" w:rsidRDefault="009E5630">
                  <w:pPr>
                    <w:pStyle w:val="afe"/>
                    <w:rPr>
                      <w:rStyle w:val="Charf3"/>
                      <w:rFonts w:ascii="Times New Roman" w:hAnsi="Times New Roman" w:cs="Times New Roman"/>
                    </w:rPr>
                  </w:pPr>
                  <w:r w:rsidRPr="0097623C">
                    <w:rPr>
                      <w:rStyle w:val="Charf3"/>
                      <w:rFonts w:ascii="Times New Roman" w:hAnsi="Times New Roman" w:cs="Times New Roman"/>
                    </w:rPr>
                    <w:t>原料存放区、半成品存放区、成品存放区、办公区</w:t>
                  </w:r>
                </w:p>
              </w:tc>
              <w:tc>
                <w:tcPr>
                  <w:tcW w:w="2868" w:type="pct"/>
                  <w:tcMar>
                    <w:left w:w="57" w:type="dxa"/>
                    <w:right w:w="57" w:type="dxa"/>
                  </w:tcMar>
                  <w:vAlign w:val="center"/>
                </w:tcPr>
                <w:p w:rsidR="00C30459" w:rsidRPr="0097623C" w:rsidRDefault="009E5630">
                  <w:pPr>
                    <w:pStyle w:val="afe"/>
                    <w:rPr>
                      <w:rStyle w:val="Charf3"/>
                      <w:rFonts w:ascii="Times New Roman" w:hAnsi="Times New Roman" w:cs="Times New Roman"/>
                    </w:rPr>
                  </w:pPr>
                  <w:r w:rsidRPr="0097623C">
                    <w:rPr>
                      <w:rStyle w:val="Charf3"/>
                      <w:rFonts w:ascii="Times New Roman" w:hAnsi="Times New Roman" w:cs="Times New Roman"/>
                    </w:rPr>
                    <w:t>一般地面硬化</w:t>
                  </w:r>
                </w:p>
              </w:tc>
            </w:tr>
          </w:tbl>
          <w:p w:rsidR="00C30459" w:rsidRPr="0097623C" w:rsidRDefault="009E5630">
            <w:pPr>
              <w:adjustRightInd w:val="0"/>
              <w:snapToGrid w:val="0"/>
              <w:spacing w:line="420" w:lineRule="exact"/>
              <w:ind w:firstLine="442"/>
              <w:rPr>
                <w:b/>
                <w:bCs/>
                <w:spacing w:val="-10"/>
              </w:rPr>
            </w:pPr>
            <w:r w:rsidRPr="0097623C">
              <w:rPr>
                <w:b/>
                <w:bCs/>
                <w:spacing w:val="-10"/>
              </w:rPr>
              <w:t>6</w:t>
            </w:r>
            <w:r w:rsidRPr="0097623C">
              <w:rPr>
                <w:b/>
                <w:bCs/>
                <w:spacing w:val="-10"/>
              </w:rPr>
              <w:t>、生态环境</w:t>
            </w:r>
          </w:p>
          <w:p w:rsidR="00C30459" w:rsidRPr="0097623C" w:rsidRDefault="009E5630">
            <w:pPr>
              <w:adjustRightInd w:val="0"/>
              <w:snapToGrid w:val="0"/>
              <w:spacing w:line="420" w:lineRule="exact"/>
              <w:ind w:firstLine="440"/>
              <w:rPr>
                <w:bCs/>
                <w:spacing w:val="-10"/>
              </w:rPr>
            </w:pPr>
            <w:r w:rsidRPr="0097623C">
              <w:rPr>
                <w:bCs/>
                <w:spacing w:val="-10"/>
              </w:rPr>
              <w:t>本项目位于</w:t>
            </w:r>
            <w:r w:rsidRPr="0097623C">
              <w:t>玉环市</w:t>
            </w:r>
            <w:r w:rsidRPr="0097623C">
              <w:rPr>
                <w:rFonts w:hint="eastAsia"/>
              </w:rPr>
              <w:t>五金电镀产业功能区小屿门区块</w:t>
            </w:r>
            <w:r w:rsidRPr="0097623C">
              <w:t>，且</w:t>
            </w:r>
            <w:r w:rsidRPr="0097623C">
              <w:rPr>
                <w:kern w:val="0"/>
              </w:rPr>
              <w:t>不新增用地，无需进行生态环境影响评价</w:t>
            </w:r>
            <w:r w:rsidRPr="0097623C">
              <w:rPr>
                <w:bCs/>
                <w:spacing w:val="-10"/>
              </w:rPr>
              <w:t>。</w:t>
            </w:r>
          </w:p>
          <w:p w:rsidR="00C30459" w:rsidRPr="0097623C" w:rsidRDefault="009E5630">
            <w:pPr>
              <w:adjustRightInd w:val="0"/>
              <w:snapToGrid w:val="0"/>
              <w:ind w:firstLine="482"/>
              <w:rPr>
                <w:b/>
                <w:snapToGrid w:val="0"/>
                <w:kern w:val="0"/>
                <w:szCs w:val="21"/>
              </w:rPr>
            </w:pPr>
            <w:r w:rsidRPr="0097623C">
              <w:rPr>
                <w:b/>
                <w:snapToGrid w:val="0"/>
                <w:kern w:val="0"/>
                <w:szCs w:val="21"/>
              </w:rPr>
              <w:t>7</w:t>
            </w:r>
            <w:r w:rsidRPr="0097623C">
              <w:rPr>
                <w:b/>
                <w:snapToGrid w:val="0"/>
                <w:kern w:val="0"/>
                <w:szCs w:val="21"/>
              </w:rPr>
              <w:t>、环境风险</w:t>
            </w:r>
          </w:p>
          <w:p w:rsidR="00C30459" w:rsidRPr="0097623C" w:rsidRDefault="009E5630">
            <w:pPr>
              <w:ind w:firstLine="480"/>
              <w:rPr>
                <w:snapToGrid w:val="0"/>
              </w:rPr>
            </w:pPr>
            <w:r w:rsidRPr="0097623C">
              <w:rPr>
                <w:snapToGrid w:val="0"/>
              </w:rPr>
              <w:t>（</w:t>
            </w:r>
            <w:r w:rsidRPr="0097623C">
              <w:rPr>
                <w:snapToGrid w:val="0"/>
              </w:rPr>
              <w:t>1</w:t>
            </w:r>
            <w:r w:rsidRPr="0097623C">
              <w:rPr>
                <w:snapToGrid w:val="0"/>
              </w:rPr>
              <w:t>）环境风险识别</w:t>
            </w:r>
          </w:p>
          <w:p w:rsidR="00C30459" w:rsidRPr="0097623C" w:rsidRDefault="009E5630">
            <w:pPr>
              <w:ind w:firstLine="480"/>
            </w:pPr>
            <w:r w:rsidRPr="0097623C">
              <w:t>根据《建设项目环境风险评价技术导则》（</w:t>
            </w:r>
            <w:r w:rsidRPr="0097623C">
              <w:t>HJ169-2018</w:t>
            </w:r>
            <w:r w:rsidRPr="0097623C">
              <w:t>）附录</w:t>
            </w:r>
            <w:r w:rsidRPr="0097623C">
              <w:t>B</w:t>
            </w:r>
            <w:r w:rsidRPr="0097623C">
              <w:t>和《浙江省企业环境风险评估技术指南（修订版）》，项目涉及的风险物质为液压油</w:t>
            </w:r>
            <w:r w:rsidRPr="0097623C">
              <w:rPr>
                <w:rFonts w:hint="eastAsia"/>
              </w:rPr>
              <w:t>、切削液</w:t>
            </w:r>
            <w:r w:rsidRPr="0097623C">
              <w:t>和危险废物。根据</w:t>
            </w:r>
            <w:r w:rsidRPr="0097623C">
              <w:t>HJ169-2018</w:t>
            </w:r>
            <w:r w:rsidRPr="0097623C">
              <w:t>附录</w:t>
            </w:r>
            <w:r w:rsidRPr="0097623C">
              <w:t>C</w:t>
            </w:r>
            <w:r w:rsidRPr="0097623C">
              <w:t>表</w:t>
            </w:r>
            <w:r w:rsidRPr="0097623C">
              <w:t>C.1</w:t>
            </w:r>
            <w:r w:rsidRPr="0097623C">
              <w:t>中所列的行业及生产工艺，本项目不涉及危险工艺。</w:t>
            </w:r>
          </w:p>
          <w:p w:rsidR="00C30459" w:rsidRPr="0097623C" w:rsidRDefault="009E5630">
            <w:pPr>
              <w:ind w:firstLine="480"/>
            </w:pPr>
            <w:r w:rsidRPr="0097623C">
              <w:t>根据工艺流程和厂区平面布局，项目涉及危险单元主要为液压油</w:t>
            </w:r>
            <w:r w:rsidRPr="0097623C">
              <w:rPr>
                <w:rFonts w:hint="eastAsia"/>
              </w:rPr>
              <w:t>切削液</w:t>
            </w:r>
            <w:r w:rsidRPr="0097623C">
              <w:t>存放处、危废暂存间等。火灾爆炸衍生次生消防废水等环境事件，经地表径流和大气扩散对周围大气和地表水环境产生影响；液压油、</w:t>
            </w:r>
            <w:r w:rsidRPr="0097623C">
              <w:rPr>
                <w:rFonts w:hint="eastAsia"/>
              </w:rPr>
              <w:t>切削液、</w:t>
            </w:r>
            <w:r w:rsidRPr="0097623C">
              <w:t>危废管理不善，导致</w:t>
            </w:r>
            <w:r w:rsidRPr="0097623C">
              <w:rPr>
                <w:rFonts w:hint="eastAsia"/>
              </w:rPr>
              <w:t>其</w:t>
            </w:r>
            <w:r w:rsidRPr="0097623C">
              <w:t>泄漏或者散落，污染周边地下水、土壤环境，导致有毒有害物质泄漏挥发危害人体健康。</w:t>
            </w:r>
          </w:p>
          <w:p w:rsidR="00C30459" w:rsidRPr="0097623C" w:rsidRDefault="009E5630">
            <w:pPr>
              <w:adjustRightInd w:val="0"/>
              <w:snapToGrid w:val="0"/>
              <w:ind w:firstLine="480"/>
              <w:rPr>
                <w:szCs w:val="21"/>
              </w:rPr>
            </w:pPr>
            <w:r w:rsidRPr="0097623C">
              <w:t>本项目环境风险识别情况见表</w:t>
            </w:r>
            <w:r w:rsidRPr="0097623C">
              <w:t>4-</w:t>
            </w:r>
            <w:r w:rsidRPr="0097623C">
              <w:rPr>
                <w:rFonts w:hint="eastAsia"/>
              </w:rPr>
              <w:t>23</w:t>
            </w:r>
            <w:r w:rsidRPr="0097623C">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4-</w:t>
            </w:r>
            <w:r w:rsidRPr="0097623C">
              <w:rPr>
                <w:rFonts w:hAnsi="Times New Roman" w:cs="Times New Roman" w:hint="eastAsia"/>
              </w:rPr>
              <w:t>23</w:t>
            </w:r>
            <w:r w:rsidRPr="0097623C">
              <w:rPr>
                <w:rFonts w:hAnsi="Times New Roman" w:cs="Times New Roman"/>
              </w:rPr>
              <w:t>建设项目环境风险识别表</w:t>
            </w:r>
          </w:p>
          <w:tbl>
            <w:tblPr>
              <w:tblpPr w:leftFromText="180" w:rightFromText="180" w:vertAnchor="text" w:tblpXSpec="center"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tblPr>
            <w:tblGrid>
              <w:gridCol w:w="460"/>
              <w:gridCol w:w="1238"/>
              <w:gridCol w:w="1135"/>
              <w:gridCol w:w="1133"/>
              <w:gridCol w:w="852"/>
              <w:gridCol w:w="1416"/>
              <w:gridCol w:w="2087"/>
            </w:tblGrid>
            <w:tr w:rsidR="00C30459" w:rsidRPr="0097623C">
              <w:tc>
                <w:tcPr>
                  <w:tcW w:w="276" w:type="pct"/>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序号</w:t>
                  </w:r>
                </w:p>
              </w:tc>
              <w:tc>
                <w:tcPr>
                  <w:tcW w:w="744" w:type="pct"/>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危险单元</w:t>
                  </w:r>
                </w:p>
              </w:tc>
              <w:tc>
                <w:tcPr>
                  <w:tcW w:w="682" w:type="pct"/>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风险源</w:t>
                  </w:r>
                </w:p>
              </w:tc>
              <w:tc>
                <w:tcPr>
                  <w:tcW w:w="681" w:type="pct"/>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主要风险物质</w:t>
                  </w:r>
                </w:p>
              </w:tc>
              <w:tc>
                <w:tcPr>
                  <w:tcW w:w="512" w:type="pct"/>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环境风险类型</w:t>
                  </w:r>
                </w:p>
              </w:tc>
              <w:tc>
                <w:tcPr>
                  <w:tcW w:w="851" w:type="pct"/>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环境影响途径</w:t>
                  </w:r>
                </w:p>
              </w:tc>
              <w:tc>
                <w:tcPr>
                  <w:tcW w:w="1254" w:type="pct"/>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可能受影响的环境敏感目标</w:t>
                  </w:r>
                </w:p>
              </w:tc>
            </w:tr>
            <w:tr w:rsidR="00D61156" w:rsidRPr="0097623C">
              <w:tc>
                <w:tcPr>
                  <w:tcW w:w="276"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1</w:t>
                  </w:r>
                </w:p>
              </w:tc>
              <w:tc>
                <w:tcPr>
                  <w:tcW w:w="744"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生产车间</w:t>
                  </w:r>
                </w:p>
              </w:tc>
              <w:tc>
                <w:tcPr>
                  <w:tcW w:w="682"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液化石油气</w:t>
                  </w:r>
                </w:p>
              </w:tc>
              <w:tc>
                <w:tcPr>
                  <w:tcW w:w="681"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液化石油气</w:t>
                  </w:r>
                </w:p>
              </w:tc>
              <w:tc>
                <w:tcPr>
                  <w:tcW w:w="512"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火灾</w:t>
                  </w:r>
                </w:p>
              </w:tc>
              <w:tc>
                <w:tcPr>
                  <w:tcW w:w="851" w:type="pct"/>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环境空气</w:t>
                  </w:r>
                </w:p>
              </w:tc>
              <w:tc>
                <w:tcPr>
                  <w:tcW w:w="1254"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rPr>
                    <w:t>周边居民点，附近空气、地下水、土壤</w:t>
                  </w:r>
                </w:p>
              </w:tc>
            </w:tr>
            <w:tr w:rsidR="00D61156" w:rsidRPr="0097623C">
              <w:tc>
                <w:tcPr>
                  <w:tcW w:w="276"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2</w:t>
                  </w:r>
                </w:p>
              </w:tc>
              <w:tc>
                <w:tcPr>
                  <w:tcW w:w="744"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液压油暂存处</w:t>
                  </w:r>
                </w:p>
              </w:tc>
              <w:tc>
                <w:tcPr>
                  <w:tcW w:w="682"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液压油</w:t>
                  </w:r>
                </w:p>
              </w:tc>
              <w:tc>
                <w:tcPr>
                  <w:tcW w:w="681"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液压油</w:t>
                  </w:r>
                </w:p>
              </w:tc>
              <w:tc>
                <w:tcPr>
                  <w:tcW w:w="512"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泄漏</w:t>
                  </w:r>
                </w:p>
              </w:tc>
              <w:tc>
                <w:tcPr>
                  <w:tcW w:w="851" w:type="pct"/>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地下水、土壤</w:t>
                  </w:r>
                </w:p>
              </w:tc>
              <w:tc>
                <w:tcPr>
                  <w:tcW w:w="1254"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rPr>
                  </w:pPr>
                  <w:r w:rsidRPr="0097623C">
                    <w:rPr>
                      <w:rFonts w:ascii="Times New Roman" w:hAnsi="Times New Roman" w:cs="Times New Roman"/>
                    </w:rPr>
                    <w:t>周围地下水体、土壤</w:t>
                  </w:r>
                </w:p>
              </w:tc>
            </w:tr>
            <w:tr w:rsidR="00D61156" w:rsidRPr="0097623C">
              <w:tc>
                <w:tcPr>
                  <w:tcW w:w="276"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3</w:t>
                  </w:r>
                </w:p>
              </w:tc>
              <w:tc>
                <w:tcPr>
                  <w:tcW w:w="744"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hint="eastAsia"/>
                      <w:bCs/>
                    </w:rPr>
                    <w:t>切削液暂存处</w:t>
                  </w:r>
                </w:p>
              </w:tc>
              <w:tc>
                <w:tcPr>
                  <w:tcW w:w="682"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hint="eastAsia"/>
                      <w:bCs/>
                    </w:rPr>
                    <w:t>切削液</w:t>
                  </w:r>
                </w:p>
              </w:tc>
              <w:tc>
                <w:tcPr>
                  <w:tcW w:w="681"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hint="eastAsia"/>
                      <w:bCs/>
                    </w:rPr>
                    <w:t>切削液</w:t>
                  </w:r>
                </w:p>
              </w:tc>
              <w:tc>
                <w:tcPr>
                  <w:tcW w:w="512"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泄漏</w:t>
                  </w:r>
                </w:p>
              </w:tc>
              <w:tc>
                <w:tcPr>
                  <w:tcW w:w="851" w:type="pct"/>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地下水、土壤</w:t>
                  </w:r>
                </w:p>
              </w:tc>
              <w:tc>
                <w:tcPr>
                  <w:tcW w:w="1254"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rPr>
                  </w:pPr>
                  <w:r w:rsidRPr="0097623C">
                    <w:rPr>
                      <w:rFonts w:ascii="Times New Roman" w:hAnsi="Times New Roman" w:cs="Times New Roman"/>
                    </w:rPr>
                    <w:t>周围地下水体、土壤</w:t>
                  </w:r>
                </w:p>
              </w:tc>
            </w:tr>
            <w:tr w:rsidR="00D61156" w:rsidRPr="0097623C">
              <w:tc>
                <w:tcPr>
                  <w:tcW w:w="276"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hint="eastAsia"/>
                      <w:bCs/>
                    </w:rPr>
                    <w:lastRenderedPageBreak/>
                    <w:t>4</w:t>
                  </w:r>
                </w:p>
              </w:tc>
              <w:tc>
                <w:tcPr>
                  <w:tcW w:w="744"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危废暂存间</w:t>
                  </w:r>
                </w:p>
              </w:tc>
              <w:tc>
                <w:tcPr>
                  <w:tcW w:w="682"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危险废物</w:t>
                  </w:r>
                </w:p>
              </w:tc>
              <w:tc>
                <w:tcPr>
                  <w:tcW w:w="681"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危险废物</w:t>
                  </w:r>
                </w:p>
              </w:tc>
              <w:tc>
                <w:tcPr>
                  <w:tcW w:w="512"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泄漏</w:t>
                  </w:r>
                </w:p>
              </w:tc>
              <w:tc>
                <w:tcPr>
                  <w:tcW w:w="851" w:type="pct"/>
                  <w:vAlign w:val="center"/>
                </w:tcPr>
                <w:p w:rsidR="00D61156" w:rsidRPr="0097623C" w:rsidRDefault="00D61156" w:rsidP="00D61156">
                  <w:pPr>
                    <w:pStyle w:val="afe"/>
                    <w:rPr>
                      <w:rFonts w:ascii="Times New Roman" w:hAnsi="Times New Roman" w:cs="Times New Roman"/>
                      <w:bCs/>
                    </w:rPr>
                  </w:pPr>
                  <w:r w:rsidRPr="0097623C">
                    <w:rPr>
                      <w:rFonts w:ascii="Times New Roman" w:hAnsi="Times New Roman" w:cs="Times New Roman"/>
                      <w:bCs/>
                    </w:rPr>
                    <w:t>地下水、土壤</w:t>
                  </w:r>
                </w:p>
              </w:tc>
              <w:tc>
                <w:tcPr>
                  <w:tcW w:w="1254" w:type="pct"/>
                  <w:tcBorders>
                    <w:top w:val="single" w:sz="2" w:space="0" w:color="auto"/>
                    <w:left w:val="single" w:sz="2" w:space="0" w:color="auto"/>
                    <w:bottom w:val="single" w:sz="2" w:space="0" w:color="auto"/>
                    <w:right w:val="single" w:sz="2" w:space="0" w:color="auto"/>
                  </w:tcBorders>
                  <w:vAlign w:val="center"/>
                </w:tcPr>
                <w:p w:rsidR="00D61156" w:rsidRPr="0097623C" w:rsidRDefault="00D61156" w:rsidP="00D61156">
                  <w:pPr>
                    <w:pStyle w:val="afe"/>
                    <w:rPr>
                      <w:rFonts w:ascii="Times New Roman" w:hAnsi="Times New Roman" w:cs="Times New Roman"/>
                    </w:rPr>
                  </w:pPr>
                  <w:r w:rsidRPr="0097623C">
                    <w:rPr>
                      <w:rFonts w:ascii="Times New Roman" w:hAnsi="Times New Roman" w:cs="Times New Roman"/>
                    </w:rPr>
                    <w:t>周围地下水体、土壤</w:t>
                  </w:r>
                </w:p>
              </w:tc>
            </w:tr>
          </w:tbl>
          <w:p w:rsidR="00C30459" w:rsidRPr="0097623C" w:rsidRDefault="009E5630">
            <w:pPr>
              <w:ind w:firstLine="480"/>
            </w:pPr>
            <w:r w:rsidRPr="0097623C">
              <w:t>根据《建设项目环境风险评价技术导则》（</w:t>
            </w:r>
            <w:r w:rsidRPr="0097623C">
              <w:t>HJ169-2018</w:t>
            </w:r>
            <w:r w:rsidRPr="0097623C">
              <w:t>）附录</w:t>
            </w:r>
            <w:r w:rsidRPr="0097623C">
              <w:t>B</w:t>
            </w:r>
            <w:r w:rsidRPr="0097623C">
              <w:t>及《浙江省企业环境风险评估技术指南（修订版）》确定危险物质的临界量，定量分析危险物质数量与临界量的比值（</w:t>
            </w:r>
            <w:r w:rsidRPr="0097623C">
              <w:t>Q</w:t>
            </w:r>
            <w:r w:rsidRPr="0097623C">
              <w:t>），详见表</w:t>
            </w:r>
            <w:r w:rsidRPr="0097623C">
              <w:t>4-</w:t>
            </w:r>
            <w:r w:rsidRPr="0097623C">
              <w:rPr>
                <w:rFonts w:hint="eastAsia"/>
              </w:rPr>
              <w:t>24</w:t>
            </w:r>
            <w:r w:rsidRPr="0097623C">
              <w:t>。</w:t>
            </w:r>
          </w:p>
          <w:p w:rsidR="00C30459" w:rsidRPr="0097623C" w:rsidRDefault="009E5630">
            <w:pPr>
              <w:pStyle w:val="aff3"/>
              <w:rPr>
                <w:rFonts w:hAnsi="Times New Roman" w:cs="Times New Roman"/>
              </w:rPr>
            </w:pPr>
            <w:r w:rsidRPr="0097623C">
              <w:rPr>
                <w:rFonts w:hAnsi="Times New Roman" w:cs="Times New Roman"/>
              </w:rPr>
              <w:t>表</w:t>
            </w:r>
            <w:r w:rsidRPr="0097623C">
              <w:rPr>
                <w:rFonts w:hAnsi="Times New Roman" w:cs="Times New Roman"/>
              </w:rPr>
              <w:t>4-</w:t>
            </w:r>
            <w:r w:rsidRPr="0097623C">
              <w:rPr>
                <w:rFonts w:hAnsi="Times New Roman" w:cs="Times New Roman" w:hint="eastAsia"/>
              </w:rPr>
              <w:t>24</w:t>
            </w:r>
            <w:r w:rsidRPr="0097623C">
              <w:rPr>
                <w:rFonts w:hAnsi="Times New Roman" w:cs="Times New Roman"/>
              </w:rPr>
              <w:t>企业危险物质最大储存量与临界量的比值</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34"/>
              <w:gridCol w:w="1722"/>
              <w:gridCol w:w="920"/>
              <w:gridCol w:w="2049"/>
              <w:gridCol w:w="1699"/>
              <w:gridCol w:w="1197"/>
            </w:tblGrid>
            <w:tr w:rsidR="00C30459" w:rsidRPr="0097623C">
              <w:trPr>
                <w:trHeight w:val="312"/>
                <w:jc w:val="center"/>
              </w:trPr>
              <w:tc>
                <w:tcPr>
                  <w:tcW w:w="441"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序号</w:t>
                  </w:r>
                </w:p>
              </w:tc>
              <w:tc>
                <w:tcPr>
                  <w:tcW w:w="1035"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危险物质名称</w:t>
                  </w:r>
                </w:p>
              </w:tc>
              <w:tc>
                <w:tcPr>
                  <w:tcW w:w="553"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CAS</w:t>
                  </w:r>
                  <w:r w:rsidRPr="0097623C">
                    <w:rPr>
                      <w:rFonts w:ascii="Times New Roman" w:hAnsi="Times New Roman" w:cs="Times New Roman"/>
                      <w:b/>
                      <w:bCs/>
                    </w:rPr>
                    <w:t>号</w:t>
                  </w:r>
                </w:p>
              </w:tc>
              <w:tc>
                <w:tcPr>
                  <w:tcW w:w="1231"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最大存在总量（</w:t>
                  </w:r>
                  <w:r w:rsidRPr="0097623C">
                    <w:rPr>
                      <w:rFonts w:ascii="Times New Roman" w:hAnsi="Times New Roman" w:cs="Times New Roman"/>
                      <w:b/>
                      <w:bCs/>
                    </w:rPr>
                    <w:t>t</w:t>
                  </w:r>
                  <w:r w:rsidRPr="0097623C">
                    <w:rPr>
                      <w:rFonts w:ascii="Times New Roman" w:hAnsi="Times New Roman" w:cs="Times New Roman"/>
                      <w:b/>
                      <w:bCs/>
                    </w:rPr>
                    <w:t>）</w:t>
                  </w:r>
                </w:p>
              </w:tc>
              <w:tc>
                <w:tcPr>
                  <w:tcW w:w="1021"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临界量（</w:t>
                  </w:r>
                  <w:r w:rsidRPr="0097623C">
                    <w:rPr>
                      <w:rFonts w:ascii="Times New Roman" w:hAnsi="Times New Roman" w:cs="Times New Roman"/>
                      <w:b/>
                      <w:bCs/>
                    </w:rPr>
                    <w:t>t</w:t>
                  </w:r>
                  <w:r w:rsidRPr="0097623C">
                    <w:rPr>
                      <w:rFonts w:ascii="Times New Roman" w:hAnsi="Times New Roman" w:cs="Times New Roman"/>
                      <w:b/>
                      <w:bCs/>
                    </w:rPr>
                    <w:t>）</w:t>
                  </w:r>
                </w:p>
              </w:tc>
              <w:tc>
                <w:tcPr>
                  <w:tcW w:w="719" w:type="pct"/>
                  <w:vAlign w:val="center"/>
                </w:tcPr>
                <w:p w:rsidR="00C30459" w:rsidRPr="0097623C" w:rsidRDefault="009E5630">
                  <w:pPr>
                    <w:pStyle w:val="afe"/>
                    <w:rPr>
                      <w:rFonts w:ascii="Times New Roman" w:hAnsi="Times New Roman" w:cs="Times New Roman"/>
                      <w:b/>
                      <w:bCs/>
                    </w:rPr>
                  </w:pPr>
                  <w:r w:rsidRPr="0097623C">
                    <w:rPr>
                      <w:rFonts w:ascii="Times New Roman" w:hAnsi="Times New Roman" w:cs="Times New Roman"/>
                      <w:b/>
                      <w:bCs/>
                    </w:rPr>
                    <w:t>Q</w:t>
                  </w:r>
                  <w:r w:rsidRPr="0097623C">
                    <w:rPr>
                      <w:rFonts w:ascii="Times New Roman" w:hAnsi="Times New Roman" w:cs="Times New Roman"/>
                      <w:b/>
                      <w:bCs/>
                    </w:rPr>
                    <w:t>值</w:t>
                  </w:r>
                </w:p>
              </w:tc>
            </w:tr>
            <w:tr w:rsidR="00D61156" w:rsidRPr="0097623C">
              <w:trPr>
                <w:trHeight w:val="312"/>
                <w:jc w:val="center"/>
              </w:trPr>
              <w:tc>
                <w:tcPr>
                  <w:tcW w:w="441" w:type="pct"/>
                  <w:vAlign w:val="center"/>
                </w:tcPr>
                <w:p w:rsidR="00D61156" w:rsidRPr="0097623C" w:rsidRDefault="00D61156">
                  <w:pPr>
                    <w:pStyle w:val="afe"/>
                    <w:rPr>
                      <w:rFonts w:ascii="Times New Roman" w:hAnsi="Times New Roman" w:cs="Times New Roman"/>
                    </w:rPr>
                  </w:pPr>
                  <w:r w:rsidRPr="0097623C">
                    <w:rPr>
                      <w:rFonts w:ascii="Times New Roman" w:hAnsi="Times New Roman" w:cs="Times New Roman"/>
                    </w:rPr>
                    <w:t>1</w:t>
                  </w:r>
                </w:p>
              </w:tc>
              <w:tc>
                <w:tcPr>
                  <w:tcW w:w="1035" w:type="pct"/>
                  <w:vAlign w:val="center"/>
                </w:tcPr>
                <w:p w:rsidR="00D61156" w:rsidRPr="0097623C" w:rsidRDefault="00D61156" w:rsidP="00B13EF3">
                  <w:pPr>
                    <w:pStyle w:val="afe"/>
                    <w:rPr>
                      <w:rFonts w:ascii="Times New Roman" w:hAnsi="Times New Roman" w:cs="Times New Roman"/>
                    </w:rPr>
                  </w:pPr>
                  <w:r w:rsidRPr="0097623C">
                    <w:rPr>
                      <w:rFonts w:ascii="Times New Roman" w:hAnsi="Times New Roman" w:cs="Times New Roman"/>
                    </w:rPr>
                    <w:t>液压油</w:t>
                  </w:r>
                </w:p>
              </w:tc>
              <w:tc>
                <w:tcPr>
                  <w:tcW w:w="553" w:type="pct"/>
                  <w:vAlign w:val="center"/>
                </w:tcPr>
                <w:p w:rsidR="00D61156" w:rsidRPr="0097623C" w:rsidRDefault="00D61156" w:rsidP="00B13EF3">
                  <w:pPr>
                    <w:pStyle w:val="afe"/>
                    <w:rPr>
                      <w:rFonts w:ascii="Times New Roman" w:hAnsi="Times New Roman" w:cs="Times New Roman"/>
                    </w:rPr>
                  </w:pPr>
                  <w:r w:rsidRPr="0097623C">
                    <w:rPr>
                      <w:rFonts w:ascii="Times New Roman" w:hAnsi="Times New Roman" w:cs="Times New Roman"/>
                    </w:rPr>
                    <w:t>/</w:t>
                  </w:r>
                </w:p>
              </w:tc>
              <w:tc>
                <w:tcPr>
                  <w:tcW w:w="1231" w:type="pct"/>
                  <w:vAlign w:val="center"/>
                </w:tcPr>
                <w:p w:rsidR="00D61156" w:rsidRPr="0097623C" w:rsidRDefault="00D61156" w:rsidP="00B13EF3">
                  <w:pPr>
                    <w:pStyle w:val="afe"/>
                    <w:rPr>
                      <w:rFonts w:ascii="Times New Roman" w:hAnsi="Times New Roman" w:cs="Times New Roman"/>
                    </w:rPr>
                  </w:pPr>
                  <w:r w:rsidRPr="0097623C">
                    <w:rPr>
                      <w:rFonts w:ascii="Times New Roman" w:hAnsi="Times New Roman" w:cs="Times New Roman" w:hint="eastAsia"/>
                    </w:rPr>
                    <w:t>0.17</w:t>
                  </w:r>
                </w:p>
              </w:tc>
              <w:tc>
                <w:tcPr>
                  <w:tcW w:w="1021" w:type="pct"/>
                  <w:vAlign w:val="center"/>
                </w:tcPr>
                <w:p w:rsidR="00D61156" w:rsidRPr="0097623C" w:rsidRDefault="00D61156" w:rsidP="00B13EF3">
                  <w:pPr>
                    <w:pStyle w:val="afe"/>
                    <w:rPr>
                      <w:rFonts w:ascii="Times New Roman" w:hAnsi="Times New Roman" w:cs="Times New Roman"/>
                    </w:rPr>
                  </w:pPr>
                  <w:r w:rsidRPr="0097623C">
                    <w:rPr>
                      <w:rFonts w:ascii="Times New Roman" w:hAnsi="Times New Roman" w:cs="Times New Roman"/>
                    </w:rPr>
                    <w:t>2500</w:t>
                  </w:r>
                </w:p>
              </w:tc>
              <w:tc>
                <w:tcPr>
                  <w:tcW w:w="719" w:type="pct"/>
                  <w:vAlign w:val="center"/>
                </w:tcPr>
                <w:p w:rsidR="00D61156" w:rsidRPr="0097623C" w:rsidRDefault="00D61156" w:rsidP="00B13EF3">
                  <w:pPr>
                    <w:pStyle w:val="afe"/>
                    <w:rPr>
                      <w:rFonts w:ascii="Times New Roman" w:hAnsi="Times New Roman" w:cs="Times New Roman"/>
                    </w:rPr>
                  </w:pPr>
                  <w:r w:rsidRPr="0097623C">
                    <w:rPr>
                      <w:rFonts w:ascii="Times New Roman" w:hAnsi="Times New Roman" w:cs="Times New Roman" w:hint="eastAsia"/>
                    </w:rPr>
                    <w:t>0.000068</w:t>
                  </w:r>
                </w:p>
              </w:tc>
            </w:tr>
            <w:tr w:rsidR="00D61156" w:rsidRPr="0097623C">
              <w:trPr>
                <w:trHeight w:val="312"/>
                <w:jc w:val="center"/>
              </w:trPr>
              <w:tc>
                <w:tcPr>
                  <w:tcW w:w="441" w:type="pct"/>
                  <w:vAlign w:val="center"/>
                </w:tcPr>
                <w:p w:rsidR="00D61156" w:rsidRPr="0097623C" w:rsidRDefault="00D61156">
                  <w:pPr>
                    <w:pStyle w:val="afe"/>
                    <w:rPr>
                      <w:rFonts w:ascii="Times New Roman" w:hAnsi="Times New Roman" w:cs="Times New Roman"/>
                    </w:rPr>
                  </w:pPr>
                  <w:r w:rsidRPr="0097623C">
                    <w:rPr>
                      <w:rFonts w:ascii="Times New Roman" w:hAnsi="Times New Roman" w:cs="Times New Roman"/>
                    </w:rPr>
                    <w:t>2</w:t>
                  </w:r>
                </w:p>
              </w:tc>
              <w:tc>
                <w:tcPr>
                  <w:tcW w:w="1035" w:type="pct"/>
                  <w:vAlign w:val="center"/>
                </w:tcPr>
                <w:p w:rsidR="00D61156" w:rsidRPr="0097623C" w:rsidRDefault="00D61156" w:rsidP="00B13EF3">
                  <w:pPr>
                    <w:pStyle w:val="afe"/>
                    <w:rPr>
                      <w:rFonts w:ascii="Times New Roman" w:hAnsi="Times New Roman" w:cs="Times New Roman"/>
                    </w:rPr>
                  </w:pPr>
                  <w:r w:rsidRPr="0097623C">
                    <w:rPr>
                      <w:rFonts w:ascii="Times New Roman" w:hAnsi="Times New Roman" w:cs="Times New Roman" w:hint="eastAsia"/>
                    </w:rPr>
                    <w:t>废液压油</w:t>
                  </w:r>
                </w:p>
              </w:tc>
              <w:tc>
                <w:tcPr>
                  <w:tcW w:w="553" w:type="pct"/>
                  <w:vAlign w:val="center"/>
                </w:tcPr>
                <w:p w:rsidR="00D61156" w:rsidRPr="0097623C" w:rsidRDefault="00D61156" w:rsidP="00B13EF3">
                  <w:pPr>
                    <w:pStyle w:val="afe"/>
                    <w:rPr>
                      <w:rFonts w:ascii="Times New Roman" w:hAnsi="Times New Roman" w:cs="Times New Roman"/>
                    </w:rPr>
                  </w:pPr>
                </w:p>
              </w:tc>
              <w:tc>
                <w:tcPr>
                  <w:tcW w:w="1231" w:type="pct"/>
                  <w:vAlign w:val="center"/>
                </w:tcPr>
                <w:p w:rsidR="00D61156" w:rsidRPr="0097623C" w:rsidRDefault="00D61156" w:rsidP="00B13EF3">
                  <w:pPr>
                    <w:pStyle w:val="afe"/>
                    <w:rPr>
                      <w:rFonts w:ascii="Times New Roman" w:hAnsi="Times New Roman" w:cs="Times New Roman"/>
                    </w:rPr>
                  </w:pPr>
                  <w:r w:rsidRPr="0097623C">
                    <w:rPr>
                      <w:rFonts w:ascii="Times New Roman" w:hAnsi="Times New Roman" w:cs="Times New Roman" w:hint="eastAsia"/>
                    </w:rPr>
                    <w:t>0.9</w:t>
                  </w:r>
                </w:p>
              </w:tc>
              <w:tc>
                <w:tcPr>
                  <w:tcW w:w="1021" w:type="pct"/>
                  <w:vAlign w:val="center"/>
                </w:tcPr>
                <w:p w:rsidR="00D61156" w:rsidRPr="0097623C" w:rsidRDefault="00D61156" w:rsidP="00B13EF3">
                  <w:pPr>
                    <w:pStyle w:val="afe"/>
                    <w:rPr>
                      <w:rFonts w:ascii="Times New Roman" w:hAnsi="Times New Roman" w:cs="Times New Roman"/>
                    </w:rPr>
                  </w:pPr>
                  <w:r w:rsidRPr="0097623C">
                    <w:rPr>
                      <w:rFonts w:ascii="Times New Roman" w:hAnsi="Times New Roman" w:cs="Times New Roman" w:hint="eastAsia"/>
                    </w:rPr>
                    <w:t>2500</w:t>
                  </w:r>
                </w:p>
              </w:tc>
              <w:tc>
                <w:tcPr>
                  <w:tcW w:w="719" w:type="pct"/>
                  <w:vAlign w:val="center"/>
                </w:tcPr>
                <w:p w:rsidR="00D61156" w:rsidRPr="0097623C" w:rsidRDefault="00D61156" w:rsidP="00B13EF3">
                  <w:pPr>
                    <w:pStyle w:val="afe"/>
                    <w:rPr>
                      <w:rFonts w:ascii="Times New Roman" w:hAnsi="Times New Roman" w:cs="Times New Roman"/>
                    </w:rPr>
                  </w:pPr>
                  <w:r w:rsidRPr="0097623C">
                    <w:rPr>
                      <w:rFonts w:ascii="Times New Roman" w:hAnsi="Times New Roman" w:cs="Times New Roman" w:hint="eastAsia"/>
                    </w:rPr>
                    <w:t>0.00036</w:t>
                  </w:r>
                </w:p>
              </w:tc>
            </w:tr>
            <w:tr w:rsidR="00D61156" w:rsidRPr="0097623C">
              <w:trPr>
                <w:trHeight w:val="312"/>
                <w:jc w:val="center"/>
              </w:trPr>
              <w:tc>
                <w:tcPr>
                  <w:tcW w:w="441" w:type="pct"/>
                  <w:vAlign w:val="center"/>
                </w:tcPr>
                <w:p w:rsidR="00D61156" w:rsidRPr="0097623C" w:rsidRDefault="00D61156">
                  <w:pPr>
                    <w:pStyle w:val="afe"/>
                    <w:rPr>
                      <w:rFonts w:ascii="Times New Roman" w:hAnsi="Times New Roman" w:cs="Times New Roman"/>
                    </w:rPr>
                  </w:pPr>
                  <w:r w:rsidRPr="0097623C">
                    <w:rPr>
                      <w:rFonts w:ascii="Times New Roman" w:hAnsi="Times New Roman" w:cs="Times New Roman"/>
                    </w:rPr>
                    <w:t>3</w:t>
                  </w:r>
                </w:p>
              </w:tc>
              <w:tc>
                <w:tcPr>
                  <w:tcW w:w="1035" w:type="pct"/>
                  <w:vAlign w:val="center"/>
                </w:tcPr>
                <w:p w:rsidR="00D61156" w:rsidRPr="0097623C" w:rsidRDefault="00D61156" w:rsidP="00B13EF3">
                  <w:pPr>
                    <w:pStyle w:val="afe"/>
                    <w:rPr>
                      <w:rFonts w:ascii="Times New Roman" w:hAnsi="Times New Roman" w:cs="Times New Roman"/>
                    </w:rPr>
                  </w:pPr>
                  <w:r w:rsidRPr="0097623C">
                    <w:rPr>
                      <w:rFonts w:ascii="Times New Roman" w:hAnsi="Times New Roman" w:cs="Times New Roman" w:hint="eastAsia"/>
                    </w:rPr>
                    <w:t>其他</w:t>
                  </w:r>
                  <w:r w:rsidRPr="0097623C">
                    <w:rPr>
                      <w:rFonts w:ascii="Times New Roman" w:hAnsi="Times New Roman" w:cs="Times New Roman"/>
                    </w:rPr>
                    <w:t>危险废物</w:t>
                  </w:r>
                </w:p>
              </w:tc>
              <w:tc>
                <w:tcPr>
                  <w:tcW w:w="553" w:type="pct"/>
                  <w:vAlign w:val="center"/>
                </w:tcPr>
                <w:p w:rsidR="00D61156" w:rsidRPr="0097623C" w:rsidRDefault="00D61156" w:rsidP="00B13EF3">
                  <w:pPr>
                    <w:pStyle w:val="afe"/>
                    <w:rPr>
                      <w:rFonts w:ascii="Times New Roman" w:hAnsi="Times New Roman" w:cs="Times New Roman"/>
                    </w:rPr>
                  </w:pPr>
                  <w:r w:rsidRPr="0097623C">
                    <w:rPr>
                      <w:rFonts w:ascii="Times New Roman" w:hAnsi="Times New Roman" w:cs="Times New Roman"/>
                    </w:rPr>
                    <w:t>/</w:t>
                  </w:r>
                </w:p>
              </w:tc>
              <w:tc>
                <w:tcPr>
                  <w:tcW w:w="1231" w:type="pct"/>
                  <w:vAlign w:val="center"/>
                </w:tcPr>
                <w:p w:rsidR="00D61156" w:rsidRPr="0097623C" w:rsidRDefault="00D61156" w:rsidP="00B13EF3">
                  <w:pPr>
                    <w:pStyle w:val="afe"/>
                    <w:rPr>
                      <w:rFonts w:ascii="Times New Roman" w:hAnsi="Times New Roman" w:cs="Times New Roman"/>
                    </w:rPr>
                  </w:pPr>
                  <w:r w:rsidRPr="0097623C">
                    <w:rPr>
                      <w:rFonts w:ascii="Times New Roman" w:hAnsi="Times New Roman" w:cs="Times New Roman" w:hint="eastAsia"/>
                    </w:rPr>
                    <w:t>5.1</w:t>
                  </w:r>
                </w:p>
              </w:tc>
              <w:tc>
                <w:tcPr>
                  <w:tcW w:w="1021" w:type="pct"/>
                  <w:vAlign w:val="center"/>
                </w:tcPr>
                <w:p w:rsidR="00D61156" w:rsidRPr="0097623C" w:rsidRDefault="00D61156" w:rsidP="00B13EF3">
                  <w:pPr>
                    <w:pStyle w:val="afe"/>
                    <w:rPr>
                      <w:rFonts w:ascii="Times New Roman" w:hAnsi="Times New Roman" w:cs="Times New Roman"/>
                    </w:rPr>
                  </w:pPr>
                  <w:r w:rsidRPr="0097623C">
                    <w:rPr>
                      <w:rFonts w:ascii="Times New Roman" w:hAnsi="Times New Roman" w:cs="Times New Roman"/>
                    </w:rPr>
                    <w:t>50</w:t>
                  </w:r>
                </w:p>
              </w:tc>
              <w:tc>
                <w:tcPr>
                  <w:tcW w:w="719" w:type="pct"/>
                  <w:vAlign w:val="center"/>
                </w:tcPr>
                <w:p w:rsidR="00D61156" w:rsidRPr="0097623C" w:rsidRDefault="00D61156" w:rsidP="00B13EF3">
                  <w:pPr>
                    <w:pStyle w:val="afe"/>
                    <w:rPr>
                      <w:rFonts w:ascii="Times New Roman" w:hAnsi="Times New Roman" w:cs="Times New Roman"/>
                    </w:rPr>
                  </w:pPr>
                  <w:r w:rsidRPr="0097623C">
                    <w:rPr>
                      <w:rFonts w:ascii="Times New Roman" w:hAnsi="Times New Roman" w:cs="Times New Roman" w:hint="eastAsia"/>
                    </w:rPr>
                    <w:t>0.102</w:t>
                  </w:r>
                </w:p>
              </w:tc>
            </w:tr>
            <w:tr w:rsidR="00D61156" w:rsidRPr="0097623C">
              <w:trPr>
                <w:trHeight w:val="312"/>
                <w:jc w:val="center"/>
              </w:trPr>
              <w:tc>
                <w:tcPr>
                  <w:tcW w:w="1476" w:type="pct"/>
                  <w:gridSpan w:val="2"/>
                  <w:vAlign w:val="center"/>
                </w:tcPr>
                <w:p w:rsidR="00D61156" w:rsidRPr="0097623C" w:rsidRDefault="00D61156">
                  <w:pPr>
                    <w:pStyle w:val="afe"/>
                    <w:rPr>
                      <w:rFonts w:ascii="Times New Roman" w:hAnsi="Times New Roman" w:cs="Times New Roman"/>
                    </w:rPr>
                  </w:pPr>
                  <w:r w:rsidRPr="0097623C">
                    <w:rPr>
                      <w:rFonts w:ascii="Times New Roman" w:hAnsi="Times New Roman" w:cs="Times New Roman"/>
                    </w:rPr>
                    <w:t>合计</w:t>
                  </w:r>
                </w:p>
              </w:tc>
              <w:tc>
                <w:tcPr>
                  <w:tcW w:w="553" w:type="pct"/>
                  <w:vAlign w:val="center"/>
                </w:tcPr>
                <w:p w:rsidR="00D61156" w:rsidRPr="0097623C" w:rsidRDefault="00D61156">
                  <w:pPr>
                    <w:pStyle w:val="afe"/>
                    <w:rPr>
                      <w:rFonts w:ascii="Times New Roman" w:hAnsi="Times New Roman" w:cs="Times New Roman"/>
                    </w:rPr>
                  </w:pPr>
                  <w:r w:rsidRPr="0097623C">
                    <w:rPr>
                      <w:rFonts w:ascii="Times New Roman" w:hAnsi="Times New Roman" w:cs="Times New Roman"/>
                    </w:rPr>
                    <w:t>/</w:t>
                  </w:r>
                </w:p>
              </w:tc>
              <w:tc>
                <w:tcPr>
                  <w:tcW w:w="1231" w:type="pct"/>
                  <w:vAlign w:val="center"/>
                </w:tcPr>
                <w:p w:rsidR="00D61156" w:rsidRPr="0097623C" w:rsidRDefault="00D61156">
                  <w:pPr>
                    <w:pStyle w:val="afe"/>
                    <w:rPr>
                      <w:rFonts w:ascii="Times New Roman" w:hAnsi="Times New Roman" w:cs="Times New Roman"/>
                    </w:rPr>
                  </w:pPr>
                  <w:r w:rsidRPr="0097623C">
                    <w:rPr>
                      <w:rFonts w:ascii="Times New Roman" w:hAnsi="Times New Roman" w:cs="Times New Roman"/>
                    </w:rPr>
                    <w:t>/</w:t>
                  </w:r>
                </w:p>
              </w:tc>
              <w:tc>
                <w:tcPr>
                  <w:tcW w:w="1021" w:type="pct"/>
                  <w:vAlign w:val="center"/>
                </w:tcPr>
                <w:p w:rsidR="00D61156" w:rsidRPr="0097623C" w:rsidRDefault="00D61156">
                  <w:pPr>
                    <w:pStyle w:val="afe"/>
                    <w:rPr>
                      <w:rFonts w:ascii="Times New Roman" w:hAnsi="Times New Roman" w:cs="Times New Roman"/>
                    </w:rPr>
                  </w:pPr>
                  <w:r w:rsidRPr="0097623C">
                    <w:rPr>
                      <w:rFonts w:ascii="Times New Roman" w:hAnsi="Times New Roman" w:cs="Times New Roman"/>
                    </w:rPr>
                    <w:t>/</w:t>
                  </w:r>
                </w:p>
              </w:tc>
              <w:tc>
                <w:tcPr>
                  <w:tcW w:w="719" w:type="pct"/>
                  <w:vAlign w:val="center"/>
                </w:tcPr>
                <w:p w:rsidR="00D61156" w:rsidRPr="0097623C" w:rsidRDefault="00D61156">
                  <w:pPr>
                    <w:pStyle w:val="afe"/>
                    <w:rPr>
                      <w:rFonts w:ascii="Times New Roman" w:hAnsi="Times New Roman" w:cs="Times New Roman"/>
                    </w:rPr>
                  </w:pPr>
                  <w:r w:rsidRPr="0097623C">
                    <w:rPr>
                      <w:rFonts w:ascii="Times New Roman" w:hAnsi="Times New Roman" w:cs="Times New Roman" w:hint="eastAsia"/>
                    </w:rPr>
                    <w:t>0.102428</w:t>
                  </w:r>
                </w:p>
              </w:tc>
            </w:tr>
          </w:tbl>
          <w:p w:rsidR="00C30459" w:rsidRPr="0097623C" w:rsidRDefault="009E5630">
            <w:pPr>
              <w:adjustRightInd w:val="0"/>
              <w:snapToGrid w:val="0"/>
              <w:ind w:firstLine="480"/>
              <w:jc w:val="left"/>
              <w:rPr>
                <w:snapToGrid w:val="0"/>
                <w:szCs w:val="21"/>
              </w:rPr>
            </w:pPr>
            <w:r w:rsidRPr="0097623C">
              <w:rPr>
                <w:snapToGrid w:val="0"/>
                <w:szCs w:val="21"/>
              </w:rPr>
              <w:t>由上计算可知，项目</w:t>
            </w:r>
            <w:r w:rsidRPr="0097623C">
              <w:rPr>
                <w:snapToGrid w:val="0"/>
                <w:szCs w:val="21"/>
              </w:rPr>
              <w:t>Q</w:t>
            </w:r>
            <w:r w:rsidRPr="0097623C">
              <w:rPr>
                <w:snapToGrid w:val="0"/>
                <w:szCs w:val="21"/>
              </w:rPr>
              <w:t>值为</w:t>
            </w:r>
            <w:r w:rsidR="00D61156" w:rsidRPr="0097623C">
              <w:rPr>
                <w:rFonts w:hint="eastAsia"/>
                <w:snapToGrid w:val="0"/>
                <w:szCs w:val="21"/>
              </w:rPr>
              <w:t>0.102428</w:t>
            </w:r>
            <w:r w:rsidRPr="0097623C">
              <w:rPr>
                <w:snapToGrid w:val="0"/>
                <w:szCs w:val="21"/>
              </w:rPr>
              <w:t>＜</w:t>
            </w:r>
            <w:r w:rsidRPr="0097623C">
              <w:rPr>
                <w:snapToGrid w:val="0"/>
                <w:szCs w:val="21"/>
              </w:rPr>
              <w:t>1</w:t>
            </w:r>
            <w:r w:rsidRPr="0097623C">
              <w:rPr>
                <w:snapToGrid w:val="0"/>
                <w:szCs w:val="21"/>
              </w:rPr>
              <w:t>，有毒有害和易燃易爆危险物质存储量未超过临界量，本次环评不进行专项评价。</w:t>
            </w:r>
          </w:p>
          <w:p w:rsidR="00C30459" w:rsidRPr="0097623C" w:rsidRDefault="009E5630">
            <w:pPr>
              <w:adjustRightInd w:val="0"/>
              <w:snapToGrid w:val="0"/>
              <w:ind w:firstLine="480"/>
              <w:jc w:val="left"/>
              <w:rPr>
                <w:snapToGrid w:val="0"/>
                <w:szCs w:val="21"/>
              </w:rPr>
            </w:pPr>
            <w:r w:rsidRPr="0097623C">
              <w:rPr>
                <w:snapToGrid w:val="0"/>
                <w:szCs w:val="21"/>
              </w:rPr>
              <w:t>（</w:t>
            </w:r>
            <w:r w:rsidRPr="0097623C">
              <w:rPr>
                <w:snapToGrid w:val="0"/>
                <w:szCs w:val="21"/>
              </w:rPr>
              <w:t>2</w:t>
            </w:r>
            <w:r w:rsidRPr="0097623C">
              <w:rPr>
                <w:snapToGrid w:val="0"/>
                <w:szCs w:val="21"/>
              </w:rPr>
              <w:t>）环境风险防范措施</w:t>
            </w:r>
          </w:p>
          <w:p w:rsidR="00C30459" w:rsidRPr="0097623C" w:rsidRDefault="009E5630">
            <w:pPr>
              <w:ind w:firstLine="480"/>
              <w:rPr>
                <w:bCs/>
                <w:kern w:val="0"/>
                <w:szCs w:val="21"/>
              </w:rPr>
            </w:pPr>
            <w:r w:rsidRPr="0097623C">
              <w:rPr>
                <w:bCs/>
                <w:kern w:val="0"/>
                <w:szCs w:val="21"/>
              </w:rPr>
              <w:t>①</w:t>
            </w:r>
            <w:r w:rsidRPr="0097623C">
              <w:rPr>
                <w:bCs/>
                <w:kern w:val="0"/>
                <w:szCs w:val="21"/>
              </w:rPr>
              <w:t>危险物质贮存的场所必须符合防火防爆要求，防火间距的设置以及消防器材的配备必须通过消防部门审查认可。贮存的危险物质必须设有明显的标志，并按国家规定标准控制不同单位面积的最大贮存限量和垛距。贮存危险物质的库房、场所的消防设施、用电设施、防雷防静电设施等必须符合国家规定的安全要求。</w:t>
            </w:r>
          </w:p>
          <w:p w:rsidR="00C30459" w:rsidRPr="0097623C" w:rsidRDefault="009E5630">
            <w:pPr>
              <w:ind w:firstLine="480"/>
              <w:rPr>
                <w:bCs/>
                <w:kern w:val="0"/>
                <w:szCs w:val="21"/>
              </w:rPr>
            </w:pPr>
            <w:r w:rsidRPr="0097623C">
              <w:rPr>
                <w:bCs/>
                <w:kern w:val="0"/>
                <w:szCs w:val="21"/>
              </w:rPr>
              <w:t>②</w:t>
            </w:r>
            <w:r w:rsidRPr="0097623C">
              <w:rPr>
                <w:bCs/>
                <w:kern w:val="0"/>
                <w:szCs w:val="21"/>
              </w:rPr>
              <w:t>要严格遵守有关贮存的安全规定，具体包括《仓库防火安全管理规则》、《建筑设计防火规范》、《易燃易爆化学物品消防安全监督管理办法》等。</w:t>
            </w:r>
          </w:p>
          <w:p w:rsidR="00C30459" w:rsidRPr="0097623C" w:rsidRDefault="009E5630">
            <w:pPr>
              <w:ind w:firstLine="480"/>
              <w:rPr>
                <w:bCs/>
                <w:kern w:val="0"/>
                <w:szCs w:val="21"/>
              </w:rPr>
            </w:pPr>
            <w:r w:rsidRPr="0097623C">
              <w:rPr>
                <w:bCs/>
                <w:kern w:val="0"/>
                <w:szCs w:val="21"/>
              </w:rPr>
              <w:t>③</w:t>
            </w:r>
            <w:r w:rsidRPr="0097623C">
              <w:rPr>
                <w:bCs/>
                <w:kern w:val="0"/>
                <w:szCs w:val="21"/>
              </w:rPr>
              <w:t>做好分区防渗措施，防止对地下水、土壤环境造成污染。</w:t>
            </w:r>
          </w:p>
          <w:p w:rsidR="00C30459" w:rsidRPr="0097623C" w:rsidRDefault="009E5630">
            <w:pPr>
              <w:ind w:firstLine="480"/>
              <w:rPr>
                <w:bCs/>
                <w:kern w:val="0"/>
                <w:szCs w:val="21"/>
              </w:rPr>
            </w:pPr>
            <w:r w:rsidRPr="0097623C">
              <w:rPr>
                <w:bCs/>
                <w:kern w:val="0"/>
                <w:szCs w:val="21"/>
              </w:rPr>
              <w:t>④</w:t>
            </w:r>
            <w:r w:rsidRPr="0097623C">
              <w:rPr>
                <w:bCs/>
                <w:kern w:val="0"/>
                <w:szCs w:val="21"/>
              </w:rPr>
              <w:t>加大安全、环保设施的投入：在强化安全、环保教育，提高安全、环保意识的同时，企业保证预警、监控设施到位。配备救护设备；危险作业增设监护人员并为其配备通讯、救援等设备；按照国家、地方和相关部门要求，编制突发环境事件应急预案：企业根据实际情况，不断充实和完善应急预案的各项措施，并定期组织演练。</w:t>
            </w:r>
          </w:p>
          <w:p w:rsidR="00C30459" w:rsidRPr="0097623C" w:rsidRDefault="009E5630">
            <w:pPr>
              <w:ind w:firstLine="480"/>
              <w:rPr>
                <w:szCs w:val="21"/>
              </w:rPr>
            </w:pPr>
            <w:r w:rsidRPr="0097623C">
              <w:rPr>
                <w:bCs/>
                <w:kern w:val="0"/>
                <w:szCs w:val="21"/>
              </w:rPr>
              <w:t>在有效落实风险防范措施和事故应急预案的前提下，事故发生的风险概率很小，其环境风险在可接受范围内。</w:t>
            </w:r>
          </w:p>
          <w:p w:rsidR="00C30459" w:rsidRPr="0097623C" w:rsidRDefault="009E5630">
            <w:pPr>
              <w:widowControl/>
              <w:ind w:firstLine="482"/>
              <w:rPr>
                <w:b/>
                <w:bCs/>
              </w:rPr>
            </w:pPr>
            <w:r w:rsidRPr="0097623C">
              <w:rPr>
                <w:b/>
                <w:bCs/>
              </w:rPr>
              <w:t>8</w:t>
            </w:r>
            <w:r w:rsidRPr="0097623C">
              <w:rPr>
                <w:b/>
                <w:bCs/>
              </w:rPr>
              <w:t>、监测计划</w:t>
            </w:r>
          </w:p>
          <w:p w:rsidR="00C30459" w:rsidRPr="0097623C" w:rsidRDefault="009E5630">
            <w:pPr>
              <w:ind w:firstLine="480"/>
            </w:pPr>
            <w:r w:rsidRPr="0097623C">
              <w:t>根据《固定污染源排污许可分类管理名录》（</w:t>
            </w:r>
            <w:r w:rsidRPr="0097623C">
              <w:t>2019</w:t>
            </w:r>
            <w:r w:rsidRPr="0097623C">
              <w:t>年版），本项目属于登记管理类，可不开展自行监测。为加强管理，根据《排污许可证申请与核发技术规范总则》（</w:t>
            </w:r>
            <w:r w:rsidRPr="0097623C">
              <w:t>HJ942-2018</w:t>
            </w:r>
            <w:r w:rsidRPr="0097623C">
              <w:t>）、《排污单位自行监测技术指南总则》（</w:t>
            </w:r>
            <w:r w:rsidRPr="0097623C">
              <w:t>HJ819-2017</w:t>
            </w:r>
            <w:r w:rsidRPr="0097623C">
              <w:t>），本项目的监测计划建议见表</w:t>
            </w:r>
            <w:r w:rsidRPr="0097623C">
              <w:t>4-2</w:t>
            </w:r>
            <w:r w:rsidRPr="0097623C">
              <w:rPr>
                <w:rFonts w:hint="eastAsia"/>
              </w:rPr>
              <w:t>5</w:t>
            </w:r>
            <w:r w:rsidRPr="0097623C">
              <w:t>。</w:t>
            </w:r>
          </w:p>
          <w:p w:rsidR="00C30459" w:rsidRPr="0097623C" w:rsidRDefault="009E5630">
            <w:pPr>
              <w:pStyle w:val="aff3"/>
              <w:rPr>
                <w:rFonts w:hAnsi="Times New Roman" w:cs="Times New Roman"/>
              </w:rPr>
            </w:pPr>
            <w:r w:rsidRPr="0097623C">
              <w:rPr>
                <w:rFonts w:hAnsi="Times New Roman" w:cs="Times New Roman"/>
              </w:rPr>
              <w:lastRenderedPageBreak/>
              <w:t>表</w:t>
            </w:r>
            <w:r w:rsidRPr="0097623C">
              <w:rPr>
                <w:rFonts w:hAnsi="Times New Roman" w:cs="Times New Roman"/>
              </w:rPr>
              <w:t>4-2</w:t>
            </w:r>
            <w:r w:rsidRPr="0097623C">
              <w:rPr>
                <w:rFonts w:hAnsi="Times New Roman" w:cs="Times New Roman" w:hint="eastAsia"/>
              </w:rPr>
              <w:t>5</w:t>
            </w:r>
            <w:r w:rsidRPr="0097623C">
              <w:rPr>
                <w:rFonts w:hAnsi="Times New Roman" w:cs="Times New Roman"/>
              </w:rPr>
              <w:t>本项目监测计划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72"/>
              <w:gridCol w:w="1434"/>
              <w:gridCol w:w="1758"/>
              <w:gridCol w:w="1006"/>
              <w:gridCol w:w="3247"/>
            </w:tblGrid>
            <w:tr w:rsidR="00C30459" w:rsidRPr="0097623C">
              <w:trPr>
                <w:cantSplit/>
                <w:trHeight w:val="340"/>
                <w:jc w:val="center"/>
              </w:trPr>
              <w:tc>
                <w:tcPr>
                  <w:tcW w:w="1386" w:type="pct"/>
                  <w:gridSpan w:val="2"/>
                  <w:tcBorders>
                    <w:top w:val="single" w:sz="4" w:space="0" w:color="auto"/>
                    <w:left w:val="single" w:sz="4" w:space="0" w:color="auto"/>
                    <w:bottom w:val="single" w:sz="4" w:space="0" w:color="auto"/>
                    <w:right w:val="single" w:sz="4" w:space="0" w:color="auto"/>
                  </w:tcBorders>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项目</w:t>
                  </w:r>
                </w:p>
              </w:tc>
              <w:tc>
                <w:tcPr>
                  <w:tcW w:w="1057" w:type="pct"/>
                  <w:vMerge w:val="restart"/>
                  <w:tcBorders>
                    <w:top w:val="single" w:sz="4" w:space="0" w:color="auto"/>
                    <w:left w:val="single" w:sz="4" w:space="0" w:color="auto"/>
                    <w:right w:val="single" w:sz="4" w:space="0" w:color="auto"/>
                  </w:tcBorders>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监测因子</w:t>
                  </w:r>
                </w:p>
              </w:tc>
              <w:tc>
                <w:tcPr>
                  <w:tcW w:w="605" w:type="pct"/>
                  <w:vMerge w:val="restart"/>
                  <w:tcBorders>
                    <w:top w:val="single" w:sz="4" w:space="0" w:color="auto"/>
                    <w:left w:val="single" w:sz="4" w:space="0" w:color="auto"/>
                    <w:right w:val="single" w:sz="4" w:space="0" w:color="auto"/>
                  </w:tcBorders>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监测频次</w:t>
                  </w:r>
                </w:p>
              </w:tc>
              <w:tc>
                <w:tcPr>
                  <w:tcW w:w="1952" w:type="pct"/>
                  <w:vMerge w:val="restart"/>
                  <w:tcBorders>
                    <w:top w:val="single" w:sz="4" w:space="0" w:color="auto"/>
                    <w:left w:val="single" w:sz="4" w:space="0" w:color="auto"/>
                    <w:right w:val="single" w:sz="4" w:space="0" w:color="auto"/>
                  </w:tcBorders>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执行标准</w:t>
                  </w:r>
                </w:p>
              </w:tc>
            </w:tr>
            <w:tr w:rsidR="00C30459" w:rsidRPr="0097623C">
              <w:trPr>
                <w:cantSplit/>
                <w:trHeight w:val="340"/>
                <w:jc w:val="center"/>
              </w:trPr>
              <w:tc>
                <w:tcPr>
                  <w:tcW w:w="524" w:type="pct"/>
                  <w:tcBorders>
                    <w:top w:val="single" w:sz="4" w:space="0" w:color="auto"/>
                    <w:left w:val="single" w:sz="4" w:space="0" w:color="auto"/>
                    <w:bottom w:val="single" w:sz="4" w:space="0" w:color="auto"/>
                    <w:right w:val="single" w:sz="4" w:space="0" w:color="auto"/>
                  </w:tcBorders>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类别</w:t>
                  </w:r>
                </w:p>
              </w:tc>
              <w:tc>
                <w:tcPr>
                  <w:tcW w:w="862" w:type="pct"/>
                  <w:tcBorders>
                    <w:top w:val="single" w:sz="4" w:space="0" w:color="auto"/>
                    <w:left w:val="single" w:sz="4" w:space="0" w:color="auto"/>
                    <w:bottom w:val="single" w:sz="4" w:space="0" w:color="auto"/>
                    <w:right w:val="single" w:sz="4" w:space="0" w:color="auto"/>
                  </w:tcBorders>
                  <w:vAlign w:val="center"/>
                </w:tcPr>
                <w:p w:rsidR="00C30459" w:rsidRPr="0097623C" w:rsidRDefault="009E5630">
                  <w:pPr>
                    <w:pStyle w:val="aff5"/>
                    <w:rPr>
                      <w:rFonts w:ascii="Times New Roman" w:hAnsi="Times New Roman" w:cs="Times New Roman"/>
                      <w:b/>
                      <w:bCs/>
                    </w:rPr>
                  </w:pPr>
                  <w:r w:rsidRPr="0097623C">
                    <w:rPr>
                      <w:rFonts w:ascii="Times New Roman" w:hAnsi="Times New Roman" w:cs="Times New Roman"/>
                      <w:b/>
                      <w:bCs/>
                    </w:rPr>
                    <w:t>监测点位</w:t>
                  </w:r>
                </w:p>
              </w:tc>
              <w:tc>
                <w:tcPr>
                  <w:tcW w:w="1057" w:type="pct"/>
                  <w:vMerge/>
                  <w:tcBorders>
                    <w:left w:val="single" w:sz="4" w:space="0" w:color="auto"/>
                    <w:bottom w:val="single" w:sz="4" w:space="0" w:color="auto"/>
                    <w:right w:val="single" w:sz="4" w:space="0" w:color="auto"/>
                  </w:tcBorders>
                  <w:vAlign w:val="center"/>
                </w:tcPr>
                <w:p w:rsidR="00C30459" w:rsidRPr="0097623C" w:rsidRDefault="00C30459">
                  <w:pPr>
                    <w:pStyle w:val="aff5"/>
                    <w:rPr>
                      <w:rFonts w:ascii="Times New Roman" w:hAnsi="Times New Roman" w:cs="Times New Roman"/>
                    </w:rPr>
                  </w:pPr>
                </w:p>
              </w:tc>
              <w:tc>
                <w:tcPr>
                  <w:tcW w:w="605" w:type="pct"/>
                  <w:vMerge/>
                  <w:tcBorders>
                    <w:left w:val="single" w:sz="4" w:space="0" w:color="auto"/>
                    <w:bottom w:val="single" w:sz="4" w:space="0" w:color="auto"/>
                    <w:right w:val="single" w:sz="4" w:space="0" w:color="auto"/>
                  </w:tcBorders>
                  <w:vAlign w:val="center"/>
                </w:tcPr>
                <w:p w:rsidR="00C30459" w:rsidRPr="0097623C" w:rsidRDefault="00C30459">
                  <w:pPr>
                    <w:pStyle w:val="aff5"/>
                    <w:rPr>
                      <w:rFonts w:ascii="Times New Roman" w:hAnsi="Times New Roman" w:cs="Times New Roman"/>
                    </w:rPr>
                  </w:pPr>
                </w:p>
              </w:tc>
              <w:tc>
                <w:tcPr>
                  <w:tcW w:w="1952" w:type="pct"/>
                  <w:vMerge/>
                  <w:tcBorders>
                    <w:left w:val="single" w:sz="4" w:space="0" w:color="auto"/>
                    <w:bottom w:val="single" w:sz="4" w:space="0" w:color="auto"/>
                    <w:right w:val="single" w:sz="4" w:space="0" w:color="auto"/>
                  </w:tcBorders>
                </w:tcPr>
                <w:p w:rsidR="00C30459" w:rsidRPr="0097623C" w:rsidRDefault="00C30459">
                  <w:pPr>
                    <w:pStyle w:val="aff5"/>
                    <w:rPr>
                      <w:rFonts w:ascii="Times New Roman" w:hAnsi="Times New Roman" w:cs="Times New Roman"/>
                    </w:rPr>
                  </w:pPr>
                </w:p>
              </w:tc>
            </w:tr>
            <w:tr w:rsidR="00C30459" w:rsidRPr="0097623C">
              <w:trPr>
                <w:cantSplit/>
                <w:trHeight w:val="340"/>
                <w:jc w:val="center"/>
              </w:trPr>
              <w:tc>
                <w:tcPr>
                  <w:tcW w:w="524" w:type="pct"/>
                  <w:vMerge w:val="restart"/>
                  <w:tcBorders>
                    <w:top w:val="single" w:sz="4" w:space="0" w:color="auto"/>
                    <w:left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废气</w:t>
                  </w:r>
                </w:p>
              </w:tc>
              <w:tc>
                <w:tcPr>
                  <w:tcW w:w="862" w:type="pct"/>
                  <w:tcBorders>
                    <w:top w:val="single" w:sz="4" w:space="0" w:color="auto"/>
                    <w:left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DA001</w:t>
                  </w:r>
                  <w:r w:rsidRPr="0097623C">
                    <w:rPr>
                      <w:rFonts w:ascii="Times New Roman" w:hAnsi="Times New Roman" w:cs="Times New Roman" w:hint="eastAsia"/>
                    </w:rPr>
                    <w:t>、</w:t>
                  </w:r>
                  <w:r w:rsidRPr="0097623C">
                    <w:rPr>
                      <w:rFonts w:ascii="Times New Roman" w:hAnsi="Times New Roman" w:cs="Times New Roman" w:hint="eastAsia"/>
                    </w:rPr>
                    <w:t>DA002</w:t>
                  </w:r>
                </w:p>
              </w:tc>
              <w:tc>
                <w:tcPr>
                  <w:tcW w:w="1057" w:type="pct"/>
                  <w:tcBorders>
                    <w:top w:val="single" w:sz="4" w:space="0" w:color="auto"/>
                    <w:left w:val="single" w:sz="4" w:space="0" w:color="auto"/>
                    <w:bottom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颗粒物、</w:t>
                  </w:r>
                  <w:r w:rsidRPr="0097623C">
                    <w:rPr>
                      <w:rFonts w:ascii="Times New Roman" w:hAnsi="Times New Roman" w:cs="Times New Roman"/>
                    </w:rPr>
                    <w:t>SO</w:t>
                  </w:r>
                  <w:r w:rsidRPr="0097623C">
                    <w:rPr>
                      <w:rFonts w:ascii="Times New Roman" w:hAnsi="Times New Roman" w:cs="Times New Roman"/>
                      <w:vertAlign w:val="subscript"/>
                    </w:rPr>
                    <w:t>2</w:t>
                  </w:r>
                  <w:r w:rsidRPr="0097623C">
                    <w:rPr>
                      <w:rFonts w:ascii="Times New Roman" w:hAnsi="Times New Roman" w:cs="Times New Roman"/>
                    </w:rPr>
                    <w:t>、</w:t>
                  </w:r>
                  <w:r w:rsidRPr="0097623C">
                    <w:rPr>
                      <w:rFonts w:ascii="Times New Roman" w:hAnsi="Times New Roman" w:cs="Times New Roman"/>
                    </w:rPr>
                    <w:t>NO</w:t>
                  </w:r>
                  <w:r w:rsidRPr="0097623C">
                    <w:rPr>
                      <w:rFonts w:ascii="Times New Roman" w:hAnsi="Times New Roman" w:cs="Times New Roman"/>
                      <w:vertAlign w:val="subscript"/>
                    </w:rPr>
                    <w:t>x</w:t>
                  </w:r>
                </w:p>
              </w:tc>
              <w:tc>
                <w:tcPr>
                  <w:tcW w:w="605" w:type="pct"/>
                  <w:tcBorders>
                    <w:top w:val="single" w:sz="4" w:space="0" w:color="auto"/>
                    <w:left w:val="single" w:sz="4" w:space="0" w:color="auto"/>
                    <w:bottom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1</w:t>
                  </w:r>
                  <w:r w:rsidRPr="0097623C">
                    <w:rPr>
                      <w:rFonts w:ascii="Times New Roman" w:hAnsi="Times New Roman" w:cs="Times New Roman"/>
                    </w:rPr>
                    <w:t>次</w:t>
                  </w:r>
                  <w:r w:rsidRPr="0097623C">
                    <w:rPr>
                      <w:rFonts w:ascii="Times New Roman" w:hAnsi="Times New Roman" w:cs="Times New Roman"/>
                    </w:rPr>
                    <w:t>/</w:t>
                  </w:r>
                  <w:r w:rsidRPr="0097623C">
                    <w:rPr>
                      <w:rFonts w:ascii="Times New Roman" w:hAnsi="Times New Roman" w:cs="Times New Roman"/>
                    </w:rPr>
                    <w:t>年</w:t>
                  </w:r>
                </w:p>
              </w:tc>
              <w:tc>
                <w:tcPr>
                  <w:tcW w:w="1952" w:type="pct"/>
                  <w:tcBorders>
                    <w:top w:val="single" w:sz="4" w:space="0" w:color="auto"/>
                    <w:left w:val="single" w:sz="4" w:space="0" w:color="auto"/>
                    <w:right w:val="single" w:sz="4" w:space="0" w:color="auto"/>
                  </w:tcBorders>
                </w:tcPr>
                <w:p w:rsidR="00C30459" w:rsidRPr="0097623C" w:rsidRDefault="009E5630">
                  <w:pPr>
                    <w:pStyle w:val="aff5"/>
                    <w:rPr>
                      <w:rFonts w:ascii="Times New Roman" w:hAnsi="Times New Roman" w:cs="Times New Roman"/>
                    </w:rPr>
                  </w:pPr>
                  <w:r w:rsidRPr="0097623C">
                    <w:rPr>
                      <w:rFonts w:ascii="Times New Roman" w:hAnsi="Times New Roman" w:cs="Times New Roman"/>
                    </w:rPr>
                    <w:t>《工业炉窑大气污染综合治理方案》（浙环函〔</w:t>
                  </w:r>
                  <w:r w:rsidRPr="0097623C">
                    <w:rPr>
                      <w:rFonts w:ascii="Times New Roman" w:hAnsi="Times New Roman" w:cs="Times New Roman"/>
                    </w:rPr>
                    <w:t>2019</w:t>
                  </w:r>
                  <w:r w:rsidRPr="0097623C">
                    <w:rPr>
                      <w:rFonts w:ascii="Times New Roman" w:hAnsi="Times New Roman" w:cs="Times New Roman"/>
                    </w:rPr>
                    <w:t>〕</w:t>
                  </w:r>
                  <w:r w:rsidRPr="0097623C">
                    <w:rPr>
                      <w:rFonts w:ascii="Times New Roman" w:hAnsi="Times New Roman" w:cs="Times New Roman"/>
                    </w:rPr>
                    <w:t>315</w:t>
                  </w:r>
                  <w:r w:rsidRPr="0097623C">
                    <w:rPr>
                      <w:rFonts w:ascii="Times New Roman" w:hAnsi="Times New Roman" w:cs="Times New Roman"/>
                    </w:rPr>
                    <w:t>号）</w:t>
                  </w:r>
                </w:p>
              </w:tc>
            </w:tr>
            <w:tr w:rsidR="00C30459" w:rsidRPr="0097623C">
              <w:trPr>
                <w:cantSplit/>
                <w:trHeight w:val="340"/>
                <w:jc w:val="center"/>
              </w:trPr>
              <w:tc>
                <w:tcPr>
                  <w:tcW w:w="524" w:type="pct"/>
                  <w:vMerge/>
                  <w:tcBorders>
                    <w:top w:val="single" w:sz="4" w:space="0" w:color="auto"/>
                    <w:left w:val="single" w:sz="4" w:space="0" w:color="auto"/>
                    <w:right w:val="single" w:sz="4" w:space="0" w:color="auto"/>
                  </w:tcBorders>
                  <w:vAlign w:val="center"/>
                </w:tcPr>
                <w:p w:rsidR="00C30459" w:rsidRPr="0097623C" w:rsidRDefault="00C30459">
                  <w:pPr>
                    <w:pStyle w:val="aff5"/>
                    <w:rPr>
                      <w:rFonts w:ascii="Times New Roman" w:hAnsi="Times New Roman" w:cs="Times New Roman"/>
                    </w:rPr>
                  </w:pPr>
                </w:p>
              </w:tc>
              <w:tc>
                <w:tcPr>
                  <w:tcW w:w="862" w:type="pct"/>
                  <w:tcBorders>
                    <w:top w:val="single" w:sz="4" w:space="0" w:color="auto"/>
                    <w:left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DA00</w:t>
                  </w:r>
                  <w:r w:rsidRPr="0097623C">
                    <w:rPr>
                      <w:rFonts w:ascii="Times New Roman" w:hAnsi="Times New Roman" w:cs="Times New Roman" w:hint="eastAsia"/>
                    </w:rPr>
                    <w:t>3</w:t>
                  </w:r>
                </w:p>
              </w:tc>
              <w:tc>
                <w:tcPr>
                  <w:tcW w:w="1057" w:type="pct"/>
                  <w:tcBorders>
                    <w:top w:val="single" w:sz="4" w:space="0" w:color="auto"/>
                    <w:left w:val="single" w:sz="4" w:space="0" w:color="auto"/>
                    <w:bottom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颗粒物</w:t>
                  </w:r>
                </w:p>
              </w:tc>
              <w:tc>
                <w:tcPr>
                  <w:tcW w:w="605" w:type="pct"/>
                  <w:tcBorders>
                    <w:top w:val="single" w:sz="4" w:space="0" w:color="auto"/>
                    <w:left w:val="single" w:sz="4" w:space="0" w:color="auto"/>
                    <w:bottom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1</w:t>
                  </w:r>
                  <w:r w:rsidRPr="0097623C">
                    <w:rPr>
                      <w:rFonts w:ascii="Times New Roman" w:hAnsi="Times New Roman" w:cs="Times New Roman"/>
                    </w:rPr>
                    <w:t>次</w:t>
                  </w:r>
                  <w:r w:rsidRPr="0097623C">
                    <w:rPr>
                      <w:rFonts w:ascii="Times New Roman" w:hAnsi="Times New Roman" w:cs="Times New Roman"/>
                    </w:rPr>
                    <w:t>/</w:t>
                  </w:r>
                  <w:r w:rsidRPr="0097623C">
                    <w:rPr>
                      <w:rFonts w:ascii="Times New Roman" w:hAnsi="Times New Roman" w:cs="Times New Roman"/>
                    </w:rPr>
                    <w:t>年</w:t>
                  </w:r>
                </w:p>
              </w:tc>
              <w:tc>
                <w:tcPr>
                  <w:tcW w:w="1952" w:type="pct"/>
                  <w:tcBorders>
                    <w:top w:val="single" w:sz="4" w:space="0" w:color="auto"/>
                    <w:left w:val="single" w:sz="4" w:space="0" w:color="auto"/>
                    <w:right w:val="single" w:sz="4" w:space="0" w:color="auto"/>
                  </w:tcBorders>
                </w:tcPr>
                <w:p w:rsidR="00C30459" w:rsidRPr="0097623C" w:rsidRDefault="009E5630">
                  <w:pPr>
                    <w:pStyle w:val="aff5"/>
                    <w:rPr>
                      <w:rFonts w:ascii="Times New Roman" w:hAnsi="Times New Roman" w:cs="Times New Roman"/>
                    </w:rPr>
                  </w:pPr>
                  <w:r w:rsidRPr="0097623C">
                    <w:rPr>
                      <w:rFonts w:ascii="Times New Roman" w:hAnsi="Times New Roman" w:cs="Times New Roman"/>
                    </w:rPr>
                    <w:t>执行《大气污染物综合排放标准》（</w:t>
                  </w:r>
                  <w:r w:rsidRPr="0097623C">
                    <w:rPr>
                      <w:rFonts w:ascii="Times New Roman" w:hAnsi="Times New Roman" w:cs="Times New Roman"/>
                    </w:rPr>
                    <w:t>GB16297-1996</w:t>
                  </w:r>
                  <w:r w:rsidRPr="0097623C">
                    <w:rPr>
                      <w:rFonts w:ascii="Times New Roman" w:hAnsi="Times New Roman" w:cs="Times New Roman"/>
                    </w:rPr>
                    <w:t>）</w:t>
                  </w:r>
                </w:p>
              </w:tc>
            </w:tr>
            <w:tr w:rsidR="00C30459" w:rsidRPr="0097623C">
              <w:trPr>
                <w:cantSplit/>
                <w:trHeight w:val="340"/>
                <w:jc w:val="center"/>
              </w:trPr>
              <w:tc>
                <w:tcPr>
                  <w:tcW w:w="524" w:type="pct"/>
                  <w:vMerge/>
                  <w:tcBorders>
                    <w:left w:val="single" w:sz="4" w:space="0" w:color="auto"/>
                    <w:bottom w:val="single" w:sz="4" w:space="0" w:color="auto"/>
                    <w:right w:val="single" w:sz="4" w:space="0" w:color="auto"/>
                  </w:tcBorders>
                  <w:vAlign w:val="center"/>
                </w:tcPr>
                <w:p w:rsidR="00C30459" w:rsidRPr="0097623C" w:rsidRDefault="00C30459">
                  <w:pPr>
                    <w:pStyle w:val="aff5"/>
                    <w:rPr>
                      <w:rFonts w:ascii="Times New Roman" w:hAnsi="Times New Roman" w:cs="Times New Roman"/>
                    </w:rPr>
                  </w:pPr>
                </w:p>
              </w:tc>
              <w:tc>
                <w:tcPr>
                  <w:tcW w:w="862" w:type="pct"/>
                  <w:tcBorders>
                    <w:top w:val="single" w:sz="4" w:space="0" w:color="auto"/>
                    <w:left w:val="single" w:sz="4" w:space="0" w:color="auto"/>
                    <w:bottom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厂界无组织</w:t>
                  </w:r>
                </w:p>
              </w:tc>
              <w:tc>
                <w:tcPr>
                  <w:tcW w:w="1057" w:type="pct"/>
                  <w:tcBorders>
                    <w:top w:val="single" w:sz="4" w:space="0" w:color="auto"/>
                    <w:left w:val="single" w:sz="4" w:space="0" w:color="auto"/>
                    <w:bottom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颗粒物、</w:t>
                  </w:r>
                  <w:r w:rsidRPr="0097623C">
                    <w:rPr>
                      <w:rFonts w:ascii="Times New Roman" w:hAnsi="Times New Roman" w:cs="Times New Roman"/>
                    </w:rPr>
                    <w:t>SO</w:t>
                  </w:r>
                  <w:r w:rsidRPr="0097623C">
                    <w:rPr>
                      <w:rFonts w:ascii="Times New Roman" w:hAnsi="Times New Roman" w:cs="Times New Roman"/>
                      <w:vertAlign w:val="subscript"/>
                    </w:rPr>
                    <w:t>2</w:t>
                  </w:r>
                  <w:r w:rsidRPr="0097623C">
                    <w:rPr>
                      <w:rFonts w:ascii="Times New Roman" w:hAnsi="Times New Roman" w:cs="Times New Roman"/>
                    </w:rPr>
                    <w:t>、</w:t>
                  </w:r>
                  <w:r w:rsidRPr="0097623C">
                    <w:rPr>
                      <w:rFonts w:ascii="Times New Roman" w:hAnsi="Times New Roman" w:cs="Times New Roman"/>
                    </w:rPr>
                    <w:t>NO</w:t>
                  </w:r>
                  <w:r w:rsidRPr="0097623C">
                    <w:rPr>
                      <w:rFonts w:ascii="Times New Roman" w:hAnsi="Times New Roman" w:cs="Times New Roman"/>
                      <w:vertAlign w:val="subscript"/>
                    </w:rPr>
                    <w:t>x</w:t>
                  </w:r>
                </w:p>
              </w:tc>
              <w:tc>
                <w:tcPr>
                  <w:tcW w:w="605" w:type="pct"/>
                  <w:tcBorders>
                    <w:top w:val="single" w:sz="4" w:space="0" w:color="auto"/>
                    <w:left w:val="single" w:sz="4" w:space="0" w:color="auto"/>
                    <w:bottom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1</w:t>
                  </w:r>
                  <w:r w:rsidRPr="0097623C">
                    <w:rPr>
                      <w:rFonts w:ascii="Times New Roman" w:hAnsi="Times New Roman" w:cs="Times New Roman"/>
                    </w:rPr>
                    <w:t>次</w:t>
                  </w:r>
                  <w:r w:rsidRPr="0097623C">
                    <w:rPr>
                      <w:rFonts w:ascii="Times New Roman" w:hAnsi="Times New Roman" w:cs="Times New Roman"/>
                    </w:rPr>
                    <w:t>/</w:t>
                  </w:r>
                  <w:r w:rsidRPr="0097623C">
                    <w:rPr>
                      <w:rFonts w:ascii="Times New Roman" w:hAnsi="Times New Roman" w:cs="Times New Roman"/>
                    </w:rPr>
                    <w:t>年</w:t>
                  </w:r>
                </w:p>
              </w:tc>
              <w:tc>
                <w:tcPr>
                  <w:tcW w:w="1952" w:type="pct"/>
                  <w:tcBorders>
                    <w:top w:val="single" w:sz="4" w:space="0" w:color="auto"/>
                    <w:left w:val="single" w:sz="4" w:space="0" w:color="auto"/>
                    <w:bottom w:val="single" w:sz="4" w:space="0" w:color="auto"/>
                    <w:right w:val="single" w:sz="4" w:space="0" w:color="auto"/>
                  </w:tcBorders>
                </w:tcPr>
                <w:p w:rsidR="00C30459" w:rsidRPr="0097623C" w:rsidRDefault="009E5630">
                  <w:pPr>
                    <w:pStyle w:val="aff5"/>
                    <w:rPr>
                      <w:rFonts w:ascii="Times New Roman" w:hAnsi="Times New Roman" w:cs="Times New Roman"/>
                    </w:rPr>
                  </w:pPr>
                  <w:r w:rsidRPr="0097623C">
                    <w:rPr>
                      <w:rFonts w:ascii="Times New Roman" w:hAnsi="Times New Roman" w:cs="Times New Roman"/>
                    </w:rPr>
                    <w:t>执行《大气污染物综合排放标准》（</w:t>
                  </w:r>
                  <w:r w:rsidRPr="0097623C">
                    <w:rPr>
                      <w:rFonts w:ascii="Times New Roman" w:hAnsi="Times New Roman" w:cs="Times New Roman"/>
                    </w:rPr>
                    <w:t>GB16297-1996</w:t>
                  </w:r>
                  <w:r w:rsidRPr="0097623C">
                    <w:rPr>
                      <w:rFonts w:ascii="Times New Roman" w:hAnsi="Times New Roman" w:cs="Times New Roman"/>
                    </w:rPr>
                    <w:t>）</w:t>
                  </w:r>
                </w:p>
              </w:tc>
            </w:tr>
            <w:tr w:rsidR="00C30459" w:rsidRPr="0097623C">
              <w:trPr>
                <w:cantSplit/>
                <w:trHeight w:val="340"/>
                <w:jc w:val="center"/>
              </w:trPr>
              <w:tc>
                <w:tcPr>
                  <w:tcW w:w="524" w:type="pct"/>
                  <w:tcBorders>
                    <w:top w:val="single" w:sz="4" w:space="0" w:color="auto"/>
                    <w:left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废水</w:t>
                  </w:r>
                </w:p>
              </w:tc>
              <w:tc>
                <w:tcPr>
                  <w:tcW w:w="862" w:type="pct"/>
                  <w:tcBorders>
                    <w:top w:val="single" w:sz="4" w:space="0" w:color="auto"/>
                    <w:left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废水总排口</w:t>
                  </w:r>
                </w:p>
              </w:tc>
              <w:tc>
                <w:tcPr>
                  <w:tcW w:w="1057" w:type="pct"/>
                  <w:tcBorders>
                    <w:top w:val="single" w:sz="4" w:space="0" w:color="auto"/>
                    <w:left w:val="single" w:sz="4" w:space="0" w:color="auto"/>
                    <w:bottom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COD</w:t>
                  </w:r>
                  <w:r w:rsidRPr="0097623C">
                    <w:rPr>
                      <w:rFonts w:ascii="Times New Roman" w:hAnsi="Times New Roman" w:cs="Times New Roman"/>
                      <w:vertAlign w:val="subscript"/>
                    </w:rPr>
                    <w:t>Cr</w:t>
                  </w:r>
                  <w:r w:rsidRPr="0097623C">
                    <w:rPr>
                      <w:rFonts w:ascii="Times New Roman" w:hAnsi="Times New Roman" w:cs="Times New Roman"/>
                    </w:rPr>
                    <w:t>、</w:t>
                  </w:r>
                  <w:r w:rsidRPr="0097623C">
                    <w:rPr>
                      <w:rFonts w:ascii="Times New Roman" w:hAnsi="Times New Roman" w:cs="Times New Roman"/>
                    </w:rPr>
                    <w:t>NH</w:t>
                  </w:r>
                  <w:r w:rsidRPr="0097623C">
                    <w:rPr>
                      <w:rFonts w:ascii="Times New Roman" w:hAnsi="Times New Roman" w:cs="Times New Roman"/>
                      <w:vertAlign w:val="subscript"/>
                    </w:rPr>
                    <w:t>3</w:t>
                  </w:r>
                  <w:r w:rsidRPr="0097623C">
                    <w:rPr>
                      <w:rFonts w:ascii="Times New Roman" w:hAnsi="Times New Roman" w:cs="Times New Roman"/>
                    </w:rPr>
                    <w:t>-N</w:t>
                  </w:r>
                </w:p>
              </w:tc>
              <w:tc>
                <w:tcPr>
                  <w:tcW w:w="605" w:type="pct"/>
                  <w:tcBorders>
                    <w:top w:val="single" w:sz="4" w:space="0" w:color="auto"/>
                    <w:left w:val="single" w:sz="4" w:space="0" w:color="auto"/>
                    <w:bottom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1</w:t>
                  </w:r>
                  <w:r w:rsidRPr="0097623C">
                    <w:rPr>
                      <w:rFonts w:ascii="Times New Roman" w:hAnsi="Times New Roman" w:cs="Times New Roman"/>
                    </w:rPr>
                    <w:t>次</w:t>
                  </w:r>
                  <w:r w:rsidRPr="0097623C">
                    <w:rPr>
                      <w:rFonts w:ascii="Times New Roman" w:hAnsi="Times New Roman" w:cs="Times New Roman"/>
                    </w:rPr>
                    <w:t>/</w:t>
                  </w:r>
                  <w:r w:rsidRPr="0097623C">
                    <w:rPr>
                      <w:rFonts w:ascii="Times New Roman" w:hAnsi="Times New Roman" w:cs="Times New Roman" w:hint="eastAsia"/>
                    </w:rPr>
                    <w:t>年</w:t>
                  </w:r>
                </w:p>
              </w:tc>
              <w:tc>
                <w:tcPr>
                  <w:tcW w:w="1952" w:type="pct"/>
                  <w:tcBorders>
                    <w:top w:val="single" w:sz="4" w:space="0" w:color="auto"/>
                    <w:left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玉环市干江污水处理厂进水标准</w:t>
                  </w:r>
                </w:p>
              </w:tc>
            </w:tr>
            <w:tr w:rsidR="00C30459" w:rsidRPr="0097623C">
              <w:trPr>
                <w:cantSplit/>
                <w:trHeight w:val="340"/>
                <w:jc w:val="center"/>
              </w:trPr>
              <w:tc>
                <w:tcPr>
                  <w:tcW w:w="524" w:type="pct"/>
                  <w:tcBorders>
                    <w:top w:val="single" w:sz="4" w:space="0" w:color="auto"/>
                    <w:left w:val="single" w:sz="4" w:space="0" w:color="auto"/>
                    <w:bottom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噪声</w:t>
                  </w:r>
                </w:p>
              </w:tc>
              <w:tc>
                <w:tcPr>
                  <w:tcW w:w="862" w:type="pct"/>
                  <w:tcBorders>
                    <w:top w:val="single" w:sz="4" w:space="0" w:color="auto"/>
                    <w:left w:val="single" w:sz="4" w:space="0" w:color="auto"/>
                    <w:bottom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厂界</w:t>
                  </w:r>
                </w:p>
              </w:tc>
              <w:tc>
                <w:tcPr>
                  <w:tcW w:w="1057" w:type="pct"/>
                  <w:tcBorders>
                    <w:top w:val="single" w:sz="4" w:space="0" w:color="auto"/>
                    <w:left w:val="single" w:sz="4" w:space="0" w:color="auto"/>
                    <w:bottom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L</w:t>
                  </w:r>
                  <w:r w:rsidRPr="0097623C">
                    <w:rPr>
                      <w:rFonts w:ascii="Times New Roman" w:hAnsi="Times New Roman" w:cs="Times New Roman"/>
                      <w:szCs w:val="21"/>
                      <w:vertAlign w:val="subscript"/>
                    </w:rPr>
                    <w:t>Aeq</w:t>
                  </w:r>
                </w:p>
              </w:tc>
              <w:tc>
                <w:tcPr>
                  <w:tcW w:w="605" w:type="pct"/>
                  <w:tcBorders>
                    <w:top w:val="single" w:sz="4" w:space="0" w:color="auto"/>
                    <w:left w:val="single" w:sz="4" w:space="0" w:color="auto"/>
                    <w:bottom w:val="single" w:sz="4" w:space="0" w:color="auto"/>
                    <w:right w:val="single" w:sz="4" w:space="0" w:color="auto"/>
                  </w:tcBorders>
                  <w:vAlign w:val="center"/>
                </w:tcPr>
                <w:p w:rsidR="00C30459" w:rsidRPr="0097623C" w:rsidRDefault="009E5630">
                  <w:pPr>
                    <w:pStyle w:val="aff5"/>
                    <w:rPr>
                      <w:rFonts w:ascii="Times New Roman" w:hAnsi="Times New Roman" w:cs="Times New Roman"/>
                    </w:rPr>
                  </w:pPr>
                  <w:r w:rsidRPr="0097623C">
                    <w:rPr>
                      <w:rFonts w:ascii="Times New Roman" w:hAnsi="Times New Roman" w:cs="Times New Roman"/>
                    </w:rPr>
                    <w:t>1</w:t>
                  </w:r>
                  <w:r w:rsidRPr="0097623C">
                    <w:rPr>
                      <w:rFonts w:ascii="Times New Roman" w:hAnsi="Times New Roman" w:cs="Times New Roman"/>
                    </w:rPr>
                    <w:t>次</w:t>
                  </w:r>
                  <w:r w:rsidRPr="0097623C">
                    <w:rPr>
                      <w:rFonts w:ascii="Times New Roman" w:hAnsi="Times New Roman" w:cs="Times New Roman"/>
                    </w:rPr>
                    <w:t>/</w:t>
                  </w:r>
                  <w:r w:rsidRPr="0097623C">
                    <w:rPr>
                      <w:rFonts w:ascii="Times New Roman" w:hAnsi="Times New Roman" w:cs="Times New Roman"/>
                    </w:rPr>
                    <w:t>季度</w:t>
                  </w:r>
                </w:p>
              </w:tc>
              <w:tc>
                <w:tcPr>
                  <w:tcW w:w="1952" w:type="pct"/>
                  <w:tcBorders>
                    <w:top w:val="single" w:sz="4" w:space="0" w:color="auto"/>
                    <w:left w:val="single" w:sz="4" w:space="0" w:color="auto"/>
                    <w:bottom w:val="single" w:sz="4" w:space="0" w:color="auto"/>
                    <w:right w:val="single" w:sz="4" w:space="0" w:color="auto"/>
                  </w:tcBorders>
                </w:tcPr>
                <w:p w:rsidR="00C30459" w:rsidRPr="0097623C" w:rsidRDefault="009E5630">
                  <w:pPr>
                    <w:pStyle w:val="aff5"/>
                    <w:rPr>
                      <w:rFonts w:ascii="Times New Roman" w:hAnsi="Times New Roman" w:cs="Times New Roman"/>
                    </w:rPr>
                  </w:pPr>
                  <w:r w:rsidRPr="0097623C">
                    <w:rPr>
                      <w:rFonts w:ascii="Times New Roman" w:hAnsi="Times New Roman" w:cs="Times New Roman"/>
                    </w:rPr>
                    <w:t>《工业企业厂界环境噪声排放标准》（</w:t>
                  </w:r>
                  <w:r w:rsidRPr="0097623C">
                    <w:rPr>
                      <w:rFonts w:ascii="Times New Roman" w:hAnsi="Times New Roman" w:cs="Times New Roman"/>
                    </w:rPr>
                    <w:t>GB12348-2008</w:t>
                  </w:r>
                  <w:r w:rsidRPr="0097623C">
                    <w:rPr>
                      <w:rFonts w:ascii="Times New Roman" w:hAnsi="Times New Roman" w:cs="Times New Roman"/>
                    </w:rPr>
                    <w:t>）</w:t>
                  </w:r>
                  <w:r w:rsidRPr="0097623C">
                    <w:rPr>
                      <w:rFonts w:ascii="Times New Roman" w:hAnsi="Times New Roman" w:cs="Times New Roman"/>
                    </w:rPr>
                    <w:t>3</w:t>
                  </w:r>
                  <w:r w:rsidRPr="0097623C">
                    <w:rPr>
                      <w:rFonts w:ascii="Times New Roman" w:hAnsi="Times New Roman" w:cs="Times New Roman"/>
                    </w:rPr>
                    <w:t>类标准</w:t>
                  </w:r>
                </w:p>
              </w:tc>
            </w:tr>
          </w:tbl>
          <w:p w:rsidR="00C30459" w:rsidRPr="0097623C" w:rsidRDefault="00C30459">
            <w:pPr>
              <w:pStyle w:val="a4"/>
              <w:spacing w:before="240"/>
              <w:ind w:firstLine="480"/>
            </w:pPr>
          </w:p>
          <w:p w:rsidR="00C30459" w:rsidRPr="0097623C" w:rsidRDefault="00C30459">
            <w:pPr>
              <w:pStyle w:val="a4"/>
              <w:spacing w:before="240"/>
              <w:ind w:firstLine="480"/>
            </w:pPr>
          </w:p>
          <w:p w:rsidR="00C30459" w:rsidRPr="0097623C" w:rsidRDefault="00C30459">
            <w:pPr>
              <w:pStyle w:val="a4"/>
              <w:spacing w:before="240"/>
              <w:ind w:firstLine="480"/>
            </w:pPr>
          </w:p>
          <w:p w:rsidR="00C30459" w:rsidRPr="0097623C" w:rsidRDefault="00C30459">
            <w:pPr>
              <w:pStyle w:val="a4"/>
              <w:spacing w:before="240"/>
              <w:ind w:firstLine="480"/>
            </w:pPr>
          </w:p>
          <w:p w:rsidR="00C30459" w:rsidRPr="0097623C" w:rsidRDefault="00C30459">
            <w:pPr>
              <w:pStyle w:val="a4"/>
              <w:spacing w:before="240"/>
              <w:ind w:firstLine="480"/>
            </w:pPr>
          </w:p>
          <w:p w:rsidR="00C30459" w:rsidRPr="0097623C" w:rsidRDefault="00C30459">
            <w:pPr>
              <w:pStyle w:val="a4"/>
              <w:spacing w:before="240"/>
              <w:ind w:firstLine="480"/>
            </w:pPr>
          </w:p>
          <w:p w:rsidR="00C30459" w:rsidRPr="0097623C" w:rsidRDefault="00C30459">
            <w:pPr>
              <w:pStyle w:val="a4"/>
              <w:spacing w:before="240"/>
              <w:ind w:firstLine="480"/>
            </w:pPr>
          </w:p>
          <w:p w:rsidR="00C30459" w:rsidRPr="0097623C" w:rsidRDefault="00C30459">
            <w:pPr>
              <w:pStyle w:val="a4"/>
              <w:spacing w:before="240"/>
              <w:ind w:firstLine="480"/>
            </w:pPr>
          </w:p>
          <w:p w:rsidR="00C30459" w:rsidRPr="0097623C" w:rsidRDefault="00C30459">
            <w:pPr>
              <w:pStyle w:val="a4"/>
              <w:spacing w:before="240"/>
              <w:ind w:firstLine="480"/>
            </w:pPr>
          </w:p>
          <w:p w:rsidR="00C30459" w:rsidRPr="0097623C" w:rsidRDefault="00C30459">
            <w:pPr>
              <w:pStyle w:val="a4"/>
              <w:spacing w:before="240"/>
              <w:ind w:firstLine="480"/>
            </w:pPr>
          </w:p>
          <w:p w:rsidR="00C30459" w:rsidRPr="0097623C" w:rsidRDefault="00C30459">
            <w:pPr>
              <w:pStyle w:val="a4"/>
              <w:spacing w:before="240"/>
              <w:ind w:firstLine="480"/>
            </w:pPr>
          </w:p>
          <w:p w:rsidR="00C30459" w:rsidRPr="0097623C" w:rsidRDefault="00C30459">
            <w:pPr>
              <w:pStyle w:val="a4"/>
              <w:spacing w:before="240"/>
              <w:ind w:firstLine="480"/>
            </w:pPr>
          </w:p>
          <w:p w:rsidR="00C30459" w:rsidRPr="0097623C" w:rsidRDefault="00C30459">
            <w:pPr>
              <w:pStyle w:val="a4"/>
              <w:spacing w:before="240"/>
              <w:ind w:firstLine="480"/>
            </w:pPr>
          </w:p>
        </w:tc>
      </w:tr>
    </w:tbl>
    <w:p w:rsidR="00C30459" w:rsidRPr="0097623C" w:rsidRDefault="00C30459">
      <w:pPr>
        <w:tabs>
          <w:tab w:val="left" w:pos="2115"/>
        </w:tabs>
        <w:ind w:firstLine="480"/>
        <w:sectPr w:rsidR="00C30459" w:rsidRPr="0097623C">
          <w:footerReference w:type="default" r:id="rId46"/>
          <w:pgSz w:w="11906" w:h="16838"/>
          <w:pgMar w:top="1418" w:right="1418" w:bottom="1418" w:left="1588" w:header="992" w:footer="992" w:gutter="0"/>
          <w:cols w:space="720"/>
          <w:docGrid w:linePitch="326"/>
        </w:sectPr>
      </w:pPr>
    </w:p>
    <w:p w:rsidR="00C30459" w:rsidRPr="0097623C" w:rsidRDefault="009E5630">
      <w:pPr>
        <w:pStyle w:val="af"/>
        <w:spacing w:before="360" w:after="240"/>
        <w:jc w:val="center"/>
        <w:outlineLvl w:val="0"/>
        <w:rPr>
          <w:rFonts w:ascii="Times New Roman" w:hAnsi="Times New Roman"/>
          <w:snapToGrid w:val="0"/>
          <w:szCs w:val="30"/>
        </w:rPr>
      </w:pPr>
      <w:bookmarkStart w:id="25" w:name="_Toc68268525"/>
      <w:bookmarkStart w:id="26" w:name="_Toc107993406"/>
      <w:r w:rsidRPr="0097623C">
        <w:rPr>
          <w:rFonts w:ascii="Times New Roman" w:hAnsi="Times New Roman"/>
          <w:snapToGrid w:val="0"/>
          <w:szCs w:val="30"/>
        </w:rPr>
        <w:lastRenderedPageBreak/>
        <w:t>五、</w:t>
      </w:r>
      <w:bookmarkStart w:id="27" w:name="_Hlk54167917"/>
      <w:r w:rsidRPr="0097623C">
        <w:rPr>
          <w:rFonts w:ascii="Times New Roman" w:hAnsi="Times New Roman"/>
          <w:snapToGrid w:val="0"/>
          <w:szCs w:val="30"/>
        </w:rPr>
        <w:t>环境保护措施监督检查清单</w:t>
      </w:r>
      <w:bookmarkEnd w:id="25"/>
      <w:bookmarkEnd w:id="26"/>
      <w:bookmarkEnd w:id="27"/>
    </w:p>
    <w:tbl>
      <w:tblPr>
        <w:tblW w:w="910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097"/>
        <w:gridCol w:w="1490"/>
        <w:gridCol w:w="1203"/>
        <w:gridCol w:w="2977"/>
        <w:gridCol w:w="2340"/>
      </w:tblGrid>
      <w:tr w:rsidR="00C30459" w:rsidRPr="0097623C">
        <w:trPr>
          <w:trHeight w:val="454"/>
          <w:jc w:val="center"/>
        </w:trPr>
        <w:tc>
          <w:tcPr>
            <w:tcW w:w="1097" w:type="dxa"/>
            <w:tcBorders>
              <w:top w:val="single" w:sz="4" w:space="0" w:color="auto"/>
              <w:left w:val="single" w:sz="4" w:space="0" w:color="auto"/>
              <w:tl2br w:val="single" w:sz="4" w:space="0" w:color="auto"/>
            </w:tcBorders>
          </w:tcPr>
          <w:p w:rsidR="00C30459" w:rsidRPr="0097623C" w:rsidRDefault="009E5630">
            <w:pPr>
              <w:pStyle w:val="afe"/>
              <w:jc w:val="right"/>
              <w:rPr>
                <w:rFonts w:ascii="Times New Roman" w:hAnsi="Times New Roman" w:cs="Times New Roman"/>
                <w:b/>
                <w:bCs/>
                <w:szCs w:val="21"/>
              </w:rPr>
            </w:pPr>
            <w:r w:rsidRPr="0097623C">
              <w:rPr>
                <w:rFonts w:ascii="Times New Roman" w:hAnsi="Times New Roman" w:cs="Times New Roman"/>
                <w:b/>
                <w:bCs/>
                <w:szCs w:val="21"/>
              </w:rPr>
              <w:t>内容</w:t>
            </w:r>
          </w:p>
          <w:p w:rsidR="00C30459" w:rsidRPr="0097623C" w:rsidRDefault="00C30459">
            <w:pPr>
              <w:pStyle w:val="afe"/>
              <w:rPr>
                <w:rFonts w:ascii="Times New Roman" w:hAnsi="Times New Roman" w:cs="Times New Roman"/>
                <w:b/>
                <w:bCs/>
                <w:szCs w:val="21"/>
              </w:rPr>
            </w:pPr>
          </w:p>
          <w:p w:rsidR="00C30459" w:rsidRPr="0097623C" w:rsidRDefault="009E5630">
            <w:pPr>
              <w:pStyle w:val="afe"/>
              <w:jc w:val="left"/>
              <w:rPr>
                <w:rFonts w:ascii="Times New Roman" w:hAnsi="Times New Roman" w:cs="Times New Roman"/>
                <w:b/>
                <w:bCs/>
                <w:szCs w:val="21"/>
              </w:rPr>
            </w:pPr>
            <w:r w:rsidRPr="0097623C">
              <w:rPr>
                <w:rFonts w:ascii="Times New Roman" w:hAnsi="Times New Roman" w:cs="Times New Roman"/>
                <w:b/>
                <w:bCs/>
                <w:szCs w:val="21"/>
              </w:rPr>
              <w:t>要素</w:t>
            </w:r>
          </w:p>
        </w:tc>
        <w:tc>
          <w:tcPr>
            <w:tcW w:w="1490" w:type="dxa"/>
            <w:tcBorders>
              <w:top w:val="single" w:sz="4" w:space="0" w:color="auto"/>
            </w:tcBorders>
            <w:vAlign w:val="center"/>
          </w:tcPr>
          <w:p w:rsidR="00C30459" w:rsidRPr="0097623C" w:rsidRDefault="009E5630">
            <w:pPr>
              <w:pStyle w:val="afe"/>
              <w:rPr>
                <w:rFonts w:ascii="Times New Roman" w:hAnsi="Times New Roman" w:cs="Times New Roman"/>
                <w:b/>
                <w:bCs/>
                <w:szCs w:val="21"/>
              </w:rPr>
            </w:pPr>
            <w:r w:rsidRPr="0097623C">
              <w:rPr>
                <w:rFonts w:ascii="Times New Roman" w:hAnsi="Times New Roman" w:cs="Times New Roman"/>
                <w:b/>
                <w:bCs/>
                <w:szCs w:val="21"/>
              </w:rPr>
              <w:t>排放口</w:t>
            </w:r>
            <w:r w:rsidRPr="0097623C">
              <w:rPr>
                <w:rFonts w:ascii="Times New Roman" w:hAnsi="Times New Roman" w:cs="Times New Roman"/>
                <w:b/>
                <w:bCs/>
                <w:szCs w:val="21"/>
              </w:rPr>
              <w:t>(</w:t>
            </w:r>
            <w:r w:rsidRPr="0097623C">
              <w:rPr>
                <w:rFonts w:ascii="Times New Roman" w:hAnsi="Times New Roman" w:cs="Times New Roman"/>
                <w:b/>
                <w:bCs/>
                <w:szCs w:val="21"/>
              </w:rPr>
              <w:t>编号、名称</w:t>
            </w:r>
            <w:r w:rsidRPr="0097623C">
              <w:rPr>
                <w:rFonts w:ascii="Times New Roman" w:hAnsi="Times New Roman" w:cs="Times New Roman"/>
                <w:b/>
                <w:bCs/>
                <w:szCs w:val="21"/>
              </w:rPr>
              <w:t>)/</w:t>
            </w:r>
            <w:r w:rsidRPr="0097623C">
              <w:rPr>
                <w:rFonts w:ascii="Times New Roman" w:hAnsi="Times New Roman" w:cs="Times New Roman"/>
                <w:b/>
                <w:bCs/>
                <w:szCs w:val="21"/>
              </w:rPr>
              <w:t>污染源</w:t>
            </w:r>
          </w:p>
        </w:tc>
        <w:tc>
          <w:tcPr>
            <w:tcW w:w="1203" w:type="dxa"/>
            <w:tcBorders>
              <w:top w:val="single" w:sz="4" w:space="0" w:color="auto"/>
            </w:tcBorders>
            <w:vAlign w:val="center"/>
          </w:tcPr>
          <w:p w:rsidR="00C30459" w:rsidRPr="0097623C" w:rsidRDefault="009E5630">
            <w:pPr>
              <w:pStyle w:val="afe"/>
              <w:rPr>
                <w:rFonts w:ascii="Times New Roman" w:hAnsi="Times New Roman" w:cs="Times New Roman"/>
                <w:b/>
                <w:bCs/>
                <w:szCs w:val="21"/>
              </w:rPr>
            </w:pPr>
            <w:r w:rsidRPr="0097623C">
              <w:rPr>
                <w:rFonts w:ascii="Times New Roman" w:hAnsi="Times New Roman" w:cs="Times New Roman"/>
                <w:b/>
                <w:bCs/>
                <w:szCs w:val="21"/>
              </w:rPr>
              <w:t>污染物</w:t>
            </w:r>
          </w:p>
          <w:p w:rsidR="00C30459" w:rsidRPr="0097623C" w:rsidRDefault="009E5630">
            <w:pPr>
              <w:pStyle w:val="afe"/>
              <w:rPr>
                <w:rFonts w:ascii="Times New Roman" w:hAnsi="Times New Roman" w:cs="Times New Roman"/>
                <w:b/>
                <w:bCs/>
                <w:szCs w:val="21"/>
              </w:rPr>
            </w:pPr>
            <w:r w:rsidRPr="0097623C">
              <w:rPr>
                <w:rFonts w:ascii="Times New Roman" w:hAnsi="Times New Roman" w:cs="Times New Roman"/>
                <w:b/>
                <w:bCs/>
                <w:szCs w:val="21"/>
              </w:rPr>
              <w:t>项目</w:t>
            </w:r>
          </w:p>
        </w:tc>
        <w:tc>
          <w:tcPr>
            <w:tcW w:w="2977" w:type="dxa"/>
            <w:tcBorders>
              <w:top w:val="single" w:sz="4" w:space="0" w:color="auto"/>
            </w:tcBorders>
            <w:vAlign w:val="center"/>
          </w:tcPr>
          <w:p w:rsidR="00C30459" w:rsidRPr="0097623C" w:rsidRDefault="009E5630">
            <w:pPr>
              <w:pStyle w:val="afe"/>
              <w:rPr>
                <w:rFonts w:ascii="Times New Roman" w:hAnsi="Times New Roman" w:cs="Times New Roman"/>
                <w:b/>
                <w:bCs/>
                <w:szCs w:val="21"/>
              </w:rPr>
            </w:pPr>
            <w:r w:rsidRPr="0097623C">
              <w:rPr>
                <w:rFonts w:ascii="Times New Roman" w:hAnsi="Times New Roman" w:cs="Times New Roman"/>
                <w:b/>
                <w:bCs/>
                <w:szCs w:val="21"/>
              </w:rPr>
              <w:t>环境保护措施</w:t>
            </w:r>
          </w:p>
        </w:tc>
        <w:tc>
          <w:tcPr>
            <w:tcW w:w="2340" w:type="dxa"/>
            <w:tcBorders>
              <w:top w:val="single" w:sz="4" w:space="0" w:color="auto"/>
              <w:right w:val="single" w:sz="4" w:space="0" w:color="auto"/>
            </w:tcBorders>
            <w:vAlign w:val="center"/>
          </w:tcPr>
          <w:p w:rsidR="00C30459" w:rsidRPr="0097623C" w:rsidRDefault="009E5630">
            <w:pPr>
              <w:pStyle w:val="afe"/>
              <w:rPr>
                <w:rFonts w:ascii="Times New Roman" w:hAnsi="Times New Roman" w:cs="Times New Roman"/>
                <w:b/>
                <w:bCs/>
                <w:szCs w:val="21"/>
              </w:rPr>
            </w:pPr>
            <w:r w:rsidRPr="0097623C">
              <w:rPr>
                <w:rFonts w:ascii="Times New Roman" w:hAnsi="Times New Roman" w:cs="Times New Roman"/>
                <w:b/>
                <w:bCs/>
                <w:szCs w:val="21"/>
              </w:rPr>
              <w:t>执行标准</w:t>
            </w:r>
          </w:p>
        </w:tc>
      </w:tr>
      <w:tr w:rsidR="00C30459" w:rsidRPr="0097623C" w:rsidTr="00D61156">
        <w:trPr>
          <w:trHeight w:val="454"/>
          <w:jc w:val="center"/>
        </w:trPr>
        <w:tc>
          <w:tcPr>
            <w:tcW w:w="1097" w:type="dxa"/>
            <w:vMerge w:val="restart"/>
            <w:tcBorders>
              <w:left w:val="single" w:sz="4" w:space="0" w:color="auto"/>
            </w:tcBorders>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大气环境</w:t>
            </w:r>
          </w:p>
        </w:tc>
        <w:tc>
          <w:tcPr>
            <w:tcW w:w="1490" w:type="dxa"/>
            <w:tcBorders>
              <w:bottom w:val="single" w:sz="2" w:space="0" w:color="auto"/>
            </w:tcBorders>
            <w:vAlign w:val="center"/>
          </w:tcPr>
          <w:p w:rsidR="00D61156" w:rsidRPr="0097623C" w:rsidRDefault="00D61156" w:rsidP="00D61156">
            <w:pPr>
              <w:pStyle w:val="afe"/>
              <w:rPr>
                <w:rFonts w:ascii="Times New Roman" w:hAnsi="Times New Roman" w:cs="Times New Roman"/>
                <w:szCs w:val="21"/>
              </w:rPr>
            </w:pPr>
            <w:r w:rsidRPr="0097623C">
              <w:rPr>
                <w:rFonts w:ascii="Times New Roman" w:hAnsi="Times New Roman" w:cs="Times New Roman"/>
                <w:szCs w:val="21"/>
              </w:rPr>
              <w:t>DA001</w:t>
            </w:r>
          </w:p>
          <w:p w:rsidR="00C30459" w:rsidRPr="0097623C" w:rsidRDefault="009E5630" w:rsidP="00D61156">
            <w:pPr>
              <w:pStyle w:val="afe"/>
              <w:rPr>
                <w:rFonts w:ascii="Times New Roman" w:hAnsi="Times New Roman" w:cs="Times New Roman"/>
                <w:szCs w:val="21"/>
              </w:rPr>
            </w:pPr>
            <w:r w:rsidRPr="0097623C">
              <w:rPr>
                <w:rFonts w:ascii="Times New Roman" w:hAnsi="Times New Roman" w:cs="Times New Roman"/>
                <w:szCs w:val="21"/>
              </w:rPr>
              <w:t>红冲废气</w:t>
            </w:r>
          </w:p>
        </w:tc>
        <w:tc>
          <w:tcPr>
            <w:tcW w:w="1203" w:type="dxa"/>
            <w:vMerge w:val="restart"/>
            <w:vAlign w:val="center"/>
          </w:tcPr>
          <w:p w:rsidR="00C30459" w:rsidRPr="0097623C" w:rsidRDefault="009E5630" w:rsidP="00D61156">
            <w:pPr>
              <w:pStyle w:val="afe"/>
              <w:jc w:val="both"/>
              <w:rPr>
                <w:rFonts w:ascii="Times New Roman" w:hAnsi="Times New Roman" w:cs="Times New Roman"/>
                <w:szCs w:val="21"/>
              </w:rPr>
            </w:pPr>
            <w:r w:rsidRPr="0097623C">
              <w:rPr>
                <w:rFonts w:ascii="Times New Roman" w:hAnsi="Times New Roman" w:cs="Times New Roman"/>
                <w:szCs w:val="21"/>
              </w:rPr>
              <w:t>颗粒物</w:t>
            </w:r>
          </w:p>
        </w:tc>
        <w:tc>
          <w:tcPr>
            <w:tcW w:w="2977" w:type="dxa"/>
            <w:vMerge w:val="restart"/>
            <w:vAlign w:val="center"/>
          </w:tcPr>
          <w:p w:rsidR="00C30459" w:rsidRPr="0097623C" w:rsidRDefault="009E5630" w:rsidP="004F2D2C">
            <w:pPr>
              <w:pStyle w:val="afe"/>
              <w:jc w:val="both"/>
              <w:rPr>
                <w:rFonts w:ascii="Times New Roman" w:hAnsi="Times New Roman" w:cs="Times New Roman"/>
                <w:szCs w:val="21"/>
              </w:rPr>
            </w:pPr>
            <w:r w:rsidRPr="0097623C">
              <w:rPr>
                <w:rFonts w:ascii="Times New Roman" w:hAnsi="Times New Roman" w:cs="Times New Roman"/>
                <w:szCs w:val="21"/>
              </w:rPr>
              <w:t>设置侧吸风罩和收集管道（收集效率</w:t>
            </w:r>
            <w:r w:rsidRPr="0097623C">
              <w:rPr>
                <w:rFonts w:ascii="Times New Roman" w:hAnsi="Times New Roman" w:cs="Times New Roman"/>
                <w:szCs w:val="21"/>
              </w:rPr>
              <w:t>75%</w:t>
            </w:r>
            <w:r w:rsidRPr="0097623C">
              <w:rPr>
                <w:rFonts w:ascii="Times New Roman" w:hAnsi="Times New Roman" w:cs="Times New Roman"/>
                <w:szCs w:val="21"/>
              </w:rPr>
              <w:t>，</w:t>
            </w:r>
            <w:r w:rsidR="004F2D2C" w:rsidRPr="0097623C">
              <w:rPr>
                <w:rFonts w:ascii="Times New Roman" w:hAnsi="Times New Roman" w:cs="Times New Roman" w:hint="eastAsia"/>
                <w:szCs w:val="21"/>
              </w:rPr>
              <w:t>单套</w:t>
            </w:r>
            <w:r w:rsidRPr="0097623C">
              <w:rPr>
                <w:rFonts w:ascii="Times New Roman" w:hAnsi="Times New Roman" w:cs="Times New Roman"/>
                <w:szCs w:val="21"/>
              </w:rPr>
              <w:t>风量</w:t>
            </w:r>
            <w:r w:rsidR="004F2D2C" w:rsidRPr="0097623C">
              <w:rPr>
                <w:rFonts w:ascii="Times New Roman" w:hAnsi="Times New Roman" w:cs="Times New Roman" w:hint="eastAsia"/>
                <w:szCs w:val="21"/>
              </w:rPr>
              <w:t>3</w:t>
            </w:r>
            <w:r w:rsidRPr="0097623C">
              <w:rPr>
                <w:rFonts w:ascii="Times New Roman" w:hAnsi="Times New Roman" w:cs="Times New Roman"/>
                <w:szCs w:val="21"/>
              </w:rPr>
              <w:t>0000m</w:t>
            </w:r>
            <w:r w:rsidRPr="0097623C">
              <w:rPr>
                <w:rFonts w:ascii="Times New Roman" w:hAnsi="Times New Roman" w:cs="Times New Roman"/>
                <w:szCs w:val="21"/>
                <w:vertAlign w:val="superscript"/>
              </w:rPr>
              <w:t>3</w:t>
            </w:r>
            <w:r w:rsidRPr="0097623C">
              <w:rPr>
                <w:rFonts w:ascii="Times New Roman" w:hAnsi="Times New Roman" w:cs="Times New Roman"/>
                <w:szCs w:val="21"/>
              </w:rPr>
              <w:t>/h</w:t>
            </w:r>
            <w:r w:rsidRPr="0097623C">
              <w:rPr>
                <w:rFonts w:ascii="Times New Roman" w:hAnsi="Times New Roman" w:cs="Times New Roman"/>
                <w:szCs w:val="21"/>
              </w:rPr>
              <w:t>），经过</w:t>
            </w:r>
            <w:r w:rsidRPr="0097623C">
              <w:rPr>
                <w:rFonts w:ascii="Times New Roman" w:hAnsi="Times New Roman" w:cs="Times New Roman"/>
                <w:szCs w:val="21"/>
              </w:rPr>
              <w:t>“</w:t>
            </w:r>
            <w:r w:rsidRPr="0097623C">
              <w:rPr>
                <w:rFonts w:ascii="Times New Roman" w:hAnsi="Times New Roman" w:cs="Times New Roman"/>
                <w:szCs w:val="21"/>
              </w:rPr>
              <w:t>水喷淋</w:t>
            </w:r>
            <w:r w:rsidRPr="0097623C">
              <w:rPr>
                <w:rFonts w:ascii="Times New Roman" w:hAnsi="Times New Roman" w:cs="Times New Roman"/>
                <w:szCs w:val="21"/>
              </w:rPr>
              <w:t>”</w:t>
            </w:r>
            <w:r w:rsidRPr="0097623C">
              <w:rPr>
                <w:rFonts w:ascii="Times New Roman" w:hAnsi="Times New Roman" w:cs="Times New Roman"/>
                <w:szCs w:val="21"/>
              </w:rPr>
              <w:t>设施（针对颗粒物去除效率</w:t>
            </w:r>
            <w:r w:rsidRPr="0097623C">
              <w:rPr>
                <w:rFonts w:ascii="Times New Roman" w:hAnsi="Times New Roman" w:cs="Times New Roman"/>
                <w:szCs w:val="21"/>
              </w:rPr>
              <w:t>75%</w:t>
            </w:r>
            <w:r w:rsidRPr="0097623C">
              <w:rPr>
                <w:rFonts w:ascii="Times New Roman" w:hAnsi="Times New Roman" w:cs="Times New Roman"/>
                <w:szCs w:val="21"/>
              </w:rPr>
              <w:t>）处理达标后，通过不低于</w:t>
            </w:r>
            <w:r w:rsidR="004F2D2C" w:rsidRPr="0097623C">
              <w:rPr>
                <w:rFonts w:ascii="Times New Roman" w:hAnsi="Times New Roman" w:cs="Times New Roman" w:hint="eastAsia"/>
                <w:szCs w:val="21"/>
              </w:rPr>
              <w:t>2</w:t>
            </w:r>
            <w:r w:rsidR="004F2D2C" w:rsidRPr="0097623C">
              <w:rPr>
                <w:rFonts w:ascii="Times New Roman" w:hAnsi="Times New Roman" w:cs="Times New Roman" w:hint="eastAsia"/>
                <w:szCs w:val="21"/>
              </w:rPr>
              <w:t>个不低于</w:t>
            </w:r>
            <w:r w:rsidRPr="0097623C">
              <w:rPr>
                <w:rFonts w:ascii="Times New Roman" w:hAnsi="Times New Roman" w:cs="Times New Roman"/>
                <w:szCs w:val="21"/>
              </w:rPr>
              <w:t>15m</w:t>
            </w:r>
            <w:r w:rsidRPr="0097623C">
              <w:rPr>
                <w:rFonts w:ascii="Times New Roman" w:hAnsi="Times New Roman" w:cs="Times New Roman"/>
                <w:szCs w:val="21"/>
              </w:rPr>
              <w:t>排气筒排放</w:t>
            </w:r>
          </w:p>
        </w:tc>
        <w:tc>
          <w:tcPr>
            <w:tcW w:w="2340" w:type="dxa"/>
            <w:vMerge w:val="restart"/>
            <w:tcBorders>
              <w:right w:val="single" w:sz="4" w:space="0" w:color="auto"/>
            </w:tcBorders>
            <w:vAlign w:val="center"/>
          </w:tcPr>
          <w:p w:rsidR="00C30459" w:rsidRPr="0097623C" w:rsidRDefault="009E5630">
            <w:pPr>
              <w:pStyle w:val="afe"/>
              <w:jc w:val="both"/>
              <w:rPr>
                <w:rFonts w:ascii="Times New Roman" w:hAnsi="Times New Roman" w:cs="Times New Roman"/>
                <w:szCs w:val="21"/>
              </w:rPr>
            </w:pPr>
            <w:r w:rsidRPr="0097623C">
              <w:rPr>
                <w:rFonts w:ascii="Times New Roman" w:hAnsi="Times New Roman" w:cs="Times New Roman"/>
              </w:rPr>
              <w:t>《工业炉窑大气污染综合治理方案》（浙环函〔</w:t>
            </w:r>
            <w:r w:rsidRPr="0097623C">
              <w:rPr>
                <w:rFonts w:ascii="Times New Roman" w:hAnsi="Times New Roman" w:cs="Times New Roman"/>
              </w:rPr>
              <w:t>2019</w:t>
            </w:r>
            <w:r w:rsidRPr="0097623C">
              <w:rPr>
                <w:rFonts w:ascii="Times New Roman" w:hAnsi="Times New Roman" w:cs="Times New Roman"/>
              </w:rPr>
              <w:t>〕</w:t>
            </w:r>
            <w:r w:rsidRPr="0097623C">
              <w:rPr>
                <w:rFonts w:ascii="Times New Roman" w:hAnsi="Times New Roman" w:cs="Times New Roman"/>
              </w:rPr>
              <w:t>315</w:t>
            </w:r>
            <w:r w:rsidRPr="0097623C">
              <w:rPr>
                <w:rFonts w:ascii="Times New Roman" w:hAnsi="Times New Roman" w:cs="Times New Roman"/>
              </w:rPr>
              <w:t>号）</w:t>
            </w:r>
          </w:p>
        </w:tc>
      </w:tr>
      <w:tr w:rsidR="00C30459" w:rsidRPr="0097623C" w:rsidTr="00D61156">
        <w:trPr>
          <w:trHeight w:val="454"/>
          <w:jc w:val="center"/>
        </w:trPr>
        <w:tc>
          <w:tcPr>
            <w:tcW w:w="1097" w:type="dxa"/>
            <w:vMerge/>
            <w:tcBorders>
              <w:left w:val="single" w:sz="4" w:space="0" w:color="auto"/>
            </w:tcBorders>
            <w:vAlign w:val="center"/>
          </w:tcPr>
          <w:p w:rsidR="00C30459" w:rsidRPr="0097623C" w:rsidRDefault="00C30459">
            <w:pPr>
              <w:pStyle w:val="afe"/>
              <w:rPr>
                <w:rFonts w:ascii="Times New Roman" w:hAnsi="Times New Roman" w:cs="Times New Roman"/>
                <w:szCs w:val="21"/>
              </w:rPr>
            </w:pPr>
          </w:p>
        </w:tc>
        <w:tc>
          <w:tcPr>
            <w:tcW w:w="1490" w:type="dxa"/>
            <w:tcBorders>
              <w:bottom w:val="single" w:sz="2" w:space="0" w:color="auto"/>
            </w:tcBorders>
            <w:vAlign w:val="center"/>
          </w:tcPr>
          <w:p w:rsidR="00D61156" w:rsidRPr="0097623C" w:rsidRDefault="00D61156" w:rsidP="00D61156">
            <w:pPr>
              <w:pStyle w:val="afe"/>
              <w:rPr>
                <w:rFonts w:ascii="Times New Roman" w:hAnsi="Times New Roman" w:cs="Times New Roman"/>
                <w:szCs w:val="21"/>
              </w:rPr>
            </w:pPr>
            <w:r w:rsidRPr="0097623C">
              <w:rPr>
                <w:rFonts w:ascii="Times New Roman" w:hAnsi="Times New Roman" w:cs="Times New Roman"/>
                <w:szCs w:val="21"/>
              </w:rPr>
              <w:t>DA002</w:t>
            </w:r>
          </w:p>
          <w:p w:rsidR="00C30459" w:rsidRPr="0097623C" w:rsidRDefault="009E5630" w:rsidP="00D61156">
            <w:pPr>
              <w:pStyle w:val="afe"/>
              <w:rPr>
                <w:rFonts w:ascii="Times New Roman" w:hAnsi="Times New Roman" w:cs="Times New Roman"/>
                <w:szCs w:val="21"/>
              </w:rPr>
            </w:pPr>
            <w:r w:rsidRPr="0097623C">
              <w:rPr>
                <w:rFonts w:ascii="Times New Roman" w:hAnsi="Times New Roman" w:cs="Times New Roman"/>
                <w:szCs w:val="21"/>
              </w:rPr>
              <w:t>红冲废气</w:t>
            </w:r>
          </w:p>
        </w:tc>
        <w:tc>
          <w:tcPr>
            <w:tcW w:w="1203" w:type="dxa"/>
            <w:vMerge/>
            <w:tcBorders>
              <w:bottom w:val="single" w:sz="2" w:space="0" w:color="auto"/>
            </w:tcBorders>
            <w:vAlign w:val="center"/>
          </w:tcPr>
          <w:p w:rsidR="00C30459" w:rsidRPr="0097623C" w:rsidRDefault="00C30459">
            <w:pPr>
              <w:pStyle w:val="afe"/>
              <w:jc w:val="both"/>
              <w:rPr>
                <w:rFonts w:ascii="Times New Roman" w:hAnsi="Times New Roman" w:cs="Times New Roman"/>
                <w:szCs w:val="21"/>
              </w:rPr>
            </w:pPr>
          </w:p>
        </w:tc>
        <w:tc>
          <w:tcPr>
            <w:tcW w:w="2977" w:type="dxa"/>
            <w:vMerge/>
            <w:tcBorders>
              <w:bottom w:val="single" w:sz="2" w:space="0" w:color="auto"/>
            </w:tcBorders>
            <w:vAlign w:val="center"/>
          </w:tcPr>
          <w:p w:rsidR="00C30459" w:rsidRPr="0097623C" w:rsidRDefault="00C30459">
            <w:pPr>
              <w:pStyle w:val="afe"/>
              <w:jc w:val="both"/>
              <w:rPr>
                <w:rFonts w:ascii="Times New Roman" w:hAnsi="Times New Roman" w:cs="Times New Roman"/>
                <w:szCs w:val="21"/>
              </w:rPr>
            </w:pPr>
          </w:p>
        </w:tc>
        <w:tc>
          <w:tcPr>
            <w:tcW w:w="2340" w:type="dxa"/>
            <w:vMerge/>
            <w:tcBorders>
              <w:bottom w:val="single" w:sz="2" w:space="0" w:color="auto"/>
              <w:right w:val="single" w:sz="4" w:space="0" w:color="auto"/>
            </w:tcBorders>
            <w:vAlign w:val="center"/>
          </w:tcPr>
          <w:p w:rsidR="00C30459" w:rsidRPr="0097623C" w:rsidRDefault="00C30459">
            <w:pPr>
              <w:pStyle w:val="afe"/>
              <w:jc w:val="both"/>
              <w:rPr>
                <w:rFonts w:ascii="Times New Roman" w:hAnsi="Times New Roman" w:cs="Times New Roman"/>
              </w:rPr>
            </w:pPr>
          </w:p>
        </w:tc>
      </w:tr>
      <w:tr w:rsidR="00C30459" w:rsidRPr="0097623C" w:rsidTr="00D61156">
        <w:trPr>
          <w:trHeight w:val="454"/>
          <w:jc w:val="center"/>
        </w:trPr>
        <w:tc>
          <w:tcPr>
            <w:tcW w:w="1097" w:type="dxa"/>
            <w:vMerge/>
            <w:tcBorders>
              <w:left w:val="single" w:sz="4" w:space="0" w:color="auto"/>
            </w:tcBorders>
            <w:vAlign w:val="center"/>
          </w:tcPr>
          <w:p w:rsidR="00C30459" w:rsidRPr="0097623C" w:rsidRDefault="00C30459">
            <w:pPr>
              <w:pStyle w:val="afe"/>
              <w:rPr>
                <w:rFonts w:ascii="Times New Roman" w:hAnsi="Times New Roman" w:cs="Times New Roman"/>
                <w:szCs w:val="21"/>
              </w:rPr>
            </w:pPr>
          </w:p>
        </w:tc>
        <w:tc>
          <w:tcPr>
            <w:tcW w:w="1490" w:type="dxa"/>
            <w:tcBorders>
              <w:bottom w:val="single" w:sz="2" w:space="0" w:color="auto"/>
            </w:tcBorders>
            <w:vAlign w:val="center"/>
          </w:tcPr>
          <w:p w:rsidR="00D61156" w:rsidRPr="0097623C" w:rsidRDefault="00D61156" w:rsidP="00D61156">
            <w:pPr>
              <w:pStyle w:val="afe"/>
              <w:rPr>
                <w:rFonts w:ascii="Times New Roman" w:hAnsi="Times New Roman" w:cs="Times New Roman"/>
                <w:szCs w:val="21"/>
              </w:rPr>
            </w:pPr>
            <w:r w:rsidRPr="0097623C">
              <w:rPr>
                <w:rFonts w:ascii="Times New Roman" w:hAnsi="Times New Roman" w:cs="Times New Roman"/>
                <w:szCs w:val="21"/>
              </w:rPr>
              <w:t>DA003</w:t>
            </w:r>
          </w:p>
          <w:p w:rsidR="00C30459" w:rsidRPr="0097623C" w:rsidRDefault="009E5630" w:rsidP="00D61156">
            <w:pPr>
              <w:pStyle w:val="afe"/>
              <w:rPr>
                <w:rFonts w:ascii="Times New Roman" w:hAnsi="Times New Roman" w:cs="Times New Roman"/>
                <w:szCs w:val="21"/>
              </w:rPr>
            </w:pPr>
            <w:r w:rsidRPr="0097623C">
              <w:rPr>
                <w:rFonts w:ascii="Times New Roman" w:hAnsi="Times New Roman" w:cs="Times New Roman"/>
                <w:szCs w:val="21"/>
              </w:rPr>
              <w:t>抛丸粉尘</w:t>
            </w:r>
          </w:p>
        </w:tc>
        <w:tc>
          <w:tcPr>
            <w:tcW w:w="1203" w:type="dxa"/>
            <w:tcBorders>
              <w:bottom w:val="single" w:sz="2" w:space="0" w:color="auto"/>
            </w:tcBorders>
            <w:vAlign w:val="center"/>
          </w:tcPr>
          <w:p w:rsidR="00C30459" w:rsidRPr="0097623C" w:rsidRDefault="009E5630">
            <w:pPr>
              <w:pStyle w:val="afe"/>
              <w:jc w:val="both"/>
              <w:rPr>
                <w:rFonts w:ascii="Times New Roman" w:hAnsi="Times New Roman" w:cs="Times New Roman"/>
                <w:szCs w:val="21"/>
              </w:rPr>
            </w:pPr>
            <w:r w:rsidRPr="0097623C">
              <w:rPr>
                <w:rFonts w:ascii="Times New Roman" w:hAnsi="Times New Roman" w:cs="Times New Roman"/>
                <w:szCs w:val="21"/>
              </w:rPr>
              <w:t>颗粒物</w:t>
            </w:r>
          </w:p>
        </w:tc>
        <w:tc>
          <w:tcPr>
            <w:tcW w:w="2977" w:type="dxa"/>
            <w:tcBorders>
              <w:bottom w:val="single" w:sz="2" w:space="0" w:color="auto"/>
            </w:tcBorders>
            <w:vAlign w:val="center"/>
          </w:tcPr>
          <w:p w:rsidR="00C30459" w:rsidRPr="0097623C" w:rsidRDefault="009E5630" w:rsidP="004F2D2C">
            <w:pPr>
              <w:pStyle w:val="afe"/>
              <w:jc w:val="both"/>
              <w:rPr>
                <w:rFonts w:ascii="Times New Roman" w:hAnsi="Times New Roman" w:cs="Times New Roman"/>
                <w:szCs w:val="21"/>
              </w:rPr>
            </w:pPr>
            <w:r w:rsidRPr="0097623C">
              <w:rPr>
                <w:rFonts w:ascii="Times New Roman" w:cs="Times New Roman"/>
              </w:rPr>
              <w:t>抛丸机自带布袋除尘装置</w:t>
            </w:r>
            <w:r w:rsidRPr="0097623C">
              <w:rPr>
                <w:rFonts w:ascii="Times New Roman" w:cs="Times New Roman"/>
                <w:kern w:val="0"/>
              </w:rPr>
              <w:t>，风量</w:t>
            </w:r>
            <w:r w:rsidR="004F2D2C" w:rsidRPr="0097623C">
              <w:rPr>
                <w:rFonts w:ascii="Times New Roman" w:hAnsi="Times New Roman" w:cs="Times New Roman" w:hint="eastAsia"/>
                <w:kern w:val="0"/>
              </w:rPr>
              <w:t>10</w:t>
            </w:r>
            <w:r w:rsidRPr="0097623C">
              <w:rPr>
                <w:rFonts w:ascii="Times New Roman" w:hAnsi="Times New Roman" w:cs="Times New Roman"/>
                <w:kern w:val="0"/>
              </w:rPr>
              <w:t>000m</w:t>
            </w:r>
            <w:r w:rsidRPr="0097623C">
              <w:rPr>
                <w:rFonts w:ascii="Times New Roman" w:hAnsi="Times New Roman" w:cs="Times New Roman"/>
                <w:kern w:val="0"/>
                <w:vertAlign w:val="superscript"/>
              </w:rPr>
              <w:t>3</w:t>
            </w:r>
            <w:r w:rsidRPr="0097623C">
              <w:rPr>
                <w:rFonts w:ascii="Times New Roman" w:hAnsi="Times New Roman" w:cs="Times New Roman"/>
                <w:kern w:val="0"/>
              </w:rPr>
              <w:t>/h</w:t>
            </w:r>
            <w:r w:rsidRPr="0097623C">
              <w:rPr>
                <w:rFonts w:ascii="Times New Roman" w:cs="Times New Roman"/>
                <w:kern w:val="0"/>
              </w:rPr>
              <w:t>。粉尘收集效率</w:t>
            </w:r>
            <w:r w:rsidR="004F2D2C" w:rsidRPr="0097623C">
              <w:rPr>
                <w:rFonts w:ascii="Times New Roman" w:cs="Times New Roman" w:hint="eastAsia"/>
                <w:kern w:val="0"/>
              </w:rPr>
              <w:t>按</w:t>
            </w:r>
            <w:r w:rsidR="004F2D2C" w:rsidRPr="0097623C">
              <w:rPr>
                <w:rFonts w:ascii="Times New Roman" w:cs="Times New Roman" w:hint="eastAsia"/>
                <w:kern w:val="0"/>
              </w:rPr>
              <w:t>100</w:t>
            </w:r>
            <w:r w:rsidRPr="0097623C">
              <w:rPr>
                <w:rFonts w:ascii="Times New Roman" w:hAnsi="Times New Roman" w:cs="Times New Roman"/>
                <w:kern w:val="0"/>
              </w:rPr>
              <w:t>%</w:t>
            </w:r>
            <w:r w:rsidRPr="0097623C">
              <w:rPr>
                <w:rFonts w:ascii="Times New Roman" w:cs="Times New Roman"/>
                <w:kern w:val="0"/>
              </w:rPr>
              <w:t>，处理效率按</w:t>
            </w:r>
            <w:r w:rsidRPr="0097623C">
              <w:rPr>
                <w:rFonts w:ascii="Times New Roman" w:hAnsi="Times New Roman" w:cs="Times New Roman"/>
                <w:kern w:val="0"/>
              </w:rPr>
              <w:t>95%</w:t>
            </w:r>
            <w:r w:rsidRPr="0097623C">
              <w:rPr>
                <w:rFonts w:ascii="Times New Roman" w:cs="Times New Roman"/>
                <w:kern w:val="0"/>
              </w:rPr>
              <w:t>计，粉尘经收集处理后通过</w:t>
            </w:r>
            <w:r w:rsidRPr="0097623C">
              <w:rPr>
                <w:rFonts w:ascii="Times New Roman" w:hAnsi="Times New Roman" w:cs="Times New Roman"/>
                <w:kern w:val="0"/>
              </w:rPr>
              <w:t>15m</w:t>
            </w:r>
            <w:r w:rsidRPr="0097623C">
              <w:rPr>
                <w:rFonts w:ascii="Times New Roman" w:cs="Times New Roman"/>
                <w:kern w:val="0"/>
              </w:rPr>
              <w:t>排气筒（</w:t>
            </w:r>
            <w:r w:rsidRPr="0097623C">
              <w:rPr>
                <w:rFonts w:ascii="Times New Roman" w:hAnsi="Times New Roman" w:cs="Times New Roman"/>
                <w:kern w:val="0"/>
              </w:rPr>
              <w:t>DA003</w:t>
            </w:r>
            <w:r w:rsidRPr="0097623C">
              <w:rPr>
                <w:rFonts w:ascii="Times New Roman" w:cs="Times New Roman"/>
                <w:kern w:val="0"/>
              </w:rPr>
              <w:t>）高空排放。</w:t>
            </w:r>
          </w:p>
        </w:tc>
        <w:tc>
          <w:tcPr>
            <w:tcW w:w="2340" w:type="dxa"/>
            <w:tcBorders>
              <w:bottom w:val="single" w:sz="2" w:space="0" w:color="auto"/>
              <w:right w:val="single" w:sz="4" w:space="0" w:color="auto"/>
            </w:tcBorders>
            <w:vAlign w:val="center"/>
          </w:tcPr>
          <w:p w:rsidR="00C30459" w:rsidRPr="0097623C" w:rsidRDefault="009E5630">
            <w:pPr>
              <w:pStyle w:val="afe"/>
              <w:jc w:val="both"/>
              <w:rPr>
                <w:rFonts w:ascii="Times New Roman" w:hAnsi="Times New Roman" w:cs="Times New Roman"/>
              </w:rPr>
            </w:pPr>
            <w:r w:rsidRPr="0097623C">
              <w:rPr>
                <w:rFonts w:ascii="Times New Roman" w:hAnsi="Times New Roman" w:cs="Times New Roman"/>
              </w:rPr>
              <w:t>《大气污染物综合排放标准》（</w:t>
            </w:r>
            <w:r w:rsidRPr="0097623C">
              <w:rPr>
                <w:rFonts w:ascii="Times New Roman" w:hAnsi="Times New Roman" w:cs="Times New Roman"/>
              </w:rPr>
              <w:t>GB16297-1996</w:t>
            </w:r>
            <w:r w:rsidRPr="0097623C">
              <w:rPr>
                <w:rFonts w:ascii="Times New Roman" w:hAnsi="Times New Roman" w:cs="Times New Roman"/>
              </w:rPr>
              <w:t>）</w:t>
            </w:r>
          </w:p>
        </w:tc>
      </w:tr>
      <w:tr w:rsidR="00C30459" w:rsidRPr="0097623C">
        <w:trPr>
          <w:trHeight w:val="454"/>
          <w:jc w:val="center"/>
        </w:trPr>
        <w:tc>
          <w:tcPr>
            <w:tcW w:w="1097" w:type="dxa"/>
            <w:tcBorders>
              <w:left w:val="single" w:sz="4" w:space="0" w:color="auto"/>
            </w:tcBorders>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地表水环境</w:t>
            </w:r>
          </w:p>
        </w:tc>
        <w:tc>
          <w:tcPr>
            <w:tcW w:w="1490" w:type="dxa"/>
            <w:vAlign w:val="center"/>
          </w:tcPr>
          <w:p w:rsidR="00D61156" w:rsidRPr="0097623C" w:rsidRDefault="009E5630" w:rsidP="00D61156">
            <w:pPr>
              <w:pStyle w:val="afe"/>
              <w:rPr>
                <w:rFonts w:ascii="Times New Roman" w:hAnsi="Times New Roman" w:cs="Times New Roman"/>
                <w:szCs w:val="21"/>
              </w:rPr>
            </w:pPr>
            <w:r w:rsidRPr="0097623C">
              <w:rPr>
                <w:rFonts w:ascii="Times New Roman" w:hAnsi="Times New Roman" w:cs="Times New Roman"/>
                <w:szCs w:val="21"/>
              </w:rPr>
              <w:t>DW001</w:t>
            </w:r>
          </w:p>
          <w:p w:rsidR="00C30459" w:rsidRPr="0097623C" w:rsidRDefault="009E5630" w:rsidP="00D61156">
            <w:pPr>
              <w:pStyle w:val="afe"/>
              <w:rPr>
                <w:rFonts w:ascii="Times New Roman" w:hAnsi="Times New Roman" w:cs="Times New Roman"/>
                <w:szCs w:val="21"/>
              </w:rPr>
            </w:pPr>
            <w:r w:rsidRPr="0097623C">
              <w:rPr>
                <w:rFonts w:ascii="Times New Roman" w:hAnsi="Times New Roman" w:cs="Times New Roman"/>
                <w:szCs w:val="21"/>
              </w:rPr>
              <w:t>生活污水</w:t>
            </w:r>
          </w:p>
        </w:tc>
        <w:tc>
          <w:tcPr>
            <w:tcW w:w="1203" w:type="dxa"/>
            <w:vAlign w:val="center"/>
          </w:tcPr>
          <w:p w:rsidR="00C30459" w:rsidRPr="0097623C" w:rsidRDefault="009E5630">
            <w:pPr>
              <w:pStyle w:val="afe"/>
              <w:jc w:val="both"/>
              <w:rPr>
                <w:rFonts w:ascii="Times New Roman" w:hAnsi="Times New Roman" w:cs="Times New Roman"/>
                <w:szCs w:val="21"/>
              </w:rPr>
            </w:pPr>
            <w:r w:rsidRPr="0097623C">
              <w:rPr>
                <w:rFonts w:ascii="Times New Roman" w:hAnsi="Times New Roman" w:cs="Times New Roman"/>
                <w:szCs w:val="21"/>
              </w:rPr>
              <w:t>COD</w:t>
            </w:r>
            <w:r w:rsidRPr="0097623C">
              <w:rPr>
                <w:rFonts w:ascii="Times New Roman" w:hAnsi="Times New Roman" w:cs="Times New Roman" w:hint="eastAsia"/>
                <w:szCs w:val="21"/>
                <w:vertAlign w:val="subscript"/>
              </w:rPr>
              <w:t>Cr</w:t>
            </w:r>
            <w:r w:rsidRPr="0097623C">
              <w:rPr>
                <w:rFonts w:ascii="Times New Roman" w:hAnsi="Times New Roman" w:cs="Times New Roman"/>
                <w:szCs w:val="21"/>
              </w:rPr>
              <w:t>、氨氮</w:t>
            </w:r>
          </w:p>
        </w:tc>
        <w:tc>
          <w:tcPr>
            <w:tcW w:w="2977" w:type="dxa"/>
            <w:vAlign w:val="center"/>
          </w:tcPr>
          <w:p w:rsidR="00C30459" w:rsidRPr="0097623C" w:rsidRDefault="009E5630">
            <w:pPr>
              <w:pStyle w:val="afe"/>
              <w:jc w:val="both"/>
              <w:rPr>
                <w:rFonts w:ascii="Times New Roman" w:hAnsi="Times New Roman" w:cs="Times New Roman"/>
                <w:szCs w:val="21"/>
              </w:rPr>
            </w:pPr>
            <w:r w:rsidRPr="0097623C">
              <w:rPr>
                <w:rFonts w:ascii="Times New Roman" w:hAnsi="Times New Roman" w:cs="Times New Roman"/>
                <w:b/>
                <w:szCs w:val="21"/>
              </w:rPr>
              <w:t>处理工艺：</w:t>
            </w:r>
            <w:r w:rsidRPr="0097623C">
              <w:rPr>
                <w:rFonts w:ascii="Times New Roman" w:hAnsi="Times New Roman" w:cs="Times New Roman"/>
                <w:szCs w:val="21"/>
              </w:rPr>
              <w:t>化粪池（依托出租方）</w:t>
            </w:r>
          </w:p>
          <w:p w:rsidR="00C30459" w:rsidRPr="0097623C" w:rsidRDefault="009E5630">
            <w:pPr>
              <w:pStyle w:val="afe"/>
              <w:jc w:val="both"/>
              <w:rPr>
                <w:rFonts w:ascii="Times New Roman" w:hAnsi="Times New Roman" w:cs="Times New Roman"/>
                <w:szCs w:val="21"/>
              </w:rPr>
            </w:pPr>
            <w:r w:rsidRPr="0097623C">
              <w:rPr>
                <w:rFonts w:ascii="Times New Roman" w:hAnsi="Times New Roman" w:cs="Times New Roman"/>
                <w:b/>
                <w:szCs w:val="21"/>
              </w:rPr>
              <w:t>最终去向：</w:t>
            </w:r>
            <w:r w:rsidRPr="0097623C">
              <w:rPr>
                <w:rFonts w:ascii="Times New Roman" w:hAnsi="Times New Roman" w:cs="Times New Roman"/>
                <w:szCs w:val="21"/>
              </w:rPr>
              <w:t>纳管至玉环市干江污水处理厂处理</w:t>
            </w:r>
          </w:p>
        </w:tc>
        <w:tc>
          <w:tcPr>
            <w:tcW w:w="2340" w:type="dxa"/>
            <w:tcBorders>
              <w:right w:val="single" w:sz="4" w:space="0" w:color="auto"/>
            </w:tcBorders>
            <w:vAlign w:val="center"/>
          </w:tcPr>
          <w:p w:rsidR="00C30459" w:rsidRPr="0097623C" w:rsidRDefault="009E5630">
            <w:pPr>
              <w:pStyle w:val="afe"/>
              <w:jc w:val="both"/>
              <w:rPr>
                <w:rFonts w:ascii="Times New Roman" w:hAnsi="Times New Roman" w:cs="Times New Roman"/>
                <w:szCs w:val="21"/>
              </w:rPr>
            </w:pPr>
            <w:r w:rsidRPr="0097623C">
              <w:rPr>
                <w:rFonts w:ascii="Times New Roman" w:hAnsi="Times New Roman" w:cs="Times New Roman"/>
                <w:b/>
                <w:szCs w:val="21"/>
              </w:rPr>
              <w:t>纳管标准：</w:t>
            </w:r>
            <w:r w:rsidRPr="0097623C">
              <w:rPr>
                <w:rFonts w:ascii="Times New Roman" w:hAnsi="Times New Roman" w:cs="Times New Roman"/>
                <w:szCs w:val="21"/>
              </w:rPr>
              <w:t>玉环市干江污水处理厂进管标准；</w:t>
            </w:r>
          </w:p>
          <w:p w:rsidR="00C30459" w:rsidRPr="0097623C" w:rsidRDefault="009E5630">
            <w:pPr>
              <w:pStyle w:val="afe"/>
              <w:jc w:val="both"/>
              <w:rPr>
                <w:rFonts w:ascii="Times New Roman" w:hAnsi="Times New Roman" w:cs="Times New Roman"/>
                <w:b/>
                <w:szCs w:val="21"/>
              </w:rPr>
            </w:pPr>
            <w:r w:rsidRPr="0097623C">
              <w:rPr>
                <w:rFonts w:ascii="Times New Roman" w:hAnsi="Times New Roman" w:cs="Times New Roman"/>
                <w:b/>
                <w:szCs w:val="21"/>
              </w:rPr>
              <w:t>污水处理厂出水标准：</w:t>
            </w:r>
            <w:r w:rsidRPr="0097623C">
              <w:rPr>
                <w:rFonts w:ascii="Times New Roman" w:hAnsi="Times New Roman" w:cs="Times New Roman"/>
                <w:szCs w:val="21"/>
              </w:rPr>
              <w:t>《台州市城镇污水处理厂出水指标及标准限值表（试行）》中的相关标准（准地表水</w:t>
            </w:r>
            <w:r w:rsidRPr="0097623C">
              <w:rPr>
                <w:rFonts w:ascii="Times New Roman" w:hAnsi="Times New Roman" w:cs="Times New Roman"/>
                <w:szCs w:val="21"/>
              </w:rPr>
              <w:t>Ⅳ</w:t>
            </w:r>
            <w:r w:rsidRPr="0097623C">
              <w:rPr>
                <w:rFonts w:ascii="Times New Roman" w:hAnsi="Times New Roman" w:cs="Times New Roman"/>
                <w:szCs w:val="21"/>
              </w:rPr>
              <w:t>类）</w:t>
            </w:r>
          </w:p>
        </w:tc>
      </w:tr>
      <w:tr w:rsidR="00C30459" w:rsidRPr="0097623C">
        <w:trPr>
          <w:trHeight w:val="454"/>
          <w:jc w:val="center"/>
        </w:trPr>
        <w:tc>
          <w:tcPr>
            <w:tcW w:w="1097" w:type="dxa"/>
            <w:tcBorders>
              <w:left w:val="single" w:sz="4" w:space="0" w:color="auto"/>
            </w:tcBorders>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声环境</w:t>
            </w:r>
          </w:p>
        </w:tc>
        <w:tc>
          <w:tcPr>
            <w:tcW w:w="1490" w:type="dxa"/>
            <w:vAlign w:val="center"/>
          </w:tcPr>
          <w:p w:rsidR="00C30459" w:rsidRPr="0097623C" w:rsidRDefault="009E5630" w:rsidP="00D61156">
            <w:pPr>
              <w:pStyle w:val="afe"/>
              <w:rPr>
                <w:rFonts w:ascii="Times New Roman" w:hAnsi="Times New Roman" w:cs="Times New Roman"/>
                <w:szCs w:val="21"/>
              </w:rPr>
            </w:pPr>
            <w:r w:rsidRPr="0097623C">
              <w:rPr>
                <w:rFonts w:ascii="Times New Roman" w:hAnsi="Times New Roman" w:cs="Times New Roman"/>
                <w:szCs w:val="21"/>
              </w:rPr>
              <w:t>生产设备、废气处理设施</w:t>
            </w:r>
          </w:p>
        </w:tc>
        <w:tc>
          <w:tcPr>
            <w:tcW w:w="1203" w:type="dxa"/>
            <w:vAlign w:val="center"/>
          </w:tcPr>
          <w:p w:rsidR="00C30459" w:rsidRPr="0097623C" w:rsidRDefault="009E5630">
            <w:pPr>
              <w:pStyle w:val="afe"/>
              <w:jc w:val="both"/>
              <w:rPr>
                <w:rFonts w:ascii="Times New Roman" w:hAnsi="Times New Roman" w:cs="Times New Roman"/>
                <w:szCs w:val="21"/>
              </w:rPr>
            </w:pPr>
            <w:r w:rsidRPr="0097623C">
              <w:rPr>
                <w:rFonts w:ascii="Times New Roman" w:hAnsi="Times New Roman" w:cs="Times New Roman"/>
                <w:szCs w:val="21"/>
              </w:rPr>
              <w:t>等效连续</w:t>
            </w:r>
            <w:r w:rsidRPr="0097623C">
              <w:rPr>
                <w:rFonts w:ascii="Times New Roman" w:hAnsi="Times New Roman" w:cs="Times New Roman"/>
                <w:szCs w:val="21"/>
              </w:rPr>
              <w:t>A</w:t>
            </w:r>
            <w:r w:rsidRPr="0097623C">
              <w:rPr>
                <w:rFonts w:ascii="Times New Roman" w:hAnsi="Times New Roman" w:cs="Times New Roman"/>
                <w:szCs w:val="21"/>
              </w:rPr>
              <w:t>声级</w:t>
            </w:r>
          </w:p>
        </w:tc>
        <w:tc>
          <w:tcPr>
            <w:tcW w:w="2977" w:type="dxa"/>
            <w:vAlign w:val="center"/>
          </w:tcPr>
          <w:p w:rsidR="00C30459" w:rsidRPr="0097623C" w:rsidRDefault="009E5630">
            <w:pPr>
              <w:pStyle w:val="afe"/>
              <w:jc w:val="both"/>
              <w:rPr>
                <w:rFonts w:ascii="Times New Roman" w:hAnsi="Times New Roman" w:cs="Times New Roman"/>
                <w:szCs w:val="21"/>
              </w:rPr>
            </w:pPr>
            <w:r w:rsidRPr="0097623C">
              <w:rPr>
                <w:rFonts w:ascii="Times New Roman" w:hAnsi="Times New Roman" w:cs="Times New Roman"/>
                <w:szCs w:val="21"/>
              </w:rPr>
              <w:t>选用低噪声设备；合理布置车间；加强设备维护，墙体隔声；针对冲床高噪声设备设置减振垫和减振沟；风机设置隔声、消声装置，安装减振垫；针对水泵设置减振机座和隔声罩</w:t>
            </w:r>
          </w:p>
        </w:tc>
        <w:tc>
          <w:tcPr>
            <w:tcW w:w="2340" w:type="dxa"/>
            <w:tcBorders>
              <w:right w:val="single" w:sz="4" w:space="0" w:color="auto"/>
            </w:tcBorders>
            <w:vAlign w:val="center"/>
          </w:tcPr>
          <w:p w:rsidR="00C30459" w:rsidRPr="0097623C" w:rsidRDefault="009E5630">
            <w:pPr>
              <w:pStyle w:val="afe"/>
              <w:jc w:val="both"/>
              <w:rPr>
                <w:rFonts w:ascii="Times New Roman" w:hAnsi="Times New Roman" w:cs="Times New Roman"/>
                <w:szCs w:val="21"/>
              </w:rPr>
            </w:pPr>
            <w:r w:rsidRPr="0097623C">
              <w:rPr>
                <w:rFonts w:ascii="Times New Roman" w:hAnsi="Times New Roman" w:cs="Times New Roman"/>
                <w:szCs w:val="21"/>
              </w:rPr>
              <w:t>《工业企业厂界环境噪声排放标准》（</w:t>
            </w:r>
            <w:r w:rsidRPr="0097623C">
              <w:rPr>
                <w:rFonts w:ascii="Times New Roman" w:hAnsi="Times New Roman" w:cs="Times New Roman"/>
                <w:szCs w:val="21"/>
              </w:rPr>
              <w:t>GB12348-2008</w:t>
            </w:r>
            <w:r w:rsidRPr="0097623C">
              <w:rPr>
                <w:rFonts w:ascii="Times New Roman" w:hAnsi="Times New Roman" w:cs="Times New Roman"/>
                <w:szCs w:val="21"/>
              </w:rPr>
              <w:t>）中的</w:t>
            </w:r>
            <w:r w:rsidRPr="0097623C">
              <w:rPr>
                <w:rFonts w:ascii="Times New Roman" w:hAnsi="Times New Roman" w:cs="Times New Roman"/>
                <w:szCs w:val="21"/>
              </w:rPr>
              <w:t>3</w:t>
            </w:r>
            <w:r w:rsidRPr="0097623C">
              <w:rPr>
                <w:rFonts w:ascii="Times New Roman" w:hAnsi="Times New Roman" w:cs="Times New Roman"/>
                <w:szCs w:val="21"/>
              </w:rPr>
              <w:t>类标准</w:t>
            </w:r>
          </w:p>
        </w:tc>
      </w:tr>
      <w:tr w:rsidR="00C30459" w:rsidRPr="0097623C">
        <w:trPr>
          <w:trHeight w:val="454"/>
          <w:jc w:val="center"/>
        </w:trPr>
        <w:tc>
          <w:tcPr>
            <w:tcW w:w="1097" w:type="dxa"/>
            <w:tcBorders>
              <w:left w:val="single" w:sz="4" w:space="0" w:color="auto"/>
            </w:tcBorders>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电磁辐射</w:t>
            </w:r>
          </w:p>
        </w:tc>
        <w:tc>
          <w:tcPr>
            <w:tcW w:w="1490" w:type="dxa"/>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c>
          <w:tcPr>
            <w:tcW w:w="1203" w:type="dxa"/>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c>
          <w:tcPr>
            <w:tcW w:w="2977" w:type="dxa"/>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c>
          <w:tcPr>
            <w:tcW w:w="2340" w:type="dxa"/>
            <w:tcBorders>
              <w:right w:val="single" w:sz="4" w:space="0" w:color="auto"/>
            </w:tcBorders>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w:t>
            </w:r>
          </w:p>
        </w:tc>
      </w:tr>
      <w:tr w:rsidR="00C30459" w:rsidRPr="0097623C">
        <w:trPr>
          <w:trHeight w:val="454"/>
          <w:jc w:val="center"/>
        </w:trPr>
        <w:tc>
          <w:tcPr>
            <w:tcW w:w="1097" w:type="dxa"/>
            <w:tcBorders>
              <w:left w:val="single" w:sz="4" w:space="0" w:color="auto"/>
            </w:tcBorders>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固体废物</w:t>
            </w:r>
          </w:p>
        </w:tc>
        <w:tc>
          <w:tcPr>
            <w:tcW w:w="8010" w:type="dxa"/>
            <w:gridSpan w:val="4"/>
            <w:tcBorders>
              <w:right w:val="single" w:sz="4" w:space="0" w:color="auto"/>
            </w:tcBorders>
            <w:vAlign w:val="center"/>
          </w:tcPr>
          <w:p w:rsidR="00C30459" w:rsidRPr="0097623C" w:rsidRDefault="009E5630">
            <w:pPr>
              <w:pStyle w:val="afe"/>
              <w:spacing w:line="400" w:lineRule="exact"/>
              <w:jc w:val="left"/>
              <w:rPr>
                <w:rFonts w:ascii="Times New Roman" w:hAnsi="Times New Roman" w:cs="Times New Roman"/>
                <w:snapToGrid w:val="0"/>
                <w:szCs w:val="21"/>
              </w:rPr>
            </w:pPr>
            <w:r w:rsidRPr="0097623C">
              <w:rPr>
                <w:rFonts w:ascii="Times New Roman" w:hAnsi="Times New Roman" w:cs="Times New Roman" w:hint="eastAsia"/>
                <w:snapToGrid w:val="0"/>
                <w:szCs w:val="21"/>
              </w:rPr>
              <w:t>金属</w:t>
            </w:r>
            <w:r w:rsidRPr="0097623C">
              <w:rPr>
                <w:rFonts w:ascii="Times New Roman" w:hAnsi="Times New Roman" w:cs="Times New Roman"/>
                <w:snapToGrid w:val="0"/>
                <w:szCs w:val="21"/>
              </w:rPr>
              <w:t>边角废料、废模具、石墨粉废包装袋</w:t>
            </w:r>
            <w:r w:rsidRPr="0097623C">
              <w:rPr>
                <w:rFonts w:ascii="Times New Roman" w:hAnsi="Times New Roman" w:cs="Times New Roman" w:hint="eastAsia"/>
                <w:snapToGrid w:val="0"/>
                <w:szCs w:val="21"/>
              </w:rPr>
              <w:t>、废钢丸</w:t>
            </w:r>
            <w:r w:rsidRPr="0097623C">
              <w:rPr>
                <w:rFonts w:ascii="Times New Roman" w:hAnsi="Times New Roman" w:cs="Times New Roman"/>
                <w:snapToGrid w:val="0"/>
                <w:szCs w:val="21"/>
              </w:rPr>
              <w:t>属于一般工业固废，出售给相关企业综合利用；</w:t>
            </w:r>
            <w:r w:rsidRPr="0097623C">
              <w:rPr>
                <w:rFonts w:ascii="Times New Roman" w:hAnsi="Times New Roman" w:cs="Times New Roman" w:hint="eastAsia"/>
                <w:snapToGrid w:val="0"/>
                <w:szCs w:val="21"/>
              </w:rPr>
              <w:t>废气处理</w:t>
            </w:r>
            <w:r w:rsidRPr="0097623C">
              <w:rPr>
                <w:rFonts w:ascii="Times New Roman" w:hAnsi="Times New Roman" w:cs="Times New Roman"/>
                <w:snapToGrid w:val="0"/>
                <w:szCs w:val="21"/>
              </w:rPr>
              <w:t>沉渣、</w:t>
            </w:r>
            <w:r w:rsidRPr="0097623C">
              <w:rPr>
                <w:rFonts w:ascii="Times New Roman" w:hAnsi="Times New Roman" w:cs="Times New Roman" w:hint="eastAsia"/>
                <w:snapToGrid w:val="0"/>
                <w:szCs w:val="21"/>
              </w:rPr>
              <w:t>废切削液、</w:t>
            </w:r>
            <w:r w:rsidRPr="0097623C">
              <w:rPr>
                <w:rFonts w:ascii="Times New Roman" w:hAnsi="Times New Roman" w:cs="Times New Roman"/>
                <w:snapToGrid w:val="0"/>
                <w:szCs w:val="21"/>
              </w:rPr>
              <w:t>废液压油</w:t>
            </w:r>
            <w:r w:rsidRPr="0097623C">
              <w:rPr>
                <w:rFonts w:ascii="Times New Roman" w:hAnsi="Times New Roman" w:cs="Times New Roman" w:hint="eastAsia"/>
                <w:snapToGrid w:val="0"/>
                <w:szCs w:val="21"/>
              </w:rPr>
              <w:t>切削液</w:t>
            </w:r>
            <w:r w:rsidRPr="0097623C">
              <w:rPr>
                <w:rFonts w:ascii="Times New Roman" w:hAnsi="Times New Roman" w:cs="Times New Roman"/>
                <w:snapToGrid w:val="0"/>
                <w:szCs w:val="21"/>
              </w:rPr>
              <w:t>包装桶、</w:t>
            </w:r>
            <w:r w:rsidRPr="0097623C">
              <w:rPr>
                <w:rFonts w:ascii="Times New Roman" w:hAnsi="Times New Roman" w:cs="Times New Roman" w:hint="eastAsia"/>
                <w:snapToGrid w:val="0"/>
                <w:szCs w:val="21"/>
              </w:rPr>
              <w:t>废液压油、</w:t>
            </w:r>
            <w:r w:rsidRPr="0097623C">
              <w:rPr>
                <w:rFonts w:ascii="Times New Roman" w:hAnsi="Times New Roman" w:cs="Times New Roman"/>
                <w:snapToGrid w:val="0"/>
                <w:szCs w:val="21"/>
              </w:rPr>
              <w:t>含油抹布废手套属于危险废物，委托有资质危废处置单位处置；生活垃圾</w:t>
            </w:r>
            <w:r w:rsidRPr="0097623C">
              <w:rPr>
                <w:rFonts w:ascii="Times New Roman" w:hAnsi="Times New Roman" w:cs="Times New Roman" w:hint="eastAsia"/>
                <w:snapToGrid w:val="0"/>
                <w:szCs w:val="21"/>
              </w:rPr>
              <w:t>定期</w:t>
            </w:r>
            <w:r w:rsidRPr="0097623C">
              <w:rPr>
                <w:rFonts w:ascii="Times New Roman" w:hAnsi="Times New Roman" w:cs="Times New Roman"/>
                <w:snapToGrid w:val="0"/>
                <w:szCs w:val="21"/>
              </w:rPr>
              <w:t>由环卫部门清运处理。</w:t>
            </w:r>
          </w:p>
          <w:p w:rsidR="00C30459" w:rsidRPr="0097623C" w:rsidRDefault="009E5630">
            <w:pPr>
              <w:pStyle w:val="afe"/>
              <w:spacing w:line="400" w:lineRule="exact"/>
              <w:jc w:val="left"/>
              <w:rPr>
                <w:rFonts w:ascii="Times New Roman" w:hAnsi="Times New Roman" w:cs="Times New Roman"/>
                <w:snapToGrid w:val="0"/>
                <w:szCs w:val="21"/>
              </w:rPr>
            </w:pPr>
            <w:r w:rsidRPr="0097623C">
              <w:rPr>
                <w:rFonts w:ascii="Times New Roman" w:hAnsi="Times New Roman" w:cs="Times New Roman"/>
                <w:b/>
                <w:snapToGrid w:val="0"/>
                <w:szCs w:val="21"/>
              </w:rPr>
              <w:t>一般工业固废措施要求：</w:t>
            </w:r>
            <w:r w:rsidRPr="0097623C">
              <w:rPr>
                <w:rFonts w:ascii="Times New Roman" w:hAnsi="Times New Roman" w:cs="Times New Roman"/>
                <w:snapToGrid w:val="0"/>
                <w:szCs w:val="21"/>
              </w:rPr>
              <w:t>严格分类收集，暂存在一般工业固废仓库，企业需建立一般工业固体废物管理台账，如实记录产生工业固体废物的种类、数量、流向、贮存、利用、处置等信息。委托他人运输、利用、处置工业固体废物的，应当对受托方的主体资格和技术能力进行核实，依法签订书面合同，在合同中约定污染防治要求。仓库建设参照《一般工业固体废物贮存和填埋污染控制标准》（</w:t>
            </w:r>
            <w:r w:rsidRPr="0097623C">
              <w:rPr>
                <w:rFonts w:ascii="Times New Roman" w:hAnsi="Times New Roman" w:cs="Times New Roman"/>
                <w:snapToGrid w:val="0"/>
                <w:szCs w:val="21"/>
              </w:rPr>
              <w:t>GB18599-2020</w:t>
            </w:r>
            <w:r w:rsidRPr="0097623C">
              <w:rPr>
                <w:rFonts w:ascii="Times New Roman" w:hAnsi="Times New Roman" w:cs="Times New Roman"/>
                <w:snapToGrid w:val="0"/>
                <w:szCs w:val="21"/>
              </w:rPr>
              <w:t>）相关要求执行；</w:t>
            </w:r>
          </w:p>
          <w:p w:rsidR="00C30459" w:rsidRPr="0097623C" w:rsidRDefault="009E5630">
            <w:pPr>
              <w:pStyle w:val="afe"/>
              <w:spacing w:line="400" w:lineRule="exact"/>
              <w:jc w:val="both"/>
              <w:rPr>
                <w:rFonts w:ascii="Times New Roman" w:hAnsi="Times New Roman" w:cs="Times New Roman"/>
                <w:snapToGrid w:val="0"/>
              </w:rPr>
            </w:pPr>
            <w:r w:rsidRPr="0097623C">
              <w:rPr>
                <w:rFonts w:ascii="Times New Roman" w:hAnsi="Times New Roman" w:cs="Times New Roman"/>
                <w:b/>
                <w:snapToGrid w:val="0"/>
              </w:rPr>
              <w:t>危险废物措施要求：</w:t>
            </w:r>
            <w:r w:rsidRPr="0097623C">
              <w:rPr>
                <w:rFonts w:ascii="Times New Roman" w:hAnsi="Times New Roman" w:cs="Times New Roman"/>
                <w:snapToGrid w:val="0"/>
                <w:szCs w:val="21"/>
              </w:rPr>
              <w:t>分类收集，暂存在危废暂存间，定期委托有资质单位统一安全处置，危废暂存间要求做好防腐防渗处理，符合</w:t>
            </w:r>
            <w:r w:rsidRPr="0097623C">
              <w:rPr>
                <w:rFonts w:ascii="Times New Roman" w:hAnsi="Times New Roman" w:cs="Times New Roman"/>
                <w:snapToGrid w:val="0"/>
                <w:szCs w:val="21"/>
              </w:rPr>
              <w:t>“</w:t>
            </w:r>
            <w:r w:rsidRPr="0097623C">
              <w:rPr>
                <w:rFonts w:ascii="Times New Roman" w:hAnsi="Times New Roman" w:cs="Times New Roman"/>
                <w:snapToGrid w:val="0"/>
                <w:szCs w:val="21"/>
              </w:rPr>
              <w:t>防风、防雨、防晒、防渗漏</w:t>
            </w:r>
            <w:r w:rsidRPr="0097623C">
              <w:rPr>
                <w:rFonts w:ascii="Times New Roman" w:hAnsi="Times New Roman" w:cs="Times New Roman"/>
                <w:snapToGrid w:val="0"/>
                <w:szCs w:val="21"/>
              </w:rPr>
              <w:t>”</w:t>
            </w:r>
            <w:r w:rsidRPr="0097623C">
              <w:rPr>
                <w:rFonts w:ascii="Times New Roman" w:hAnsi="Times New Roman" w:cs="Times New Roman"/>
                <w:snapToGrid w:val="0"/>
                <w:szCs w:val="21"/>
              </w:rPr>
              <w:t>要求。同</w:t>
            </w:r>
            <w:r w:rsidRPr="0097623C">
              <w:rPr>
                <w:rFonts w:ascii="Times New Roman" w:hAnsi="Times New Roman" w:cs="Times New Roman"/>
                <w:snapToGrid w:val="0"/>
                <w:szCs w:val="21"/>
              </w:rPr>
              <w:lastRenderedPageBreak/>
              <w:t>时有专人看守防遗失。危废暂存间建设应满足《危险废物贮存污染控制标准》（</w:t>
            </w:r>
            <w:r w:rsidRPr="0097623C">
              <w:rPr>
                <w:rFonts w:ascii="Times New Roman" w:hAnsi="Times New Roman" w:cs="Times New Roman"/>
                <w:snapToGrid w:val="0"/>
                <w:szCs w:val="21"/>
              </w:rPr>
              <w:t>GB18597-20</w:t>
            </w:r>
            <w:r w:rsidR="003B2737" w:rsidRPr="0097623C">
              <w:rPr>
                <w:rFonts w:ascii="Times New Roman" w:hAnsi="Times New Roman" w:cs="Times New Roman" w:hint="eastAsia"/>
                <w:snapToGrid w:val="0"/>
                <w:szCs w:val="21"/>
              </w:rPr>
              <w:t>23</w:t>
            </w:r>
            <w:r w:rsidRPr="0097623C">
              <w:rPr>
                <w:rFonts w:ascii="Times New Roman" w:hAnsi="Times New Roman" w:cs="Times New Roman"/>
                <w:snapToGrid w:val="0"/>
                <w:szCs w:val="21"/>
              </w:rPr>
              <w:t>）相关要求，设立独立的危险废物暂存场所并做好标识；制定危险废物年度管理计划，并进行在线申报备案；执行转移联单制度，规范危险废物管理台账记录。</w:t>
            </w:r>
          </w:p>
          <w:p w:rsidR="00C30459" w:rsidRPr="0097623C" w:rsidRDefault="009E5630">
            <w:pPr>
              <w:pStyle w:val="afe"/>
              <w:spacing w:line="400" w:lineRule="exact"/>
              <w:jc w:val="left"/>
              <w:rPr>
                <w:rFonts w:ascii="Times New Roman" w:hAnsi="Times New Roman" w:cs="Times New Roman"/>
                <w:szCs w:val="21"/>
              </w:rPr>
            </w:pPr>
            <w:r w:rsidRPr="0097623C">
              <w:rPr>
                <w:rFonts w:ascii="Times New Roman" w:hAnsi="Times New Roman" w:cs="Times New Roman"/>
                <w:b/>
                <w:snapToGrid w:val="0"/>
                <w:szCs w:val="21"/>
              </w:rPr>
              <w:t>生活垃圾：</w:t>
            </w:r>
            <w:r w:rsidRPr="0097623C">
              <w:rPr>
                <w:rFonts w:ascii="Times New Roman" w:hAnsi="Times New Roman" w:cs="Times New Roman"/>
                <w:snapToGrid w:val="0"/>
                <w:szCs w:val="21"/>
              </w:rPr>
              <w:t>生活垃圾委托环卫部门清运。</w:t>
            </w:r>
          </w:p>
        </w:tc>
      </w:tr>
      <w:tr w:rsidR="00C30459" w:rsidRPr="0097623C">
        <w:trPr>
          <w:trHeight w:val="454"/>
          <w:jc w:val="center"/>
        </w:trPr>
        <w:tc>
          <w:tcPr>
            <w:tcW w:w="1097" w:type="dxa"/>
            <w:tcBorders>
              <w:left w:val="single" w:sz="4" w:space="0" w:color="auto"/>
            </w:tcBorders>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lastRenderedPageBreak/>
              <w:t>土壤及地下水污染防治措施</w:t>
            </w:r>
          </w:p>
        </w:tc>
        <w:tc>
          <w:tcPr>
            <w:tcW w:w="8010" w:type="dxa"/>
            <w:gridSpan w:val="4"/>
            <w:tcBorders>
              <w:right w:val="single" w:sz="4" w:space="0" w:color="auto"/>
            </w:tcBorders>
            <w:vAlign w:val="center"/>
          </w:tcPr>
          <w:p w:rsidR="00C30459" w:rsidRPr="0097623C" w:rsidRDefault="009E5630">
            <w:pPr>
              <w:pStyle w:val="afe"/>
              <w:spacing w:line="400" w:lineRule="exact"/>
              <w:jc w:val="left"/>
              <w:rPr>
                <w:rFonts w:ascii="Times New Roman" w:hAnsi="Times New Roman" w:cs="Times New Roman"/>
                <w:szCs w:val="21"/>
              </w:rPr>
            </w:pPr>
            <w:r w:rsidRPr="0097623C">
              <w:rPr>
                <w:rFonts w:ascii="Times New Roman" w:hAnsi="Times New Roman" w:cs="Times New Roman"/>
                <w:szCs w:val="21"/>
              </w:rPr>
              <w:t>车间采取分区防渗措施；从源头减少三废产生量；加强废气处理设施维护，做好废水的收集、纳管以及各类固体废物、原料的贮存工作。</w:t>
            </w:r>
          </w:p>
        </w:tc>
      </w:tr>
      <w:tr w:rsidR="00C30459" w:rsidRPr="0097623C">
        <w:trPr>
          <w:trHeight w:val="454"/>
          <w:jc w:val="center"/>
        </w:trPr>
        <w:tc>
          <w:tcPr>
            <w:tcW w:w="1097" w:type="dxa"/>
            <w:tcBorders>
              <w:left w:val="single" w:sz="4" w:space="0" w:color="auto"/>
            </w:tcBorders>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生态保护措施</w:t>
            </w:r>
          </w:p>
        </w:tc>
        <w:tc>
          <w:tcPr>
            <w:tcW w:w="8010" w:type="dxa"/>
            <w:gridSpan w:val="4"/>
            <w:tcBorders>
              <w:right w:val="single" w:sz="4" w:space="0" w:color="auto"/>
            </w:tcBorders>
            <w:vAlign w:val="center"/>
          </w:tcPr>
          <w:p w:rsidR="00C30459" w:rsidRPr="0097623C" w:rsidRDefault="009E5630">
            <w:pPr>
              <w:pStyle w:val="afe"/>
              <w:spacing w:line="400" w:lineRule="exact"/>
              <w:rPr>
                <w:rFonts w:ascii="Times New Roman" w:hAnsi="Times New Roman" w:cs="Times New Roman"/>
                <w:szCs w:val="21"/>
              </w:rPr>
            </w:pPr>
            <w:r w:rsidRPr="0097623C">
              <w:rPr>
                <w:rFonts w:ascii="Times New Roman" w:hAnsi="Times New Roman" w:cs="Times New Roman"/>
                <w:szCs w:val="21"/>
              </w:rPr>
              <w:t>不涉及</w:t>
            </w:r>
          </w:p>
        </w:tc>
      </w:tr>
      <w:tr w:rsidR="00C30459" w:rsidRPr="0097623C">
        <w:trPr>
          <w:trHeight w:val="454"/>
          <w:jc w:val="center"/>
        </w:trPr>
        <w:tc>
          <w:tcPr>
            <w:tcW w:w="1097" w:type="dxa"/>
            <w:tcBorders>
              <w:left w:val="single" w:sz="4" w:space="0" w:color="auto"/>
            </w:tcBorders>
            <w:vAlign w:val="center"/>
          </w:tcPr>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环境风险</w:t>
            </w:r>
          </w:p>
          <w:p w:rsidR="00C30459" w:rsidRPr="0097623C" w:rsidRDefault="009E5630">
            <w:pPr>
              <w:pStyle w:val="afe"/>
              <w:rPr>
                <w:rFonts w:ascii="Times New Roman" w:hAnsi="Times New Roman" w:cs="Times New Roman"/>
                <w:szCs w:val="21"/>
              </w:rPr>
            </w:pPr>
            <w:r w:rsidRPr="0097623C">
              <w:rPr>
                <w:rFonts w:ascii="Times New Roman" w:hAnsi="Times New Roman" w:cs="Times New Roman"/>
                <w:szCs w:val="21"/>
              </w:rPr>
              <w:t>防范措施</w:t>
            </w:r>
          </w:p>
        </w:tc>
        <w:tc>
          <w:tcPr>
            <w:tcW w:w="8010" w:type="dxa"/>
            <w:gridSpan w:val="4"/>
            <w:tcBorders>
              <w:right w:val="single" w:sz="4" w:space="0" w:color="auto"/>
            </w:tcBorders>
            <w:vAlign w:val="center"/>
          </w:tcPr>
          <w:p w:rsidR="00C30459" w:rsidRPr="0097623C" w:rsidRDefault="009E5630">
            <w:pPr>
              <w:pStyle w:val="afe"/>
              <w:spacing w:line="400" w:lineRule="exact"/>
              <w:jc w:val="left"/>
              <w:rPr>
                <w:rFonts w:ascii="Times New Roman" w:hAnsi="Times New Roman" w:cs="Times New Roman"/>
                <w:bCs/>
                <w:szCs w:val="21"/>
              </w:rPr>
            </w:pPr>
            <w:r w:rsidRPr="0097623C">
              <w:rPr>
                <w:rFonts w:ascii="Times New Roman" w:hAnsi="Times New Roman" w:cs="Times New Roman"/>
                <w:bCs/>
                <w:szCs w:val="21"/>
              </w:rPr>
              <w:t>①</w:t>
            </w:r>
            <w:r w:rsidRPr="0097623C">
              <w:rPr>
                <w:rFonts w:ascii="Times New Roman" w:hAnsi="Times New Roman" w:cs="Times New Roman"/>
                <w:bCs/>
                <w:szCs w:val="21"/>
              </w:rPr>
              <w:t>要严格遵守有关贮存的安全规定，具体包括《仓库防火安全管理规则》、《建筑设计防火规范》、《易燃易爆化学物品消防安全监督管理办法》等。</w:t>
            </w:r>
          </w:p>
          <w:p w:rsidR="00C30459" w:rsidRPr="0097623C" w:rsidRDefault="009E5630">
            <w:pPr>
              <w:pStyle w:val="afe"/>
              <w:spacing w:line="400" w:lineRule="exact"/>
              <w:jc w:val="left"/>
              <w:rPr>
                <w:rFonts w:ascii="Times New Roman" w:hAnsi="Times New Roman" w:cs="Times New Roman"/>
                <w:bCs/>
                <w:szCs w:val="21"/>
              </w:rPr>
            </w:pPr>
            <w:r w:rsidRPr="0097623C">
              <w:rPr>
                <w:rFonts w:ascii="Times New Roman" w:hAnsi="Times New Roman" w:cs="Times New Roman"/>
                <w:bCs/>
                <w:szCs w:val="21"/>
              </w:rPr>
              <w:t>②</w:t>
            </w:r>
            <w:r w:rsidRPr="0097623C">
              <w:rPr>
                <w:rFonts w:ascii="Times New Roman" w:hAnsi="Times New Roman" w:cs="Times New Roman"/>
                <w:bCs/>
                <w:szCs w:val="21"/>
              </w:rPr>
              <w:t>对于本项目可能造成环境风险的突发性事故制定应急预案。</w:t>
            </w:r>
          </w:p>
          <w:p w:rsidR="00C30459" w:rsidRPr="0097623C" w:rsidRDefault="009E5630">
            <w:pPr>
              <w:pStyle w:val="afe"/>
              <w:spacing w:line="400" w:lineRule="exact"/>
              <w:jc w:val="left"/>
              <w:rPr>
                <w:rFonts w:ascii="Times New Roman" w:hAnsi="Times New Roman" w:cs="Times New Roman"/>
                <w:bCs/>
                <w:szCs w:val="21"/>
              </w:rPr>
            </w:pPr>
            <w:r w:rsidRPr="0097623C">
              <w:rPr>
                <w:rFonts w:ascii="Times New Roman" w:hAnsi="Times New Roman" w:cs="Times New Roman"/>
                <w:bCs/>
                <w:szCs w:val="21"/>
              </w:rPr>
              <w:t>③</w:t>
            </w:r>
            <w:r w:rsidRPr="0097623C">
              <w:rPr>
                <w:rFonts w:ascii="Times New Roman" w:hAnsi="Times New Roman" w:cs="Times New Roman"/>
                <w:bCs/>
                <w:szCs w:val="21"/>
              </w:rPr>
              <w:t>配置应急物资，及时处置事故源。</w:t>
            </w:r>
          </w:p>
          <w:p w:rsidR="00C30459" w:rsidRPr="0097623C" w:rsidRDefault="009E5630">
            <w:pPr>
              <w:pStyle w:val="afe"/>
              <w:spacing w:line="400" w:lineRule="exact"/>
              <w:jc w:val="left"/>
              <w:rPr>
                <w:rFonts w:ascii="Times New Roman" w:hAnsi="Times New Roman" w:cs="Times New Roman"/>
                <w:bCs/>
                <w:szCs w:val="21"/>
              </w:rPr>
            </w:pPr>
            <w:r w:rsidRPr="0097623C">
              <w:rPr>
                <w:rFonts w:ascii="Times New Roman" w:hAnsi="Times New Roman" w:cs="Times New Roman"/>
                <w:bCs/>
                <w:szCs w:val="21"/>
              </w:rPr>
              <w:t>④</w:t>
            </w:r>
            <w:r w:rsidRPr="0097623C">
              <w:rPr>
                <w:rFonts w:ascii="Times New Roman" w:hAnsi="Times New Roman" w:cs="Times New Roman"/>
                <w:bCs/>
                <w:szCs w:val="21"/>
              </w:rPr>
              <w:t>做好分区防渗，加强废气处理设施管理。</w:t>
            </w:r>
          </w:p>
          <w:p w:rsidR="00C30459" w:rsidRPr="0097623C" w:rsidRDefault="009E5630">
            <w:pPr>
              <w:pStyle w:val="afe"/>
              <w:spacing w:line="400" w:lineRule="exact"/>
              <w:jc w:val="left"/>
              <w:rPr>
                <w:rFonts w:ascii="Times New Roman" w:hAnsi="Times New Roman" w:cs="Times New Roman"/>
                <w:bCs/>
                <w:szCs w:val="21"/>
              </w:rPr>
            </w:pPr>
            <w:r w:rsidRPr="0097623C">
              <w:rPr>
                <w:rFonts w:ascii="Times New Roman" w:hAnsi="Times New Roman" w:cs="Times New Roman"/>
                <w:bCs/>
                <w:szCs w:val="21"/>
              </w:rPr>
              <w:t>⑤</w:t>
            </w:r>
            <w:r w:rsidRPr="0097623C">
              <w:rPr>
                <w:rFonts w:ascii="Times New Roman" w:hAnsi="Times New Roman" w:cs="Times New Roman"/>
                <w:bCs/>
                <w:szCs w:val="21"/>
              </w:rPr>
              <w:t>加强环保管理，配备专人对各类污染治理设施及风险应急器材设施的日常维护保养进行监督监管。</w:t>
            </w:r>
          </w:p>
        </w:tc>
      </w:tr>
      <w:tr w:rsidR="00C30459" w:rsidRPr="0097623C">
        <w:trPr>
          <w:trHeight w:val="454"/>
          <w:jc w:val="center"/>
        </w:trPr>
        <w:tc>
          <w:tcPr>
            <w:tcW w:w="1097" w:type="dxa"/>
            <w:tcBorders>
              <w:left w:val="single" w:sz="4" w:space="0" w:color="auto"/>
              <w:bottom w:val="single" w:sz="4" w:space="0" w:color="auto"/>
              <w:right w:val="single" w:sz="4" w:space="0" w:color="auto"/>
            </w:tcBorders>
            <w:vAlign w:val="center"/>
          </w:tcPr>
          <w:p w:rsidR="00C30459" w:rsidRPr="0097623C" w:rsidRDefault="009E5630">
            <w:pPr>
              <w:pStyle w:val="afe"/>
              <w:rPr>
                <w:rFonts w:ascii="Times New Roman" w:hAnsi="Times New Roman" w:cs="Times New Roman"/>
                <w:bCs/>
                <w:szCs w:val="21"/>
              </w:rPr>
            </w:pPr>
            <w:r w:rsidRPr="0097623C">
              <w:rPr>
                <w:rFonts w:ascii="Times New Roman" w:hAnsi="Times New Roman" w:cs="Times New Roman"/>
                <w:bCs/>
                <w:szCs w:val="21"/>
              </w:rPr>
              <w:t>其他环境管理要求</w:t>
            </w:r>
          </w:p>
        </w:tc>
        <w:tc>
          <w:tcPr>
            <w:tcW w:w="8010" w:type="dxa"/>
            <w:gridSpan w:val="4"/>
            <w:tcBorders>
              <w:left w:val="single" w:sz="4" w:space="0" w:color="auto"/>
              <w:bottom w:val="single" w:sz="4" w:space="0" w:color="auto"/>
              <w:right w:val="single" w:sz="4" w:space="0" w:color="auto"/>
            </w:tcBorders>
            <w:vAlign w:val="center"/>
          </w:tcPr>
          <w:p w:rsidR="00C30459" w:rsidRPr="0097623C" w:rsidRDefault="009E5630">
            <w:pPr>
              <w:pStyle w:val="afe"/>
              <w:spacing w:line="400" w:lineRule="exact"/>
              <w:jc w:val="left"/>
              <w:rPr>
                <w:rFonts w:ascii="Times New Roman" w:hAnsi="Times New Roman" w:cs="Times New Roman"/>
                <w:bCs/>
                <w:szCs w:val="21"/>
              </w:rPr>
            </w:pPr>
            <w:r w:rsidRPr="0097623C">
              <w:rPr>
                <w:rFonts w:ascii="Times New Roman" w:hAnsi="Times New Roman" w:cs="Times New Roman"/>
                <w:bCs/>
                <w:szCs w:val="21"/>
              </w:rPr>
              <w:t>1</w:t>
            </w:r>
            <w:r w:rsidRPr="0097623C">
              <w:rPr>
                <w:rFonts w:ascii="Times New Roman" w:hAnsi="Times New Roman" w:cs="Times New Roman"/>
                <w:bCs/>
                <w:szCs w:val="21"/>
              </w:rPr>
              <w:t>、排污许可证：根据《定污染源排污许可分类管理名录（</w:t>
            </w:r>
            <w:r w:rsidRPr="0097623C">
              <w:rPr>
                <w:rFonts w:ascii="Times New Roman" w:hAnsi="Times New Roman" w:cs="Times New Roman"/>
                <w:bCs/>
                <w:szCs w:val="21"/>
              </w:rPr>
              <w:t>2019</w:t>
            </w:r>
            <w:r w:rsidRPr="0097623C">
              <w:rPr>
                <w:rFonts w:ascii="Times New Roman" w:hAnsi="Times New Roman" w:cs="Times New Roman"/>
                <w:bCs/>
                <w:szCs w:val="21"/>
              </w:rPr>
              <w:t>版）》，本项目实行登记管理，建设单位应当在启动生产设施或发生实际排污之前办理排污许可证。</w:t>
            </w:r>
          </w:p>
          <w:p w:rsidR="00C30459" w:rsidRPr="0097623C" w:rsidRDefault="009E5630">
            <w:pPr>
              <w:pStyle w:val="afe"/>
              <w:spacing w:line="400" w:lineRule="exact"/>
              <w:jc w:val="left"/>
              <w:rPr>
                <w:rFonts w:ascii="Times New Roman" w:hAnsi="Times New Roman" w:cs="Times New Roman"/>
                <w:bCs/>
                <w:szCs w:val="21"/>
              </w:rPr>
            </w:pPr>
            <w:r w:rsidRPr="0097623C">
              <w:rPr>
                <w:rFonts w:ascii="Times New Roman" w:hAnsi="Times New Roman" w:cs="Times New Roman"/>
                <w:bCs/>
                <w:szCs w:val="21"/>
              </w:rPr>
              <w:t>2</w:t>
            </w:r>
            <w:r w:rsidRPr="0097623C">
              <w:rPr>
                <w:rFonts w:ascii="Times New Roman" w:hAnsi="Times New Roman" w:cs="Times New Roman"/>
                <w:bCs/>
                <w:szCs w:val="21"/>
              </w:rPr>
              <w:t>、环保竣工验收：建设单位应根据环保竣工验收相关要求，自主开展环境保护竣工验收相关工作。建设项目配套建设的环境保护设施经验收合格，方可投入生产或者使用，未经验收或者验收不合格的，不得投入生产或者使用。</w:t>
            </w:r>
          </w:p>
          <w:p w:rsidR="00C30459" w:rsidRPr="0097623C" w:rsidRDefault="009E5630">
            <w:pPr>
              <w:pStyle w:val="afe"/>
              <w:spacing w:line="400" w:lineRule="exact"/>
              <w:jc w:val="left"/>
              <w:rPr>
                <w:rFonts w:ascii="Times New Roman" w:hAnsi="Times New Roman" w:cs="Times New Roman"/>
                <w:bCs/>
                <w:szCs w:val="21"/>
              </w:rPr>
            </w:pPr>
            <w:r w:rsidRPr="0097623C">
              <w:rPr>
                <w:rFonts w:ascii="Times New Roman" w:hAnsi="Times New Roman" w:cs="Times New Roman"/>
                <w:bCs/>
                <w:szCs w:val="21"/>
              </w:rPr>
              <w:t>3</w:t>
            </w:r>
            <w:r w:rsidRPr="0097623C">
              <w:rPr>
                <w:rFonts w:ascii="Times New Roman" w:hAnsi="Times New Roman" w:cs="Times New Roman"/>
                <w:bCs/>
                <w:szCs w:val="21"/>
              </w:rPr>
              <w:t>、废气处理设施进口和排气筒出口安装采样固定位装置；建立环境保护管理制度，包括环保设施运行管理制度、废气处理设施定期保养制度、废气监测制度；制定各类台帐并严格管理，包括废气监测台帐、废气处理设施运行台帐、废气处理耗材的用量和更换及转移处置台账。</w:t>
            </w:r>
          </w:p>
          <w:p w:rsidR="00C30459" w:rsidRPr="0097623C" w:rsidRDefault="00C30459">
            <w:pPr>
              <w:pStyle w:val="afe"/>
              <w:spacing w:line="400" w:lineRule="exact"/>
              <w:jc w:val="left"/>
              <w:rPr>
                <w:rFonts w:ascii="Times New Roman" w:hAnsi="Times New Roman" w:cs="Times New Roman"/>
                <w:bCs/>
                <w:szCs w:val="21"/>
              </w:rPr>
            </w:pPr>
          </w:p>
          <w:p w:rsidR="00C30459" w:rsidRPr="0097623C" w:rsidRDefault="00C30459">
            <w:pPr>
              <w:pStyle w:val="afe"/>
              <w:spacing w:line="400" w:lineRule="exact"/>
              <w:jc w:val="left"/>
              <w:rPr>
                <w:rFonts w:ascii="Times New Roman" w:hAnsi="Times New Roman" w:cs="Times New Roman"/>
                <w:bCs/>
                <w:szCs w:val="21"/>
              </w:rPr>
            </w:pPr>
          </w:p>
          <w:p w:rsidR="00C30459" w:rsidRPr="0097623C" w:rsidRDefault="00C30459">
            <w:pPr>
              <w:pStyle w:val="afe"/>
              <w:spacing w:line="400" w:lineRule="exact"/>
              <w:jc w:val="left"/>
              <w:rPr>
                <w:rFonts w:ascii="Times New Roman" w:hAnsi="Times New Roman" w:cs="Times New Roman"/>
                <w:bCs/>
                <w:szCs w:val="21"/>
              </w:rPr>
            </w:pPr>
          </w:p>
          <w:p w:rsidR="00C30459" w:rsidRPr="0097623C" w:rsidRDefault="00C30459">
            <w:pPr>
              <w:pStyle w:val="afe"/>
              <w:spacing w:line="400" w:lineRule="exact"/>
              <w:jc w:val="left"/>
              <w:rPr>
                <w:rFonts w:ascii="Times New Roman" w:hAnsi="Times New Roman" w:cs="Times New Roman"/>
                <w:bCs/>
                <w:szCs w:val="21"/>
              </w:rPr>
            </w:pPr>
          </w:p>
          <w:p w:rsidR="00C30459" w:rsidRPr="0097623C" w:rsidRDefault="00C30459">
            <w:pPr>
              <w:pStyle w:val="afe"/>
              <w:spacing w:line="400" w:lineRule="exact"/>
              <w:jc w:val="left"/>
              <w:rPr>
                <w:rFonts w:ascii="Times New Roman" w:hAnsi="Times New Roman" w:cs="Times New Roman"/>
                <w:bCs/>
                <w:szCs w:val="21"/>
              </w:rPr>
            </w:pPr>
          </w:p>
          <w:p w:rsidR="00C30459" w:rsidRPr="0097623C" w:rsidRDefault="00C30459">
            <w:pPr>
              <w:pStyle w:val="afe"/>
              <w:spacing w:line="400" w:lineRule="exact"/>
              <w:jc w:val="left"/>
              <w:rPr>
                <w:rFonts w:ascii="Times New Roman" w:hAnsi="Times New Roman" w:cs="Times New Roman"/>
                <w:bCs/>
                <w:szCs w:val="21"/>
              </w:rPr>
            </w:pPr>
          </w:p>
          <w:p w:rsidR="00C30459" w:rsidRPr="0097623C" w:rsidRDefault="00C30459">
            <w:pPr>
              <w:pStyle w:val="afe"/>
              <w:spacing w:line="400" w:lineRule="exact"/>
              <w:jc w:val="left"/>
              <w:rPr>
                <w:rFonts w:ascii="Times New Roman" w:hAnsi="Times New Roman" w:cs="Times New Roman"/>
                <w:bCs/>
                <w:szCs w:val="21"/>
              </w:rPr>
            </w:pPr>
          </w:p>
          <w:p w:rsidR="00C30459" w:rsidRPr="0097623C" w:rsidRDefault="00C30459">
            <w:pPr>
              <w:pStyle w:val="afe"/>
              <w:spacing w:line="400" w:lineRule="exact"/>
              <w:jc w:val="left"/>
              <w:rPr>
                <w:rFonts w:ascii="Times New Roman" w:hAnsi="Times New Roman" w:cs="Times New Roman"/>
                <w:bCs/>
                <w:szCs w:val="21"/>
              </w:rPr>
            </w:pPr>
          </w:p>
          <w:p w:rsidR="00C30459" w:rsidRPr="0097623C" w:rsidRDefault="00C30459">
            <w:pPr>
              <w:pStyle w:val="afe"/>
              <w:spacing w:line="400" w:lineRule="exact"/>
              <w:jc w:val="left"/>
              <w:rPr>
                <w:rFonts w:ascii="Times New Roman" w:hAnsi="Times New Roman" w:cs="Times New Roman"/>
                <w:bCs/>
                <w:szCs w:val="21"/>
              </w:rPr>
            </w:pPr>
          </w:p>
          <w:p w:rsidR="00C30459" w:rsidRPr="0097623C" w:rsidRDefault="00C30459">
            <w:pPr>
              <w:pStyle w:val="afe"/>
              <w:spacing w:line="400" w:lineRule="exact"/>
              <w:jc w:val="left"/>
              <w:rPr>
                <w:rFonts w:ascii="Times New Roman" w:hAnsi="Times New Roman" w:cs="Times New Roman"/>
                <w:bCs/>
                <w:szCs w:val="21"/>
              </w:rPr>
            </w:pPr>
          </w:p>
        </w:tc>
      </w:tr>
    </w:tbl>
    <w:p w:rsidR="00C30459" w:rsidRPr="0097623C" w:rsidRDefault="009E5630">
      <w:pPr>
        <w:pStyle w:val="af"/>
        <w:spacing w:before="360" w:after="240"/>
        <w:jc w:val="center"/>
        <w:outlineLvl w:val="0"/>
        <w:rPr>
          <w:rFonts w:ascii="Times New Roman" w:hAnsi="Times New Roman"/>
          <w:snapToGrid w:val="0"/>
          <w:szCs w:val="30"/>
        </w:rPr>
      </w:pPr>
      <w:r w:rsidRPr="0097623C">
        <w:rPr>
          <w:rFonts w:ascii="Times New Roman" w:hAnsi="Times New Roman"/>
          <w:snapToGrid w:val="0"/>
        </w:rPr>
        <w:br w:type="page"/>
      </w:r>
      <w:bookmarkStart w:id="28" w:name="_Toc107993407"/>
      <w:bookmarkStart w:id="29" w:name="_Toc68268526"/>
      <w:r w:rsidRPr="0097623C">
        <w:rPr>
          <w:rFonts w:ascii="Times New Roman" w:hAnsi="Times New Roman"/>
          <w:snapToGrid w:val="0"/>
          <w:szCs w:val="30"/>
        </w:rPr>
        <w:lastRenderedPageBreak/>
        <w:t>六、结论</w:t>
      </w:r>
      <w:bookmarkEnd w:id="28"/>
      <w:bookmarkEnd w:id="29"/>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C30459" w:rsidRPr="0097623C">
        <w:trPr>
          <w:trHeight w:val="11991"/>
          <w:jc w:val="center"/>
        </w:trPr>
        <w:tc>
          <w:tcPr>
            <w:tcW w:w="8865" w:type="dxa"/>
          </w:tcPr>
          <w:p w:rsidR="00C30459" w:rsidRPr="0097623C" w:rsidRDefault="009E5630">
            <w:pPr>
              <w:ind w:firstLine="482"/>
              <w:rPr>
                <w:b/>
                <w:bCs/>
              </w:rPr>
            </w:pPr>
            <w:r w:rsidRPr="0097623C">
              <w:rPr>
                <w:b/>
                <w:bCs/>
              </w:rPr>
              <w:t>1</w:t>
            </w:r>
            <w:r w:rsidRPr="0097623C">
              <w:rPr>
                <w:b/>
                <w:bCs/>
              </w:rPr>
              <w:t>、环评审批原则符合性分析</w:t>
            </w:r>
          </w:p>
          <w:p w:rsidR="00C30459" w:rsidRPr="0097623C" w:rsidRDefault="009E5630">
            <w:pPr>
              <w:ind w:firstLine="480"/>
            </w:pPr>
            <w:r w:rsidRPr="0097623C">
              <w:t>根据《浙江省建设项目环境保护管理办法》（浙江省人民政府令第</w:t>
            </w:r>
            <w:r w:rsidRPr="0097623C">
              <w:t>388</w:t>
            </w:r>
            <w:r w:rsidRPr="0097623C">
              <w:t>号第三次修正），本项目的审批原则符合性分析如下：</w:t>
            </w:r>
          </w:p>
          <w:p w:rsidR="00C30459" w:rsidRPr="0097623C" w:rsidRDefault="009E5630">
            <w:pPr>
              <w:ind w:firstLine="480"/>
            </w:pPr>
            <w:r w:rsidRPr="0097623C">
              <w:t>（</w:t>
            </w:r>
            <w:r w:rsidRPr="0097623C">
              <w:t>1</w:t>
            </w:r>
            <w:r w:rsidRPr="0097623C">
              <w:t>）建设项目符合生态保护红线、环境质量底线、资源利用上线和生态环境准入清单的要求</w:t>
            </w:r>
          </w:p>
          <w:p w:rsidR="00C30459" w:rsidRPr="0097623C" w:rsidRDefault="009E5630">
            <w:pPr>
              <w:ind w:firstLine="480"/>
            </w:pPr>
            <w:r w:rsidRPr="0097623C">
              <w:t>本项目不涉及《玉环市生态保护红线》、《玉环市</w:t>
            </w:r>
            <w:r w:rsidRPr="0097623C">
              <w:t>“</w:t>
            </w:r>
            <w:r w:rsidRPr="0097623C">
              <w:t>三线一单</w:t>
            </w:r>
            <w:r w:rsidRPr="0097623C">
              <w:t>”</w:t>
            </w:r>
            <w:r w:rsidRPr="0097623C">
              <w:t>环境管控单元生态环境准入清单》等相关文件划定的生态保护红线，符合生态保护红线要求。</w:t>
            </w:r>
          </w:p>
          <w:p w:rsidR="00C30459" w:rsidRPr="0097623C" w:rsidRDefault="009E5630">
            <w:pPr>
              <w:ind w:firstLine="480"/>
            </w:pPr>
            <w:r w:rsidRPr="0097623C">
              <w:t>本项目所在区域各环境要素均能达到相应的环境质量标准。企业采用本次报告提出的防治措施，</w:t>
            </w:r>
            <w:r w:rsidRPr="0097623C">
              <w:rPr>
                <w:bCs/>
              </w:rPr>
              <w:t>不会对周边环境造成明显影响，不会突破区域环境质量底线。</w:t>
            </w:r>
          </w:p>
          <w:p w:rsidR="00C30459" w:rsidRPr="0097623C" w:rsidRDefault="009E5630">
            <w:pPr>
              <w:ind w:firstLine="480"/>
            </w:pPr>
            <w:r w:rsidRPr="0097623C">
              <w:t>本项目</w:t>
            </w:r>
            <w:r w:rsidRPr="0097623C">
              <w:rPr>
                <w:rFonts w:hint="eastAsia"/>
              </w:rPr>
              <w:t>利用</w:t>
            </w:r>
            <w:r w:rsidRPr="0097623C">
              <w:t>现有闲置厂房，不新增土地，通过内部管理、设备选择、原辅材料的选用和管理、废物回收利用、污染治理等多方面采取合理可行的防治措施，以</w:t>
            </w:r>
            <w:r w:rsidRPr="0097623C">
              <w:t>“</w:t>
            </w:r>
            <w:r w:rsidRPr="0097623C">
              <w:t>节能、降耗、减污</w:t>
            </w:r>
            <w:r w:rsidRPr="0097623C">
              <w:t>”</w:t>
            </w:r>
            <w:r w:rsidRPr="0097623C">
              <w:t>为目标，有效地控制污染。符合能源和水资源利用上线要求。</w:t>
            </w:r>
          </w:p>
          <w:p w:rsidR="00C30459" w:rsidRPr="0097623C" w:rsidRDefault="009E5630">
            <w:pPr>
              <w:ind w:firstLine="480"/>
            </w:pPr>
            <w:r w:rsidRPr="0097623C">
              <w:t>本项目符合</w:t>
            </w:r>
            <w:r w:rsidRPr="0097623C">
              <w:t>“</w:t>
            </w:r>
            <w:r w:rsidRPr="0097623C">
              <w:rPr>
                <w:rFonts w:hint="eastAsia"/>
                <w:szCs w:val="21"/>
              </w:rPr>
              <w:t>台州市玉环市干江镇一般管控单元</w:t>
            </w:r>
            <w:r w:rsidRPr="0097623C">
              <w:t>（</w:t>
            </w:r>
            <w:r w:rsidRPr="0097623C">
              <w:rPr>
                <w:szCs w:val="21"/>
              </w:rPr>
              <w:t>ZH331083</w:t>
            </w:r>
            <w:r w:rsidRPr="0097623C">
              <w:rPr>
                <w:rFonts w:hint="eastAsia"/>
                <w:szCs w:val="21"/>
              </w:rPr>
              <w:t>30067</w:t>
            </w:r>
            <w:r w:rsidRPr="0097623C">
              <w:t>）</w:t>
            </w:r>
            <w:r w:rsidRPr="0097623C">
              <w:t>”</w:t>
            </w:r>
            <w:r w:rsidRPr="0097623C">
              <w:t>的管控措施要求，且项目不属于《产业结构调整指导目录（</w:t>
            </w:r>
            <w:r w:rsidRPr="0097623C">
              <w:t>2019</w:t>
            </w:r>
            <w:r w:rsidRPr="0097623C">
              <w:t>年本）》</w:t>
            </w:r>
            <w:r w:rsidRPr="0097623C">
              <w:rPr>
                <w:rFonts w:hint="eastAsia"/>
              </w:rPr>
              <w:t>（</w:t>
            </w:r>
            <w:r w:rsidRPr="0097623C">
              <w:rPr>
                <w:rFonts w:hint="eastAsia"/>
              </w:rPr>
              <w:t>2021</w:t>
            </w:r>
            <w:r w:rsidRPr="0097623C">
              <w:rPr>
                <w:rFonts w:hint="eastAsia"/>
              </w:rPr>
              <w:t>年修改）</w:t>
            </w:r>
            <w:r w:rsidRPr="0097623C">
              <w:t>中的鼓励类、限制类和淘汰类项目，属于允许类项目，不属于负面清单内项目。</w:t>
            </w:r>
          </w:p>
          <w:p w:rsidR="00C30459" w:rsidRPr="0097623C" w:rsidRDefault="009E5630">
            <w:pPr>
              <w:ind w:firstLine="480"/>
            </w:pPr>
            <w:r w:rsidRPr="0097623C">
              <w:t>（</w:t>
            </w:r>
            <w:r w:rsidRPr="0097623C">
              <w:t>2</w:t>
            </w:r>
            <w:r w:rsidRPr="0097623C">
              <w:t>）排放污染物符合国家、省规定的污染物排放标准和重点污染物排放总量控制要求</w:t>
            </w:r>
          </w:p>
          <w:p w:rsidR="00C30459" w:rsidRPr="0097623C" w:rsidRDefault="009E5630">
            <w:pPr>
              <w:ind w:firstLine="480"/>
            </w:pPr>
            <w:r w:rsidRPr="0097623C">
              <w:t>落实了本评价提出的各项污染防治对策后，本项目产生的各项污染物均能做到达标排放。</w:t>
            </w:r>
          </w:p>
          <w:p w:rsidR="00C30459" w:rsidRPr="0097623C" w:rsidRDefault="009E5630">
            <w:pPr>
              <w:ind w:firstLine="480"/>
            </w:pPr>
            <w:r w:rsidRPr="0097623C">
              <w:t>根据工程分析结果，项目总量控制建议指标为</w:t>
            </w:r>
            <w:r w:rsidRPr="0097623C">
              <w:t>COD</w:t>
            </w:r>
            <w:r w:rsidRPr="0097623C">
              <w:rPr>
                <w:vertAlign w:val="subscript"/>
              </w:rPr>
              <w:t>Cr</w:t>
            </w:r>
            <w:r w:rsidRPr="0097623C">
              <w:t>0.0</w:t>
            </w:r>
            <w:r w:rsidRPr="0097623C">
              <w:rPr>
                <w:rFonts w:hint="eastAsia"/>
              </w:rPr>
              <w:t>31</w:t>
            </w:r>
            <w:r w:rsidRPr="0097623C">
              <w:t>t/a</w:t>
            </w:r>
            <w:r w:rsidRPr="0097623C">
              <w:t>、</w:t>
            </w:r>
            <w:r w:rsidRPr="0097623C">
              <w:t>NH</w:t>
            </w:r>
            <w:r w:rsidRPr="0097623C">
              <w:rPr>
                <w:vertAlign w:val="subscript"/>
              </w:rPr>
              <w:t>3</w:t>
            </w:r>
            <w:r w:rsidRPr="0097623C">
              <w:t>-N0.00</w:t>
            </w:r>
            <w:r w:rsidRPr="0097623C">
              <w:rPr>
                <w:rFonts w:hint="eastAsia"/>
              </w:rPr>
              <w:t>15</w:t>
            </w:r>
            <w:r w:rsidRPr="0097623C">
              <w:t>t/a</w:t>
            </w:r>
            <w:r w:rsidRPr="0097623C">
              <w:t>、工业烟粉尘</w:t>
            </w:r>
            <w:r w:rsidRPr="0097623C">
              <w:rPr>
                <w:rFonts w:hint="eastAsia"/>
              </w:rPr>
              <w:t>1.</w:t>
            </w:r>
            <w:r w:rsidR="00D61156" w:rsidRPr="0097623C">
              <w:rPr>
                <w:rFonts w:hint="eastAsia"/>
              </w:rPr>
              <w:t>361</w:t>
            </w:r>
            <w:r w:rsidRPr="0097623C">
              <w:t>t/a</w:t>
            </w:r>
            <w:r w:rsidRPr="0097623C">
              <w:t>。项目外排废水仅为生活污水，污染物</w:t>
            </w:r>
            <w:r w:rsidRPr="0097623C">
              <w:t>COD</w:t>
            </w:r>
            <w:r w:rsidRPr="0097623C">
              <w:rPr>
                <w:vertAlign w:val="subscript"/>
              </w:rPr>
              <w:t>Cr</w:t>
            </w:r>
            <w:r w:rsidRPr="0097623C">
              <w:t>和</w:t>
            </w:r>
            <w:r w:rsidRPr="0097623C">
              <w:t>NH</w:t>
            </w:r>
            <w:r w:rsidRPr="0097623C">
              <w:rPr>
                <w:vertAlign w:val="subscript"/>
              </w:rPr>
              <w:t>3</w:t>
            </w:r>
            <w:r w:rsidRPr="0097623C">
              <w:t>-N</w:t>
            </w:r>
            <w:r w:rsidRPr="0097623C">
              <w:t>排放总量不需要进行区域替代</w:t>
            </w:r>
            <w:r w:rsidRPr="0097623C">
              <w:rPr>
                <w:rFonts w:hint="eastAsia"/>
              </w:rPr>
              <w:t>削减</w:t>
            </w:r>
            <w:r w:rsidRPr="0097623C">
              <w:t>；颗粒物仅提出总量控制要求，不进行削减替代。</w:t>
            </w:r>
          </w:p>
          <w:p w:rsidR="00C30459" w:rsidRPr="0097623C" w:rsidRDefault="009E5630">
            <w:pPr>
              <w:ind w:firstLine="482"/>
              <w:rPr>
                <w:b/>
                <w:bCs/>
              </w:rPr>
            </w:pPr>
            <w:r w:rsidRPr="0097623C">
              <w:rPr>
                <w:b/>
                <w:bCs/>
              </w:rPr>
              <w:t>2</w:t>
            </w:r>
            <w:r w:rsidRPr="0097623C">
              <w:rPr>
                <w:b/>
                <w:bCs/>
              </w:rPr>
              <w:t>、环评审批要求符合性分析</w:t>
            </w:r>
          </w:p>
          <w:p w:rsidR="00C30459" w:rsidRPr="0097623C" w:rsidRDefault="009E5630">
            <w:pPr>
              <w:ind w:firstLine="480"/>
            </w:pPr>
            <w:r w:rsidRPr="0097623C">
              <w:t>（</w:t>
            </w:r>
            <w:r w:rsidRPr="0097623C">
              <w:t>1</w:t>
            </w:r>
            <w:r w:rsidRPr="0097623C">
              <w:t>）建设项目符合主体功能区规划、土地利用总体规划、城乡规划的要求</w:t>
            </w:r>
          </w:p>
          <w:p w:rsidR="00C30459" w:rsidRPr="0097623C" w:rsidRDefault="009E5630">
            <w:pPr>
              <w:pStyle w:val="2Char3"/>
              <w:adjustRightInd w:val="0"/>
              <w:spacing w:line="440" w:lineRule="exact"/>
              <w:rPr>
                <w:rFonts w:eastAsia="宋体"/>
              </w:rPr>
            </w:pPr>
            <w:r w:rsidRPr="0097623C">
              <w:rPr>
                <w:rFonts w:eastAsia="宋体"/>
              </w:rPr>
              <w:t>本项目位于玉环市</w:t>
            </w:r>
            <w:r w:rsidRPr="0097623C">
              <w:rPr>
                <w:rFonts w:eastAsia="宋体" w:hint="eastAsia"/>
              </w:rPr>
              <w:t>五金电镀产业功能区小屿门区块</w:t>
            </w:r>
            <w:r w:rsidRPr="0097623C">
              <w:rPr>
                <w:rFonts w:eastAsia="宋体"/>
              </w:rPr>
              <w:t>，根据</w:t>
            </w:r>
            <w:r w:rsidRPr="0097623C">
              <w:rPr>
                <w:rFonts w:eastAsia="宋体" w:hint="eastAsia"/>
              </w:rPr>
              <w:t>建设单位</w:t>
            </w:r>
            <w:r w:rsidRPr="0097623C">
              <w:rPr>
                <w:rFonts w:eastAsia="宋体"/>
              </w:rPr>
              <w:t>的</w:t>
            </w:r>
            <w:r w:rsidRPr="0097623C">
              <w:rPr>
                <w:rFonts w:eastAsia="宋体" w:hint="eastAsia"/>
              </w:rPr>
              <w:t>不动产权证</w:t>
            </w:r>
            <w:r w:rsidRPr="0097623C">
              <w:rPr>
                <w:rFonts w:eastAsia="宋体"/>
              </w:rPr>
              <w:t>（</w:t>
            </w:r>
            <w:r w:rsidRPr="0097623C">
              <w:rPr>
                <w:rFonts w:eastAsia="宋体" w:hint="eastAsia"/>
              </w:rPr>
              <w:t>浙（</w:t>
            </w:r>
            <w:r w:rsidRPr="0097623C">
              <w:rPr>
                <w:rFonts w:eastAsia="宋体" w:hint="eastAsia"/>
              </w:rPr>
              <w:t>2020</w:t>
            </w:r>
            <w:r w:rsidRPr="0097623C">
              <w:rPr>
                <w:rFonts w:eastAsia="宋体" w:hint="eastAsia"/>
              </w:rPr>
              <w:t>）玉环市不动产权第</w:t>
            </w:r>
            <w:r w:rsidRPr="0097623C">
              <w:rPr>
                <w:rFonts w:eastAsia="宋体" w:hint="eastAsia"/>
              </w:rPr>
              <w:t>0015645</w:t>
            </w:r>
            <w:r w:rsidRPr="0097623C">
              <w:rPr>
                <w:rFonts w:eastAsia="宋体" w:hint="eastAsia"/>
              </w:rPr>
              <w:t>号</w:t>
            </w:r>
            <w:r w:rsidRPr="0097623C">
              <w:rPr>
                <w:rFonts w:eastAsia="宋体"/>
              </w:rPr>
              <w:t>）可知，项目所在地土地性质为工业用地。因此项目符合主体功能区规划、土地利用总体规划、城乡规划的要求。</w:t>
            </w:r>
          </w:p>
          <w:p w:rsidR="00C30459" w:rsidRPr="0097623C" w:rsidRDefault="009E5630">
            <w:pPr>
              <w:pStyle w:val="2Char3"/>
              <w:adjustRightInd w:val="0"/>
              <w:spacing w:line="440" w:lineRule="exact"/>
              <w:rPr>
                <w:rFonts w:eastAsia="宋体"/>
              </w:rPr>
            </w:pPr>
            <w:r w:rsidRPr="0097623C">
              <w:rPr>
                <w:rFonts w:eastAsia="宋体"/>
              </w:rPr>
              <w:t>（</w:t>
            </w:r>
            <w:r w:rsidRPr="0097623C">
              <w:rPr>
                <w:rFonts w:eastAsia="宋体"/>
              </w:rPr>
              <w:t>2</w:t>
            </w:r>
            <w:r w:rsidRPr="0097623C">
              <w:rPr>
                <w:rFonts w:eastAsia="宋体"/>
              </w:rPr>
              <w:t>）建设项目符合国家和省产业政策的要求</w:t>
            </w:r>
          </w:p>
          <w:p w:rsidR="00C30459" w:rsidRPr="0097623C" w:rsidRDefault="009E5630">
            <w:pPr>
              <w:ind w:firstLine="480"/>
            </w:pPr>
            <w:r w:rsidRPr="0097623C">
              <w:t>本项目从事</w:t>
            </w:r>
            <w:r w:rsidRPr="0097623C">
              <w:rPr>
                <w:rFonts w:hint="eastAsia"/>
                <w:bCs/>
                <w:szCs w:val="21"/>
              </w:rPr>
              <w:t>汽车零部件及配件制造</w:t>
            </w:r>
            <w:r w:rsidRPr="0097623C">
              <w:t>，</w:t>
            </w:r>
            <w:r w:rsidRPr="0097623C">
              <w:rPr>
                <w:rFonts w:hint="eastAsia"/>
              </w:rPr>
              <w:t>根据</w:t>
            </w:r>
            <w:r w:rsidRPr="0097623C">
              <w:t>《产业</w:t>
            </w:r>
            <w:bookmarkStart w:id="30" w:name="_GoBack"/>
            <w:bookmarkEnd w:id="30"/>
            <w:r w:rsidRPr="0097623C">
              <w:t>结构调整指导目录（</w:t>
            </w:r>
            <w:r w:rsidRPr="0097623C">
              <w:t>2019</w:t>
            </w:r>
            <w:r w:rsidRPr="0097623C">
              <w:t>年本）》</w:t>
            </w:r>
            <w:r w:rsidR="00174FD6" w:rsidRPr="0097623C">
              <w:rPr>
                <w:rFonts w:hint="eastAsia"/>
              </w:rPr>
              <w:lastRenderedPageBreak/>
              <w:t>（</w:t>
            </w:r>
            <w:r w:rsidR="00174FD6" w:rsidRPr="0097623C">
              <w:rPr>
                <w:rFonts w:hint="eastAsia"/>
              </w:rPr>
              <w:t>2021</w:t>
            </w:r>
            <w:r w:rsidR="00174FD6" w:rsidRPr="0097623C">
              <w:rPr>
                <w:rFonts w:hint="eastAsia"/>
              </w:rPr>
              <w:t>年修改）</w:t>
            </w:r>
            <w:r w:rsidRPr="0097623C">
              <w:t>，本项目工艺、技术、产品和设备均不属于该指导目录中的鼓励类、限制类、淘汰类项目；对照《</w:t>
            </w:r>
            <w:r w:rsidRPr="0097623C">
              <w:t>&lt;</w:t>
            </w:r>
            <w:r w:rsidRPr="0097623C">
              <w:t>长江经济带发展负面清单指南（试行）</w:t>
            </w:r>
            <w:r w:rsidRPr="0097623C">
              <w:t>&gt;</w:t>
            </w:r>
            <w:r w:rsidRPr="0097623C">
              <w:t>浙江省实施细则》，本项目不属于禁止类项目。因此，本项目的建设符合国家及省产业政策。</w:t>
            </w:r>
          </w:p>
          <w:p w:rsidR="00C30459" w:rsidRPr="0097623C" w:rsidRDefault="009E5630">
            <w:pPr>
              <w:ind w:firstLine="482"/>
              <w:rPr>
                <w:b/>
                <w:bCs/>
              </w:rPr>
            </w:pPr>
            <w:r w:rsidRPr="0097623C">
              <w:rPr>
                <w:b/>
                <w:bCs/>
              </w:rPr>
              <w:t>3</w:t>
            </w:r>
            <w:r w:rsidRPr="0097623C">
              <w:rPr>
                <w:b/>
                <w:bCs/>
              </w:rPr>
              <w:t>、其他要求符合性分析</w:t>
            </w:r>
          </w:p>
          <w:p w:rsidR="00C30459" w:rsidRPr="0097623C" w:rsidRDefault="009E5630">
            <w:pPr>
              <w:pStyle w:val="2Char3"/>
              <w:adjustRightInd w:val="0"/>
              <w:spacing w:line="440" w:lineRule="exact"/>
              <w:rPr>
                <w:rFonts w:eastAsia="宋体"/>
              </w:rPr>
            </w:pPr>
            <w:r w:rsidRPr="0097623C">
              <w:rPr>
                <w:rFonts w:eastAsia="宋体"/>
              </w:rPr>
              <w:t>（</w:t>
            </w:r>
            <w:r w:rsidRPr="0097623C">
              <w:rPr>
                <w:rFonts w:eastAsia="宋体"/>
              </w:rPr>
              <w:t>1</w:t>
            </w:r>
            <w:r w:rsidRPr="0097623C">
              <w:rPr>
                <w:rFonts w:eastAsia="宋体"/>
              </w:rPr>
              <w:t>）规划环评符合性</w:t>
            </w:r>
          </w:p>
          <w:p w:rsidR="00C30459" w:rsidRPr="0097623C" w:rsidRDefault="009E5630">
            <w:pPr>
              <w:pStyle w:val="2Char3"/>
              <w:adjustRightInd w:val="0"/>
              <w:spacing w:line="440" w:lineRule="exact"/>
              <w:rPr>
                <w:rFonts w:eastAsia="宋体"/>
              </w:rPr>
            </w:pPr>
            <w:r w:rsidRPr="0097623C">
              <w:rPr>
                <w:rFonts w:eastAsia="宋体"/>
              </w:rPr>
              <w:t>本项目所在区域不涉及规划环评。</w:t>
            </w:r>
          </w:p>
          <w:p w:rsidR="00C30459" w:rsidRPr="0097623C" w:rsidRDefault="009E5630">
            <w:pPr>
              <w:pStyle w:val="2Char3"/>
              <w:adjustRightInd w:val="0"/>
              <w:spacing w:line="440" w:lineRule="exact"/>
              <w:rPr>
                <w:rFonts w:eastAsia="宋体"/>
              </w:rPr>
            </w:pPr>
            <w:r w:rsidRPr="0097623C">
              <w:rPr>
                <w:rFonts w:eastAsia="宋体"/>
              </w:rPr>
              <w:t>（</w:t>
            </w:r>
            <w:r w:rsidRPr="0097623C">
              <w:rPr>
                <w:rFonts w:eastAsia="宋体"/>
              </w:rPr>
              <w:t>2</w:t>
            </w:r>
            <w:r w:rsidRPr="0097623C">
              <w:rPr>
                <w:rFonts w:eastAsia="宋体"/>
              </w:rPr>
              <w:t>）行业规范符合性</w:t>
            </w:r>
          </w:p>
          <w:p w:rsidR="00C30459" w:rsidRPr="0097623C" w:rsidRDefault="009E5630">
            <w:pPr>
              <w:ind w:firstLine="480"/>
            </w:pPr>
            <w:r w:rsidRPr="0097623C">
              <w:t>本项目无相关行业规范要求。</w:t>
            </w:r>
          </w:p>
          <w:p w:rsidR="00C30459" w:rsidRPr="0097623C" w:rsidRDefault="009E5630">
            <w:pPr>
              <w:ind w:firstLine="482"/>
              <w:rPr>
                <w:b/>
                <w:bCs/>
              </w:rPr>
            </w:pPr>
            <w:r w:rsidRPr="0097623C">
              <w:rPr>
                <w:b/>
                <w:bCs/>
              </w:rPr>
              <w:t>4</w:t>
            </w:r>
            <w:r w:rsidRPr="0097623C">
              <w:rPr>
                <w:b/>
                <w:bCs/>
              </w:rPr>
              <w:t>、总结论</w:t>
            </w:r>
          </w:p>
          <w:p w:rsidR="00C30459" w:rsidRPr="0097623C" w:rsidRDefault="009E5630">
            <w:pPr>
              <w:ind w:firstLine="480"/>
            </w:pPr>
            <w:r w:rsidRPr="0097623C">
              <w:rPr>
                <w:rFonts w:hint="eastAsia"/>
                <w:bCs/>
                <w:szCs w:val="21"/>
              </w:rPr>
              <w:t>玉环市飞翔机械</w:t>
            </w:r>
            <w:r w:rsidRPr="0097623C">
              <w:rPr>
                <w:bCs/>
                <w:szCs w:val="21"/>
              </w:rPr>
              <w:t>有限公司年加工</w:t>
            </w:r>
            <w:r w:rsidRPr="0097623C">
              <w:rPr>
                <w:rFonts w:hint="eastAsia"/>
                <w:bCs/>
                <w:szCs w:val="21"/>
              </w:rPr>
              <w:t>18000</w:t>
            </w:r>
            <w:r w:rsidRPr="0097623C">
              <w:rPr>
                <w:bCs/>
                <w:szCs w:val="21"/>
              </w:rPr>
              <w:t>吨</w:t>
            </w:r>
            <w:r w:rsidRPr="0097623C">
              <w:rPr>
                <w:rFonts w:hint="eastAsia"/>
                <w:bCs/>
                <w:szCs w:val="21"/>
              </w:rPr>
              <w:t>汽车配件</w:t>
            </w:r>
            <w:r w:rsidRPr="0097623C">
              <w:rPr>
                <w:bCs/>
                <w:szCs w:val="21"/>
              </w:rPr>
              <w:t>生产线技改项目</w:t>
            </w:r>
            <w:r w:rsidRPr="0097623C">
              <w:t>拟建于玉环市</w:t>
            </w:r>
            <w:r w:rsidRPr="0097623C">
              <w:rPr>
                <w:rFonts w:hint="eastAsia"/>
              </w:rPr>
              <w:t>五金电镀产业功能区小屿门区块</w:t>
            </w:r>
            <w:r w:rsidRPr="0097623C">
              <w:t>，项目建设符合生态保护红线、环境质量底线、资源利用上线和生态环境准入清单的要求，排放污染物符合国家、省规定的污染物排放标准和重点污染物排放总量控制要求，符合主体功能区规划、土地利用总体规划、城乡规划、国家和省产业政策的要求；环境事故风险可控。</w:t>
            </w:r>
          </w:p>
          <w:p w:rsidR="00C30459" w:rsidRPr="0097623C" w:rsidRDefault="009E5630">
            <w:pPr>
              <w:ind w:firstLine="480"/>
            </w:pPr>
            <w:r w:rsidRPr="0097623C">
              <w:t>因此，从环境保护角度看，本项目的建设是可行的。</w:t>
            </w:r>
          </w:p>
          <w:p w:rsidR="00C30459" w:rsidRPr="0097623C" w:rsidRDefault="00C30459">
            <w:pPr>
              <w:pStyle w:val="a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C30459" w:rsidRPr="0097623C" w:rsidRDefault="00C30459">
            <w:pPr>
              <w:pStyle w:val="a4"/>
              <w:spacing w:before="240"/>
            </w:pPr>
          </w:p>
          <w:p w:rsidR="00D61156" w:rsidRPr="0097623C" w:rsidRDefault="00D61156">
            <w:pPr>
              <w:pStyle w:val="a4"/>
              <w:spacing w:before="240"/>
            </w:pPr>
          </w:p>
        </w:tc>
      </w:tr>
    </w:tbl>
    <w:p w:rsidR="00C30459" w:rsidRPr="0097623C" w:rsidRDefault="00C30459">
      <w:pPr>
        <w:pStyle w:val="a4"/>
        <w:spacing w:before="240"/>
        <w:sectPr w:rsidR="00C30459" w:rsidRPr="0097623C">
          <w:footerReference w:type="default" r:id="rId47"/>
          <w:pgSz w:w="11906" w:h="16838"/>
          <w:pgMar w:top="1418" w:right="1418" w:bottom="1418" w:left="1588" w:header="992" w:footer="992" w:gutter="0"/>
          <w:cols w:space="720"/>
          <w:docGrid w:linePitch="326"/>
        </w:sectPr>
      </w:pPr>
      <w:bookmarkStart w:id="31" w:name="_Toc68269278"/>
      <w:bookmarkStart w:id="32" w:name="_Toc68268527"/>
    </w:p>
    <w:p w:rsidR="00C30459" w:rsidRPr="0097623C" w:rsidRDefault="009E5630" w:rsidP="00496A71">
      <w:pPr>
        <w:pStyle w:val="af"/>
        <w:adjustRightInd w:val="0"/>
        <w:snapToGrid w:val="0"/>
        <w:spacing w:beforeLines="50" w:after="240"/>
        <w:outlineLvl w:val="0"/>
        <w:rPr>
          <w:rFonts w:ascii="Times New Roman" w:hAnsi="Times New Roman"/>
          <w:snapToGrid w:val="0"/>
          <w:sz w:val="32"/>
          <w:szCs w:val="32"/>
        </w:rPr>
      </w:pPr>
      <w:bookmarkStart w:id="33" w:name="_Toc107993408"/>
      <w:r w:rsidRPr="0097623C">
        <w:rPr>
          <w:rFonts w:ascii="Times New Roman" w:hAnsi="Times New Roman"/>
          <w:snapToGrid w:val="0"/>
          <w:sz w:val="32"/>
          <w:szCs w:val="32"/>
        </w:rPr>
        <w:lastRenderedPageBreak/>
        <w:t>附表建设项目污染物排放量汇总表</w:t>
      </w:r>
      <w:bookmarkEnd w:id="33"/>
    </w:p>
    <w:p w:rsidR="00C30459" w:rsidRPr="0097623C" w:rsidRDefault="009E5630" w:rsidP="00496A71">
      <w:pPr>
        <w:pStyle w:val="af9"/>
        <w:spacing w:beforeLines="0" w:afterLines="50" w:line="320" w:lineRule="exact"/>
        <w:ind w:rightChars="200" w:right="480" w:firstLine="643"/>
        <w:rPr>
          <w:rFonts w:hAnsi="Times New Roman" w:cs="Times New Roman"/>
          <w:snapToGrid w:val="0"/>
          <w:sz w:val="32"/>
          <w:szCs w:val="32"/>
        </w:rPr>
      </w:pPr>
      <w:bookmarkStart w:id="34" w:name="_Toc68268528"/>
      <w:bookmarkStart w:id="35" w:name="_Toc68269279"/>
      <w:r w:rsidRPr="0097623C">
        <w:rPr>
          <w:rFonts w:hAnsi="Times New Roman" w:cs="Times New Roman"/>
          <w:b/>
          <w:snapToGrid w:val="0"/>
          <w:sz w:val="32"/>
          <w:szCs w:val="32"/>
        </w:rPr>
        <w:t>建设项目污染物排放量汇总表</w:t>
      </w:r>
      <w:bookmarkEnd w:id="34"/>
      <w:bookmarkEnd w:id="35"/>
      <w:r w:rsidRPr="0097623C">
        <w:rPr>
          <w:rFonts w:ascii="Times New Roman" w:hAnsi="Times New Roman" w:cs="Times New Roman"/>
          <w:snapToGrid w:val="0"/>
          <w:spacing w:val="-6"/>
          <w:kern w:val="21"/>
          <w:szCs w:val="21"/>
        </w:rPr>
        <w:t>单位：</w:t>
      </w:r>
      <w:r w:rsidRPr="0097623C">
        <w:rPr>
          <w:rFonts w:ascii="Times New Roman" w:hAnsi="Times New Roman" w:cs="Times New Roman"/>
          <w:snapToGrid w:val="0"/>
          <w:spacing w:val="-6"/>
          <w:kern w:val="21"/>
          <w:szCs w:val="21"/>
        </w:rPr>
        <w:t>t/a</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79"/>
        <w:gridCol w:w="2126"/>
        <w:gridCol w:w="1701"/>
        <w:gridCol w:w="1276"/>
        <w:gridCol w:w="1701"/>
        <w:gridCol w:w="1559"/>
        <w:gridCol w:w="1559"/>
        <w:gridCol w:w="1843"/>
        <w:gridCol w:w="1144"/>
      </w:tblGrid>
      <w:tr w:rsidR="00C30459" w:rsidRPr="0097623C" w:rsidTr="00F04868">
        <w:trPr>
          <w:trHeight w:val="340"/>
        </w:trPr>
        <w:tc>
          <w:tcPr>
            <w:tcW w:w="879" w:type="dxa"/>
            <w:tcBorders>
              <w:top w:val="single" w:sz="4" w:space="0" w:color="auto"/>
              <w:left w:val="single" w:sz="4" w:space="0" w:color="auto"/>
              <w:bottom w:val="single" w:sz="2" w:space="0" w:color="auto"/>
              <w:right w:val="single" w:sz="2" w:space="0" w:color="auto"/>
              <w:tl2br w:val="single" w:sz="2" w:space="0" w:color="auto"/>
            </w:tcBorders>
            <w:tcMar>
              <w:left w:w="28" w:type="dxa"/>
              <w:right w:w="28" w:type="dxa"/>
            </w:tcMar>
            <w:vAlign w:val="center"/>
          </w:tcPr>
          <w:p w:rsidR="00C30459" w:rsidRPr="0097623C" w:rsidRDefault="009E5630">
            <w:pPr>
              <w:pStyle w:val="afc"/>
              <w:snapToGrid w:val="0"/>
              <w:jc w:val="right"/>
              <w:rPr>
                <w:b/>
                <w:bCs/>
                <w:snapToGrid w:val="0"/>
                <w:sz w:val="21"/>
                <w:szCs w:val="21"/>
              </w:rPr>
            </w:pPr>
            <w:r w:rsidRPr="0097623C">
              <w:rPr>
                <w:b/>
                <w:bCs/>
                <w:snapToGrid w:val="0"/>
                <w:sz w:val="21"/>
                <w:szCs w:val="21"/>
              </w:rPr>
              <w:t>项目</w:t>
            </w:r>
          </w:p>
          <w:p w:rsidR="00C30459" w:rsidRPr="0097623C" w:rsidRDefault="009E5630">
            <w:pPr>
              <w:pStyle w:val="afc"/>
              <w:snapToGrid w:val="0"/>
              <w:jc w:val="left"/>
              <w:rPr>
                <w:b/>
                <w:bCs/>
                <w:snapToGrid w:val="0"/>
                <w:sz w:val="21"/>
                <w:szCs w:val="21"/>
              </w:rPr>
            </w:pPr>
            <w:r w:rsidRPr="0097623C">
              <w:rPr>
                <w:b/>
                <w:bCs/>
                <w:snapToGrid w:val="0"/>
                <w:sz w:val="21"/>
                <w:szCs w:val="21"/>
              </w:rPr>
              <w:t>分类</w:t>
            </w:r>
          </w:p>
        </w:tc>
        <w:tc>
          <w:tcPr>
            <w:tcW w:w="2126" w:type="dxa"/>
            <w:tcBorders>
              <w:top w:val="single" w:sz="4" w:space="0" w:color="auto"/>
              <w:left w:val="single" w:sz="2" w:space="0" w:color="auto"/>
              <w:bottom w:val="single" w:sz="2" w:space="0" w:color="auto"/>
              <w:right w:val="single" w:sz="2" w:space="0" w:color="auto"/>
            </w:tcBorders>
            <w:tcMar>
              <w:left w:w="28" w:type="dxa"/>
              <w:right w:w="28" w:type="dxa"/>
            </w:tcMar>
            <w:vAlign w:val="center"/>
          </w:tcPr>
          <w:p w:rsidR="00C30459" w:rsidRPr="0097623C" w:rsidRDefault="009E5630">
            <w:pPr>
              <w:pStyle w:val="afc"/>
              <w:snapToGrid w:val="0"/>
              <w:rPr>
                <w:b/>
                <w:bCs/>
                <w:snapToGrid w:val="0"/>
                <w:sz w:val="21"/>
                <w:szCs w:val="21"/>
              </w:rPr>
            </w:pPr>
            <w:r w:rsidRPr="0097623C">
              <w:rPr>
                <w:b/>
                <w:bCs/>
                <w:snapToGrid w:val="0"/>
                <w:sz w:val="21"/>
                <w:szCs w:val="21"/>
              </w:rPr>
              <w:t>污染物名称</w:t>
            </w:r>
          </w:p>
        </w:tc>
        <w:tc>
          <w:tcPr>
            <w:tcW w:w="1701" w:type="dxa"/>
            <w:tcBorders>
              <w:top w:val="single" w:sz="4" w:space="0" w:color="auto"/>
              <w:left w:val="single" w:sz="2" w:space="0" w:color="auto"/>
              <w:bottom w:val="single" w:sz="2" w:space="0" w:color="auto"/>
              <w:right w:val="single" w:sz="2" w:space="0" w:color="auto"/>
            </w:tcBorders>
            <w:tcMar>
              <w:left w:w="28" w:type="dxa"/>
              <w:right w:w="28" w:type="dxa"/>
            </w:tcMar>
            <w:vAlign w:val="center"/>
          </w:tcPr>
          <w:p w:rsidR="00C30459" w:rsidRPr="0097623C" w:rsidRDefault="009E5630">
            <w:pPr>
              <w:pStyle w:val="afc"/>
              <w:adjustRightInd/>
              <w:rPr>
                <w:b/>
                <w:bCs/>
                <w:snapToGrid w:val="0"/>
                <w:sz w:val="21"/>
                <w:szCs w:val="21"/>
              </w:rPr>
            </w:pPr>
            <w:r w:rsidRPr="0097623C">
              <w:rPr>
                <w:b/>
                <w:bCs/>
                <w:snapToGrid w:val="0"/>
                <w:sz w:val="21"/>
                <w:szCs w:val="21"/>
              </w:rPr>
              <w:t>现有工程</w:t>
            </w:r>
          </w:p>
          <w:p w:rsidR="00C30459" w:rsidRPr="0097623C" w:rsidRDefault="009E5630">
            <w:pPr>
              <w:pStyle w:val="afc"/>
              <w:adjustRightInd/>
              <w:rPr>
                <w:b/>
                <w:bCs/>
                <w:snapToGrid w:val="0"/>
                <w:sz w:val="21"/>
                <w:szCs w:val="21"/>
              </w:rPr>
            </w:pPr>
            <w:r w:rsidRPr="0097623C">
              <w:rPr>
                <w:b/>
                <w:bCs/>
                <w:snapToGrid w:val="0"/>
                <w:sz w:val="21"/>
                <w:szCs w:val="21"/>
              </w:rPr>
              <w:t>排放量（固体废物产生量）</w:t>
            </w:r>
            <w:r w:rsidR="00836E90" w:rsidRPr="0097623C">
              <w:rPr>
                <w:b/>
                <w:bCs/>
                <w:snapToGrid w:val="0"/>
                <w:sz w:val="21"/>
                <w:szCs w:val="21"/>
                <w:vertAlign w:val="superscript"/>
              </w:rPr>
              <w:fldChar w:fldCharType="begin"/>
            </w:r>
            <w:r w:rsidRPr="0097623C">
              <w:rPr>
                <w:b/>
                <w:bCs/>
                <w:snapToGrid w:val="0"/>
                <w:sz w:val="21"/>
                <w:szCs w:val="21"/>
                <w:vertAlign w:val="superscript"/>
              </w:rPr>
              <w:instrText xml:space="preserve"> = 1 \* GB3 \* MERGEFORMAT </w:instrText>
            </w:r>
            <w:r w:rsidR="00836E90" w:rsidRPr="0097623C">
              <w:rPr>
                <w:b/>
                <w:bCs/>
                <w:snapToGrid w:val="0"/>
                <w:sz w:val="21"/>
                <w:szCs w:val="21"/>
                <w:vertAlign w:val="superscript"/>
              </w:rPr>
              <w:fldChar w:fldCharType="separate"/>
            </w:r>
            <w:r w:rsidRPr="0097623C">
              <w:rPr>
                <w:b/>
                <w:bCs/>
                <w:kern w:val="2"/>
                <w:sz w:val="21"/>
                <w:szCs w:val="21"/>
                <w:vertAlign w:val="superscript"/>
              </w:rPr>
              <w:t>①</w:t>
            </w:r>
            <w:r w:rsidR="00836E90" w:rsidRPr="0097623C">
              <w:rPr>
                <w:b/>
                <w:bCs/>
                <w:snapToGrid w:val="0"/>
                <w:sz w:val="21"/>
                <w:szCs w:val="21"/>
                <w:vertAlign w:val="superscript"/>
              </w:rPr>
              <w:fldChar w:fldCharType="end"/>
            </w:r>
          </w:p>
        </w:tc>
        <w:tc>
          <w:tcPr>
            <w:tcW w:w="1276" w:type="dxa"/>
            <w:tcBorders>
              <w:top w:val="single" w:sz="4" w:space="0" w:color="auto"/>
              <w:left w:val="single" w:sz="2" w:space="0" w:color="auto"/>
              <w:bottom w:val="single" w:sz="2" w:space="0" w:color="auto"/>
              <w:right w:val="single" w:sz="2" w:space="0" w:color="auto"/>
            </w:tcBorders>
            <w:tcMar>
              <w:left w:w="28" w:type="dxa"/>
              <w:right w:w="28" w:type="dxa"/>
            </w:tcMar>
            <w:vAlign w:val="center"/>
          </w:tcPr>
          <w:p w:rsidR="00C30459" w:rsidRPr="0097623C" w:rsidRDefault="009E5630">
            <w:pPr>
              <w:pStyle w:val="afc"/>
              <w:adjustRightInd/>
              <w:rPr>
                <w:b/>
                <w:bCs/>
                <w:snapToGrid w:val="0"/>
                <w:sz w:val="21"/>
                <w:szCs w:val="21"/>
              </w:rPr>
            </w:pPr>
            <w:r w:rsidRPr="0097623C">
              <w:rPr>
                <w:b/>
                <w:bCs/>
                <w:snapToGrid w:val="0"/>
                <w:sz w:val="21"/>
                <w:szCs w:val="21"/>
              </w:rPr>
              <w:t>现有工程</w:t>
            </w:r>
          </w:p>
          <w:p w:rsidR="00C30459" w:rsidRPr="0097623C" w:rsidRDefault="009E5630">
            <w:pPr>
              <w:pStyle w:val="afc"/>
              <w:adjustRightInd/>
              <w:rPr>
                <w:b/>
                <w:bCs/>
                <w:snapToGrid w:val="0"/>
                <w:sz w:val="21"/>
                <w:szCs w:val="21"/>
              </w:rPr>
            </w:pPr>
            <w:r w:rsidRPr="0097623C">
              <w:rPr>
                <w:b/>
                <w:bCs/>
                <w:snapToGrid w:val="0"/>
                <w:sz w:val="21"/>
                <w:szCs w:val="21"/>
              </w:rPr>
              <w:t>许可排放量</w:t>
            </w:r>
          </w:p>
          <w:p w:rsidR="00C30459" w:rsidRPr="0097623C" w:rsidRDefault="00836E90">
            <w:pPr>
              <w:pStyle w:val="afc"/>
              <w:adjustRightInd/>
              <w:rPr>
                <w:b/>
                <w:bCs/>
                <w:snapToGrid w:val="0"/>
                <w:sz w:val="21"/>
                <w:szCs w:val="21"/>
                <w:vertAlign w:val="superscript"/>
              </w:rPr>
            </w:pPr>
            <w:r w:rsidRPr="0097623C">
              <w:rPr>
                <w:b/>
                <w:bCs/>
                <w:snapToGrid w:val="0"/>
                <w:sz w:val="21"/>
                <w:szCs w:val="21"/>
                <w:vertAlign w:val="superscript"/>
              </w:rPr>
              <w:fldChar w:fldCharType="begin"/>
            </w:r>
            <w:r w:rsidR="009E5630" w:rsidRPr="0097623C">
              <w:rPr>
                <w:b/>
                <w:bCs/>
                <w:snapToGrid w:val="0"/>
                <w:sz w:val="21"/>
                <w:szCs w:val="21"/>
                <w:vertAlign w:val="superscript"/>
              </w:rPr>
              <w:instrText xml:space="preserve"> = 2 \* GB3 \* MERGEFORMAT </w:instrText>
            </w:r>
            <w:r w:rsidRPr="0097623C">
              <w:rPr>
                <w:b/>
                <w:bCs/>
                <w:snapToGrid w:val="0"/>
                <w:sz w:val="21"/>
                <w:szCs w:val="21"/>
                <w:vertAlign w:val="superscript"/>
              </w:rPr>
              <w:fldChar w:fldCharType="separate"/>
            </w:r>
            <w:r w:rsidR="009E5630" w:rsidRPr="0097623C">
              <w:rPr>
                <w:b/>
                <w:bCs/>
                <w:snapToGrid w:val="0"/>
                <w:sz w:val="21"/>
                <w:szCs w:val="21"/>
                <w:vertAlign w:val="superscript"/>
              </w:rPr>
              <w:t>②</w:t>
            </w:r>
            <w:r w:rsidRPr="0097623C">
              <w:rPr>
                <w:b/>
                <w:bCs/>
                <w:snapToGrid w:val="0"/>
                <w:sz w:val="21"/>
                <w:szCs w:val="21"/>
                <w:vertAlign w:val="superscript"/>
              </w:rPr>
              <w:fldChar w:fldCharType="end"/>
            </w:r>
          </w:p>
        </w:tc>
        <w:tc>
          <w:tcPr>
            <w:tcW w:w="1701" w:type="dxa"/>
            <w:tcBorders>
              <w:top w:val="single" w:sz="4" w:space="0" w:color="auto"/>
              <w:left w:val="single" w:sz="2" w:space="0" w:color="auto"/>
              <w:bottom w:val="single" w:sz="2" w:space="0" w:color="auto"/>
              <w:right w:val="single" w:sz="2" w:space="0" w:color="auto"/>
            </w:tcBorders>
            <w:tcMar>
              <w:left w:w="28" w:type="dxa"/>
              <w:right w:w="28" w:type="dxa"/>
            </w:tcMar>
            <w:vAlign w:val="center"/>
          </w:tcPr>
          <w:p w:rsidR="00C30459" w:rsidRPr="0097623C" w:rsidRDefault="009E5630">
            <w:pPr>
              <w:pStyle w:val="afc"/>
              <w:adjustRightInd/>
              <w:rPr>
                <w:b/>
                <w:bCs/>
                <w:snapToGrid w:val="0"/>
                <w:sz w:val="21"/>
                <w:szCs w:val="21"/>
              </w:rPr>
            </w:pPr>
            <w:r w:rsidRPr="0097623C">
              <w:rPr>
                <w:b/>
                <w:bCs/>
                <w:snapToGrid w:val="0"/>
                <w:sz w:val="21"/>
                <w:szCs w:val="21"/>
              </w:rPr>
              <w:t>在建工程</w:t>
            </w:r>
          </w:p>
          <w:p w:rsidR="00C30459" w:rsidRPr="0097623C" w:rsidRDefault="009E5630">
            <w:pPr>
              <w:pStyle w:val="afc"/>
              <w:adjustRightInd/>
              <w:rPr>
                <w:b/>
                <w:bCs/>
                <w:snapToGrid w:val="0"/>
                <w:sz w:val="21"/>
                <w:szCs w:val="21"/>
              </w:rPr>
            </w:pPr>
            <w:r w:rsidRPr="0097623C">
              <w:rPr>
                <w:b/>
                <w:bCs/>
                <w:snapToGrid w:val="0"/>
                <w:sz w:val="21"/>
                <w:szCs w:val="21"/>
              </w:rPr>
              <w:t>排放量（固体废物产生量）</w:t>
            </w:r>
            <w:r w:rsidR="00836E90" w:rsidRPr="0097623C">
              <w:rPr>
                <w:b/>
                <w:bCs/>
                <w:snapToGrid w:val="0"/>
                <w:sz w:val="21"/>
                <w:szCs w:val="21"/>
                <w:vertAlign w:val="superscript"/>
              </w:rPr>
              <w:fldChar w:fldCharType="begin"/>
            </w:r>
            <w:r w:rsidRPr="0097623C">
              <w:rPr>
                <w:b/>
                <w:bCs/>
                <w:snapToGrid w:val="0"/>
                <w:sz w:val="21"/>
                <w:szCs w:val="21"/>
                <w:vertAlign w:val="superscript"/>
              </w:rPr>
              <w:instrText xml:space="preserve"> = 3 \* GB3 \* MERGEFORMAT </w:instrText>
            </w:r>
            <w:r w:rsidR="00836E90" w:rsidRPr="0097623C">
              <w:rPr>
                <w:b/>
                <w:bCs/>
                <w:snapToGrid w:val="0"/>
                <w:sz w:val="21"/>
                <w:szCs w:val="21"/>
                <w:vertAlign w:val="superscript"/>
              </w:rPr>
              <w:fldChar w:fldCharType="separate"/>
            </w:r>
            <w:r w:rsidRPr="0097623C">
              <w:rPr>
                <w:b/>
                <w:bCs/>
                <w:kern w:val="2"/>
                <w:sz w:val="21"/>
                <w:szCs w:val="21"/>
                <w:vertAlign w:val="superscript"/>
              </w:rPr>
              <w:t>③</w:t>
            </w:r>
            <w:r w:rsidR="00836E90" w:rsidRPr="0097623C">
              <w:rPr>
                <w:b/>
                <w:bCs/>
                <w:snapToGrid w:val="0"/>
                <w:sz w:val="21"/>
                <w:szCs w:val="21"/>
                <w:vertAlign w:val="superscript"/>
              </w:rPr>
              <w:fldChar w:fldCharType="end"/>
            </w:r>
          </w:p>
        </w:tc>
        <w:tc>
          <w:tcPr>
            <w:tcW w:w="1559" w:type="dxa"/>
            <w:tcBorders>
              <w:top w:val="single" w:sz="4" w:space="0" w:color="auto"/>
              <w:left w:val="single" w:sz="2" w:space="0" w:color="auto"/>
              <w:bottom w:val="single" w:sz="2" w:space="0" w:color="auto"/>
              <w:right w:val="single" w:sz="2" w:space="0" w:color="auto"/>
            </w:tcBorders>
            <w:tcMar>
              <w:left w:w="28" w:type="dxa"/>
              <w:right w:w="28" w:type="dxa"/>
            </w:tcMar>
            <w:vAlign w:val="center"/>
          </w:tcPr>
          <w:p w:rsidR="00C30459" w:rsidRPr="0097623C" w:rsidRDefault="009E5630">
            <w:pPr>
              <w:pStyle w:val="afc"/>
              <w:adjustRightInd/>
              <w:rPr>
                <w:b/>
                <w:bCs/>
                <w:snapToGrid w:val="0"/>
                <w:sz w:val="21"/>
                <w:szCs w:val="21"/>
              </w:rPr>
            </w:pPr>
            <w:r w:rsidRPr="0097623C">
              <w:rPr>
                <w:b/>
                <w:bCs/>
                <w:snapToGrid w:val="0"/>
                <w:sz w:val="21"/>
                <w:szCs w:val="21"/>
              </w:rPr>
              <w:t>本项目</w:t>
            </w:r>
          </w:p>
          <w:p w:rsidR="00C30459" w:rsidRPr="0097623C" w:rsidRDefault="009E5630">
            <w:pPr>
              <w:pStyle w:val="afc"/>
              <w:adjustRightInd/>
              <w:rPr>
                <w:b/>
                <w:bCs/>
                <w:snapToGrid w:val="0"/>
                <w:sz w:val="21"/>
                <w:szCs w:val="21"/>
              </w:rPr>
            </w:pPr>
            <w:r w:rsidRPr="0097623C">
              <w:rPr>
                <w:b/>
                <w:bCs/>
                <w:snapToGrid w:val="0"/>
                <w:sz w:val="21"/>
                <w:szCs w:val="21"/>
              </w:rPr>
              <w:t>排放量（固体废物产生量）</w:t>
            </w:r>
            <w:r w:rsidR="00836E90" w:rsidRPr="0097623C">
              <w:rPr>
                <w:b/>
                <w:bCs/>
                <w:snapToGrid w:val="0"/>
                <w:sz w:val="21"/>
                <w:szCs w:val="21"/>
                <w:vertAlign w:val="superscript"/>
              </w:rPr>
              <w:fldChar w:fldCharType="begin"/>
            </w:r>
            <w:r w:rsidRPr="0097623C">
              <w:rPr>
                <w:b/>
                <w:bCs/>
                <w:snapToGrid w:val="0"/>
                <w:sz w:val="21"/>
                <w:szCs w:val="21"/>
                <w:vertAlign w:val="superscript"/>
              </w:rPr>
              <w:instrText xml:space="preserve"> = 4 \* GB3 \* MERGEFORMAT </w:instrText>
            </w:r>
            <w:r w:rsidR="00836E90" w:rsidRPr="0097623C">
              <w:rPr>
                <w:b/>
                <w:bCs/>
                <w:snapToGrid w:val="0"/>
                <w:sz w:val="21"/>
                <w:szCs w:val="21"/>
                <w:vertAlign w:val="superscript"/>
              </w:rPr>
              <w:fldChar w:fldCharType="separate"/>
            </w:r>
            <w:r w:rsidRPr="0097623C">
              <w:rPr>
                <w:b/>
                <w:bCs/>
                <w:kern w:val="2"/>
                <w:sz w:val="21"/>
                <w:szCs w:val="21"/>
                <w:vertAlign w:val="superscript"/>
              </w:rPr>
              <w:t>④</w:t>
            </w:r>
            <w:r w:rsidR="00836E90" w:rsidRPr="0097623C">
              <w:rPr>
                <w:b/>
                <w:bCs/>
                <w:snapToGrid w:val="0"/>
                <w:sz w:val="21"/>
                <w:szCs w:val="21"/>
                <w:vertAlign w:val="superscript"/>
              </w:rPr>
              <w:fldChar w:fldCharType="end"/>
            </w:r>
          </w:p>
        </w:tc>
        <w:tc>
          <w:tcPr>
            <w:tcW w:w="1559" w:type="dxa"/>
            <w:tcBorders>
              <w:top w:val="single" w:sz="4" w:space="0" w:color="auto"/>
              <w:left w:val="single" w:sz="2" w:space="0" w:color="auto"/>
              <w:bottom w:val="single" w:sz="2" w:space="0" w:color="auto"/>
              <w:right w:val="single" w:sz="2" w:space="0" w:color="auto"/>
            </w:tcBorders>
            <w:tcMar>
              <w:left w:w="28" w:type="dxa"/>
              <w:right w:w="28" w:type="dxa"/>
            </w:tcMar>
            <w:vAlign w:val="center"/>
          </w:tcPr>
          <w:p w:rsidR="00C30459" w:rsidRPr="0097623C" w:rsidRDefault="009E5630">
            <w:pPr>
              <w:pStyle w:val="afc"/>
              <w:adjustRightInd/>
              <w:rPr>
                <w:b/>
                <w:bCs/>
                <w:snapToGrid w:val="0"/>
                <w:spacing w:val="-16"/>
                <w:sz w:val="21"/>
                <w:szCs w:val="21"/>
              </w:rPr>
            </w:pPr>
            <w:r w:rsidRPr="0097623C">
              <w:rPr>
                <w:b/>
                <w:bCs/>
                <w:snapToGrid w:val="0"/>
                <w:spacing w:val="-16"/>
                <w:sz w:val="21"/>
                <w:szCs w:val="21"/>
              </w:rPr>
              <w:t>以新带老削减量（新建项目不填）</w:t>
            </w:r>
            <w:r w:rsidR="00836E90" w:rsidRPr="0097623C">
              <w:rPr>
                <w:b/>
                <w:bCs/>
                <w:snapToGrid w:val="0"/>
                <w:spacing w:val="-16"/>
                <w:sz w:val="21"/>
                <w:szCs w:val="21"/>
                <w:vertAlign w:val="superscript"/>
              </w:rPr>
              <w:fldChar w:fldCharType="begin"/>
            </w:r>
            <w:r w:rsidRPr="0097623C">
              <w:rPr>
                <w:b/>
                <w:bCs/>
                <w:snapToGrid w:val="0"/>
                <w:spacing w:val="-16"/>
                <w:sz w:val="21"/>
                <w:szCs w:val="21"/>
                <w:vertAlign w:val="superscript"/>
              </w:rPr>
              <w:instrText xml:space="preserve"> = 5 \* GB3 \* MERGEFORMAT </w:instrText>
            </w:r>
            <w:r w:rsidR="00836E90" w:rsidRPr="0097623C">
              <w:rPr>
                <w:b/>
                <w:bCs/>
                <w:snapToGrid w:val="0"/>
                <w:spacing w:val="-16"/>
                <w:sz w:val="21"/>
                <w:szCs w:val="21"/>
                <w:vertAlign w:val="superscript"/>
              </w:rPr>
              <w:fldChar w:fldCharType="separate"/>
            </w:r>
            <w:r w:rsidRPr="0097623C">
              <w:rPr>
                <w:b/>
                <w:bCs/>
                <w:kern w:val="2"/>
                <w:sz w:val="21"/>
                <w:szCs w:val="21"/>
                <w:vertAlign w:val="superscript"/>
              </w:rPr>
              <w:t>⑤</w:t>
            </w:r>
            <w:r w:rsidR="00836E90" w:rsidRPr="0097623C">
              <w:rPr>
                <w:b/>
                <w:bCs/>
                <w:snapToGrid w:val="0"/>
                <w:spacing w:val="-16"/>
                <w:sz w:val="21"/>
                <w:szCs w:val="21"/>
                <w:vertAlign w:val="superscript"/>
              </w:rPr>
              <w:fldChar w:fldCharType="end"/>
            </w:r>
          </w:p>
        </w:tc>
        <w:tc>
          <w:tcPr>
            <w:tcW w:w="1843" w:type="dxa"/>
            <w:tcBorders>
              <w:top w:val="single" w:sz="4" w:space="0" w:color="auto"/>
              <w:left w:val="single" w:sz="2" w:space="0" w:color="auto"/>
              <w:bottom w:val="single" w:sz="2" w:space="0" w:color="auto"/>
              <w:right w:val="single" w:sz="2" w:space="0" w:color="auto"/>
            </w:tcBorders>
            <w:tcMar>
              <w:left w:w="28" w:type="dxa"/>
              <w:right w:w="28" w:type="dxa"/>
            </w:tcMar>
            <w:vAlign w:val="center"/>
          </w:tcPr>
          <w:p w:rsidR="00C30459" w:rsidRPr="0097623C" w:rsidRDefault="009E5630">
            <w:pPr>
              <w:pStyle w:val="afc"/>
              <w:adjustRightInd/>
              <w:rPr>
                <w:b/>
                <w:bCs/>
                <w:snapToGrid w:val="0"/>
                <w:spacing w:val="-16"/>
                <w:sz w:val="21"/>
                <w:szCs w:val="21"/>
              </w:rPr>
            </w:pPr>
            <w:r w:rsidRPr="0097623C">
              <w:rPr>
                <w:b/>
                <w:bCs/>
                <w:snapToGrid w:val="0"/>
                <w:spacing w:val="-16"/>
                <w:sz w:val="21"/>
                <w:szCs w:val="21"/>
              </w:rPr>
              <w:t>本项目建成后</w:t>
            </w:r>
          </w:p>
          <w:p w:rsidR="00C30459" w:rsidRPr="0097623C" w:rsidRDefault="009E5630">
            <w:pPr>
              <w:pStyle w:val="afc"/>
              <w:adjustRightInd/>
              <w:rPr>
                <w:b/>
                <w:bCs/>
                <w:snapToGrid w:val="0"/>
                <w:spacing w:val="-16"/>
                <w:sz w:val="21"/>
                <w:szCs w:val="21"/>
              </w:rPr>
            </w:pPr>
            <w:r w:rsidRPr="0097623C">
              <w:rPr>
                <w:b/>
                <w:bCs/>
                <w:snapToGrid w:val="0"/>
                <w:spacing w:val="-16"/>
                <w:sz w:val="21"/>
                <w:szCs w:val="21"/>
              </w:rPr>
              <w:t>全厂排放量（固体废物产生量）</w:t>
            </w:r>
            <w:r w:rsidR="00836E90" w:rsidRPr="0097623C">
              <w:rPr>
                <w:b/>
                <w:bCs/>
                <w:snapToGrid w:val="0"/>
                <w:spacing w:val="-16"/>
                <w:sz w:val="21"/>
                <w:szCs w:val="21"/>
                <w:vertAlign w:val="superscript"/>
              </w:rPr>
              <w:fldChar w:fldCharType="begin"/>
            </w:r>
            <w:r w:rsidRPr="0097623C">
              <w:rPr>
                <w:b/>
                <w:bCs/>
                <w:snapToGrid w:val="0"/>
                <w:spacing w:val="-16"/>
                <w:sz w:val="21"/>
                <w:szCs w:val="21"/>
                <w:vertAlign w:val="superscript"/>
              </w:rPr>
              <w:instrText xml:space="preserve"> = 6 \* GB3 \* MERGEFORMAT </w:instrText>
            </w:r>
            <w:r w:rsidR="00836E90" w:rsidRPr="0097623C">
              <w:rPr>
                <w:b/>
                <w:bCs/>
                <w:snapToGrid w:val="0"/>
                <w:spacing w:val="-16"/>
                <w:sz w:val="21"/>
                <w:szCs w:val="21"/>
                <w:vertAlign w:val="superscript"/>
              </w:rPr>
              <w:fldChar w:fldCharType="separate"/>
            </w:r>
            <w:r w:rsidRPr="0097623C">
              <w:rPr>
                <w:b/>
                <w:bCs/>
                <w:kern w:val="2"/>
                <w:sz w:val="21"/>
                <w:szCs w:val="21"/>
                <w:vertAlign w:val="superscript"/>
              </w:rPr>
              <w:t>⑥</w:t>
            </w:r>
            <w:r w:rsidR="00836E90" w:rsidRPr="0097623C">
              <w:rPr>
                <w:b/>
                <w:bCs/>
                <w:snapToGrid w:val="0"/>
                <w:spacing w:val="-16"/>
                <w:sz w:val="21"/>
                <w:szCs w:val="21"/>
                <w:vertAlign w:val="superscript"/>
              </w:rPr>
              <w:fldChar w:fldCharType="end"/>
            </w:r>
          </w:p>
        </w:tc>
        <w:tc>
          <w:tcPr>
            <w:tcW w:w="1144" w:type="dxa"/>
            <w:tcBorders>
              <w:top w:val="single" w:sz="4" w:space="0" w:color="auto"/>
              <w:left w:val="single" w:sz="2" w:space="0" w:color="auto"/>
              <w:bottom w:val="single" w:sz="2" w:space="0" w:color="auto"/>
              <w:right w:val="single" w:sz="4" w:space="0" w:color="auto"/>
            </w:tcBorders>
            <w:tcMar>
              <w:left w:w="28" w:type="dxa"/>
              <w:right w:w="28" w:type="dxa"/>
            </w:tcMar>
            <w:vAlign w:val="center"/>
          </w:tcPr>
          <w:p w:rsidR="00C30459" w:rsidRPr="0097623C" w:rsidRDefault="009E5630">
            <w:pPr>
              <w:pStyle w:val="afc"/>
              <w:adjustRightInd/>
              <w:rPr>
                <w:b/>
                <w:bCs/>
                <w:snapToGrid w:val="0"/>
                <w:sz w:val="21"/>
                <w:szCs w:val="21"/>
              </w:rPr>
            </w:pPr>
            <w:r w:rsidRPr="0097623C">
              <w:rPr>
                <w:b/>
                <w:bCs/>
                <w:snapToGrid w:val="0"/>
                <w:sz w:val="21"/>
                <w:szCs w:val="21"/>
              </w:rPr>
              <w:t>变化量</w:t>
            </w:r>
          </w:p>
          <w:p w:rsidR="00C30459" w:rsidRPr="0097623C" w:rsidRDefault="00836E90">
            <w:pPr>
              <w:pStyle w:val="afc"/>
              <w:adjustRightInd/>
              <w:rPr>
                <w:b/>
                <w:bCs/>
                <w:snapToGrid w:val="0"/>
                <w:sz w:val="21"/>
                <w:szCs w:val="21"/>
                <w:vertAlign w:val="superscript"/>
              </w:rPr>
            </w:pPr>
            <w:r w:rsidRPr="0097623C">
              <w:rPr>
                <w:b/>
                <w:bCs/>
                <w:snapToGrid w:val="0"/>
                <w:sz w:val="21"/>
                <w:szCs w:val="21"/>
                <w:vertAlign w:val="superscript"/>
              </w:rPr>
              <w:fldChar w:fldCharType="begin"/>
            </w:r>
            <w:r w:rsidR="009E5630" w:rsidRPr="0097623C">
              <w:rPr>
                <w:b/>
                <w:bCs/>
                <w:snapToGrid w:val="0"/>
                <w:sz w:val="21"/>
                <w:szCs w:val="21"/>
                <w:vertAlign w:val="superscript"/>
              </w:rPr>
              <w:instrText xml:space="preserve"> = 7 \* GB3 \* MERGEFORMAT </w:instrText>
            </w:r>
            <w:r w:rsidRPr="0097623C">
              <w:rPr>
                <w:b/>
                <w:bCs/>
                <w:snapToGrid w:val="0"/>
                <w:sz w:val="21"/>
                <w:szCs w:val="21"/>
                <w:vertAlign w:val="superscript"/>
              </w:rPr>
              <w:fldChar w:fldCharType="separate"/>
            </w:r>
            <w:r w:rsidR="009E5630" w:rsidRPr="0097623C">
              <w:rPr>
                <w:b/>
                <w:bCs/>
                <w:kern w:val="2"/>
                <w:sz w:val="21"/>
                <w:szCs w:val="21"/>
                <w:vertAlign w:val="superscript"/>
              </w:rPr>
              <w:t>⑦</w:t>
            </w:r>
            <w:r w:rsidRPr="0097623C">
              <w:rPr>
                <w:b/>
                <w:bCs/>
                <w:snapToGrid w:val="0"/>
                <w:sz w:val="21"/>
                <w:szCs w:val="21"/>
                <w:vertAlign w:val="superscript"/>
              </w:rPr>
              <w:fldChar w:fldCharType="end"/>
            </w:r>
          </w:p>
        </w:tc>
      </w:tr>
      <w:tr w:rsidR="00C30459" w:rsidRPr="0097623C" w:rsidTr="00F04868">
        <w:trPr>
          <w:trHeight w:val="340"/>
        </w:trPr>
        <w:tc>
          <w:tcPr>
            <w:tcW w:w="879" w:type="dxa"/>
            <w:tcBorders>
              <w:left w:val="single" w:sz="4" w:space="0" w:color="auto"/>
              <w:right w:val="single" w:sz="2" w:space="0" w:color="auto"/>
            </w:tcBorders>
            <w:vAlign w:val="center"/>
          </w:tcPr>
          <w:p w:rsidR="00C30459" w:rsidRPr="0097623C" w:rsidRDefault="009E5630">
            <w:pPr>
              <w:pStyle w:val="afc"/>
              <w:snapToGrid w:val="0"/>
              <w:rPr>
                <w:snapToGrid w:val="0"/>
                <w:sz w:val="21"/>
                <w:szCs w:val="21"/>
              </w:rPr>
            </w:pPr>
            <w:r w:rsidRPr="0097623C">
              <w:rPr>
                <w:snapToGrid w:val="0"/>
                <w:sz w:val="21"/>
                <w:szCs w:val="21"/>
              </w:rPr>
              <w:t>废气</w:t>
            </w:r>
          </w:p>
        </w:tc>
        <w:tc>
          <w:tcPr>
            <w:tcW w:w="212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e"/>
              <w:adjustRightInd w:val="0"/>
              <w:rPr>
                <w:rFonts w:ascii="Times New Roman" w:hAnsi="Times New Roman" w:cs="Times New Roman"/>
                <w:szCs w:val="21"/>
              </w:rPr>
            </w:pPr>
            <w:r w:rsidRPr="0097623C">
              <w:rPr>
                <w:rFonts w:ascii="Times New Roman" w:hAnsi="Times New Roman" w:cs="Times New Roman"/>
                <w:szCs w:val="21"/>
              </w:rPr>
              <w:t>颗粒物</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27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E470F2" w:rsidP="00D61156">
            <w:pPr>
              <w:spacing w:line="240" w:lineRule="auto"/>
              <w:ind w:firstLineChars="0" w:firstLine="0"/>
              <w:jc w:val="center"/>
              <w:rPr>
                <w:sz w:val="21"/>
                <w:szCs w:val="21"/>
              </w:rPr>
            </w:pPr>
            <w:r w:rsidRPr="0097623C">
              <w:rPr>
                <w:rFonts w:hint="eastAsia"/>
                <w:sz w:val="21"/>
                <w:szCs w:val="21"/>
              </w:rPr>
              <w:t>1.36</w:t>
            </w:r>
            <w:r w:rsidR="00D61156" w:rsidRPr="0097623C">
              <w:rPr>
                <w:rFonts w:hint="eastAsia"/>
                <w:sz w:val="21"/>
                <w:szCs w:val="21"/>
              </w:rPr>
              <w:t>1</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843" w:type="dxa"/>
            <w:tcBorders>
              <w:top w:val="single" w:sz="2" w:space="0" w:color="auto"/>
              <w:left w:val="single" w:sz="2" w:space="0" w:color="auto"/>
              <w:bottom w:val="single" w:sz="2" w:space="0" w:color="auto"/>
              <w:right w:val="single" w:sz="2" w:space="0" w:color="auto"/>
            </w:tcBorders>
            <w:vAlign w:val="center"/>
          </w:tcPr>
          <w:p w:rsidR="00C30459" w:rsidRPr="0097623C" w:rsidRDefault="00E470F2" w:rsidP="00D61156">
            <w:pPr>
              <w:spacing w:line="240" w:lineRule="auto"/>
              <w:ind w:firstLineChars="0" w:firstLine="0"/>
              <w:jc w:val="center"/>
              <w:rPr>
                <w:sz w:val="21"/>
                <w:szCs w:val="21"/>
              </w:rPr>
            </w:pPr>
            <w:r w:rsidRPr="0097623C">
              <w:rPr>
                <w:rFonts w:hint="eastAsia"/>
                <w:sz w:val="21"/>
                <w:szCs w:val="21"/>
              </w:rPr>
              <w:t>1.36</w:t>
            </w:r>
            <w:r w:rsidR="00D61156" w:rsidRPr="0097623C">
              <w:rPr>
                <w:rFonts w:hint="eastAsia"/>
                <w:sz w:val="21"/>
                <w:szCs w:val="21"/>
              </w:rPr>
              <w:t>1</w:t>
            </w:r>
          </w:p>
        </w:tc>
        <w:tc>
          <w:tcPr>
            <w:tcW w:w="1144" w:type="dxa"/>
            <w:tcBorders>
              <w:top w:val="single" w:sz="2" w:space="0" w:color="auto"/>
              <w:left w:val="single" w:sz="2" w:space="0" w:color="auto"/>
              <w:bottom w:val="single" w:sz="2" w:space="0" w:color="auto"/>
              <w:right w:val="single" w:sz="4" w:space="0" w:color="auto"/>
            </w:tcBorders>
            <w:vAlign w:val="center"/>
          </w:tcPr>
          <w:p w:rsidR="00C30459" w:rsidRPr="0097623C" w:rsidRDefault="009E5630" w:rsidP="00D61156">
            <w:pPr>
              <w:spacing w:line="240" w:lineRule="auto"/>
              <w:ind w:firstLineChars="0" w:firstLine="0"/>
              <w:jc w:val="center"/>
              <w:rPr>
                <w:sz w:val="21"/>
                <w:szCs w:val="21"/>
              </w:rPr>
            </w:pPr>
            <w:r w:rsidRPr="0097623C">
              <w:rPr>
                <w:rFonts w:hint="eastAsia"/>
                <w:sz w:val="21"/>
                <w:szCs w:val="21"/>
              </w:rPr>
              <w:t>+</w:t>
            </w:r>
            <w:r w:rsidR="00E470F2" w:rsidRPr="0097623C">
              <w:rPr>
                <w:rFonts w:hint="eastAsia"/>
                <w:sz w:val="21"/>
                <w:szCs w:val="21"/>
              </w:rPr>
              <w:t>1.36</w:t>
            </w:r>
            <w:r w:rsidR="00D61156" w:rsidRPr="0097623C">
              <w:rPr>
                <w:rFonts w:hint="eastAsia"/>
                <w:sz w:val="21"/>
                <w:szCs w:val="21"/>
              </w:rPr>
              <w:t>1</w:t>
            </w:r>
          </w:p>
        </w:tc>
      </w:tr>
      <w:tr w:rsidR="00C30459" w:rsidRPr="0097623C" w:rsidTr="00F04868">
        <w:trPr>
          <w:trHeight w:val="340"/>
        </w:trPr>
        <w:tc>
          <w:tcPr>
            <w:tcW w:w="879" w:type="dxa"/>
            <w:vMerge w:val="restart"/>
            <w:tcBorders>
              <w:top w:val="single" w:sz="2" w:space="0" w:color="auto"/>
              <w:left w:val="single" w:sz="4" w:space="0" w:color="auto"/>
              <w:bottom w:val="single" w:sz="2" w:space="0" w:color="auto"/>
              <w:right w:val="single" w:sz="2" w:space="0" w:color="auto"/>
            </w:tcBorders>
            <w:vAlign w:val="center"/>
          </w:tcPr>
          <w:p w:rsidR="00C30459" w:rsidRPr="0097623C" w:rsidRDefault="009E5630">
            <w:pPr>
              <w:pStyle w:val="afc"/>
              <w:snapToGrid w:val="0"/>
              <w:rPr>
                <w:snapToGrid w:val="0"/>
                <w:sz w:val="21"/>
                <w:szCs w:val="21"/>
              </w:rPr>
            </w:pPr>
            <w:r w:rsidRPr="0097623C">
              <w:rPr>
                <w:snapToGrid w:val="0"/>
                <w:sz w:val="21"/>
                <w:szCs w:val="21"/>
              </w:rPr>
              <w:t>废水</w:t>
            </w:r>
          </w:p>
        </w:tc>
        <w:tc>
          <w:tcPr>
            <w:tcW w:w="212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c"/>
              <w:snapToGrid w:val="0"/>
              <w:rPr>
                <w:sz w:val="21"/>
                <w:szCs w:val="21"/>
              </w:rPr>
            </w:pPr>
            <w:r w:rsidRPr="0097623C">
              <w:rPr>
                <w:sz w:val="21"/>
                <w:szCs w:val="21"/>
              </w:rPr>
              <w:t>废水量</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27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1020</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spacing w:line="240" w:lineRule="auto"/>
              <w:ind w:firstLineChars="0" w:firstLine="0"/>
              <w:jc w:val="center"/>
              <w:rPr>
                <w:sz w:val="21"/>
                <w:szCs w:val="21"/>
              </w:rPr>
            </w:pPr>
            <w:r w:rsidRPr="0097623C">
              <w:rPr>
                <w:sz w:val="21"/>
                <w:szCs w:val="21"/>
              </w:rPr>
              <w:t>-</w:t>
            </w:r>
          </w:p>
        </w:tc>
        <w:tc>
          <w:tcPr>
            <w:tcW w:w="1843"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1020</w:t>
            </w:r>
          </w:p>
        </w:tc>
        <w:tc>
          <w:tcPr>
            <w:tcW w:w="1144" w:type="dxa"/>
            <w:tcBorders>
              <w:top w:val="single" w:sz="2" w:space="0" w:color="auto"/>
              <w:left w:val="single" w:sz="2" w:space="0" w:color="auto"/>
              <w:bottom w:val="single" w:sz="2" w:space="0" w:color="auto"/>
              <w:right w:val="single" w:sz="4" w:space="0" w:color="auto"/>
            </w:tcBorders>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+1020</w:t>
            </w:r>
          </w:p>
        </w:tc>
      </w:tr>
      <w:tr w:rsidR="00C30459" w:rsidRPr="0097623C" w:rsidTr="00F04868">
        <w:trPr>
          <w:trHeight w:val="340"/>
        </w:trPr>
        <w:tc>
          <w:tcPr>
            <w:tcW w:w="879" w:type="dxa"/>
            <w:vMerge/>
            <w:tcBorders>
              <w:top w:val="single" w:sz="2" w:space="0" w:color="auto"/>
              <w:left w:val="single" w:sz="4" w:space="0" w:color="auto"/>
              <w:bottom w:val="single" w:sz="2" w:space="0" w:color="auto"/>
              <w:right w:val="single" w:sz="2" w:space="0" w:color="auto"/>
            </w:tcBorders>
            <w:vAlign w:val="center"/>
          </w:tcPr>
          <w:p w:rsidR="00C30459" w:rsidRPr="0097623C" w:rsidRDefault="00C30459">
            <w:pPr>
              <w:pStyle w:val="afc"/>
              <w:snapToGrid w:val="0"/>
              <w:rPr>
                <w:snapToGrid w:val="0"/>
                <w:sz w:val="21"/>
                <w:szCs w:val="21"/>
              </w:rPr>
            </w:pPr>
          </w:p>
        </w:tc>
        <w:tc>
          <w:tcPr>
            <w:tcW w:w="212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c"/>
              <w:snapToGrid w:val="0"/>
              <w:rPr>
                <w:sz w:val="21"/>
                <w:szCs w:val="21"/>
              </w:rPr>
            </w:pPr>
            <w:r w:rsidRPr="0097623C">
              <w:rPr>
                <w:sz w:val="21"/>
                <w:szCs w:val="21"/>
              </w:rPr>
              <w:t>COD</w:t>
            </w:r>
            <w:r w:rsidRPr="0097623C">
              <w:rPr>
                <w:spacing w:val="-2"/>
                <w:sz w:val="21"/>
                <w:szCs w:val="21"/>
                <w:vertAlign w:val="subscript"/>
              </w:rPr>
              <w:t>Cr</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27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0.031</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spacing w:line="240" w:lineRule="auto"/>
              <w:ind w:firstLineChars="0" w:firstLine="0"/>
              <w:jc w:val="center"/>
              <w:rPr>
                <w:sz w:val="21"/>
                <w:szCs w:val="21"/>
              </w:rPr>
            </w:pPr>
            <w:r w:rsidRPr="0097623C">
              <w:rPr>
                <w:sz w:val="21"/>
                <w:szCs w:val="21"/>
              </w:rPr>
              <w:t>-</w:t>
            </w:r>
          </w:p>
        </w:tc>
        <w:tc>
          <w:tcPr>
            <w:tcW w:w="1843"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0.031</w:t>
            </w:r>
          </w:p>
        </w:tc>
        <w:tc>
          <w:tcPr>
            <w:tcW w:w="1144" w:type="dxa"/>
            <w:tcBorders>
              <w:top w:val="single" w:sz="2" w:space="0" w:color="auto"/>
              <w:left w:val="single" w:sz="2" w:space="0" w:color="auto"/>
              <w:bottom w:val="single" w:sz="2" w:space="0" w:color="auto"/>
              <w:right w:val="single" w:sz="4" w:space="0" w:color="auto"/>
            </w:tcBorders>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+0.031</w:t>
            </w:r>
          </w:p>
        </w:tc>
      </w:tr>
      <w:tr w:rsidR="00C30459" w:rsidRPr="0097623C" w:rsidTr="00F04868">
        <w:trPr>
          <w:trHeight w:val="340"/>
        </w:trPr>
        <w:tc>
          <w:tcPr>
            <w:tcW w:w="879" w:type="dxa"/>
            <w:vMerge/>
            <w:tcBorders>
              <w:top w:val="single" w:sz="2" w:space="0" w:color="auto"/>
              <w:left w:val="single" w:sz="4" w:space="0" w:color="auto"/>
              <w:bottom w:val="single" w:sz="2" w:space="0" w:color="auto"/>
              <w:right w:val="single" w:sz="2" w:space="0" w:color="auto"/>
            </w:tcBorders>
            <w:vAlign w:val="center"/>
          </w:tcPr>
          <w:p w:rsidR="00C30459" w:rsidRPr="0097623C" w:rsidRDefault="00C30459">
            <w:pPr>
              <w:pStyle w:val="afc"/>
              <w:snapToGrid w:val="0"/>
              <w:rPr>
                <w:snapToGrid w:val="0"/>
                <w:sz w:val="21"/>
                <w:szCs w:val="21"/>
              </w:rPr>
            </w:pPr>
          </w:p>
        </w:tc>
        <w:tc>
          <w:tcPr>
            <w:tcW w:w="212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c"/>
              <w:snapToGrid w:val="0"/>
              <w:rPr>
                <w:sz w:val="21"/>
                <w:szCs w:val="21"/>
              </w:rPr>
            </w:pPr>
            <w:r w:rsidRPr="0097623C">
              <w:rPr>
                <w:sz w:val="21"/>
                <w:szCs w:val="21"/>
              </w:rPr>
              <w:t>NH</w:t>
            </w:r>
            <w:r w:rsidRPr="0097623C">
              <w:rPr>
                <w:sz w:val="21"/>
                <w:szCs w:val="21"/>
                <w:vertAlign w:val="subscript"/>
              </w:rPr>
              <w:t>3</w:t>
            </w:r>
            <w:r w:rsidRPr="0097623C">
              <w:rPr>
                <w:sz w:val="21"/>
                <w:szCs w:val="21"/>
              </w:rPr>
              <w:t>-N</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27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spacing w:line="240" w:lineRule="auto"/>
              <w:ind w:firstLineChars="0" w:firstLine="0"/>
              <w:jc w:val="center"/>
              <w:rPr>
                <w:sz w:val="21"/>
                <w:szCs w:val="21"/>
              </w:rPr>
            </w:pPr>
            <w:r w:rsidRPr="0097623C">
              <w:rPr>
                <w:sz w:val="21"/>
                <w:szCs w:val="21"/>
              </w:rPr>
              <w:t>0.00</w:t>
            </w:r>
            <w:r w:rsidRPr="0097623C">
              <w:rPr>
                <w:rFonts w:hint="eastAsia"/>
                <w:sz w:val="21"/>
                <w:szCs w:val="21"/>
              </w:rPr>
              <w:t>1</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spacing w:line="240" w:lineRule="auto"/>
              <w:ind w:firstLineChars="0" w:firstLine="0"/>
              <w:jc w:val="center"/>
              <w:rPr>
                <w:sz w:val="21"/>
                <w:szCs w:val="21"/>
              </w:rPr>
            </w:pPr>
            <w:r w:rsidRPr="0097623C">
              <w:rPr>
                <w:sz w:val="21"/>
                <w:szCs w:val="21"/>
              </w:rPr>
              <w:t>-</w:t>
            </w:r>
          </w:p>
        </w:tc>
        <w:tc>
          <w:tcPr>
            <w:tcW w:w="1843"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spacing w:line="240" w:lineRule="auto"/>
              <w:ind w:firstLineChars="0" w:firstLine="0"/>
              <w:jc w:val="center"/>
              <w:rPr>
                <w:sz w:val="21"/>
                <w:szCs w:val="21"/>
              </w:rPr>
            </w:pPr>
            <w:r w:rsidRPr="0097623C">
              <w:rPr>
                <w:sz w:val="21"/>
                <w:szCs w:val="21"/>
              </w:rPr>
              <w:t>0.00</w:t>
            </w:r>
            <w:r w:rsidRPr="0097623C">
              <w:rPr>
                <w:rFonts w:hint="eastAsia"/>
                <w:sz w:val="21"/>
                <w:szCs w:val="21"/>
              </w:rPr>
              <w:t>1</w:t>
            </w:r>
          </w:p>
        </w:tc>
        <w:tc>
          <w:tcPr>
            <w:tcW w:w="1144" w:type="dxa"/>
            <w:tcBorders>
              <w:top w:val="single" w:sz="2" w:space="0" w:color="auto"/>
              <w:left w:val="single" w:sz="2" w:space="0" w:color="auto"/>
              <w:bottom w:val="single" w:sz="2" w:space="0" w:color="auto"/>
              <w:right w:val="single" w:sz="4" w:space="0" w:color="auto"/>
            </w:tcBorders>
            <w:vAlign w:val="center"/>
          </w:tcPr>
          <w:p w:rsidR="00C30459" w:rsidRPr="0097623C" w:rsidRDefault="009E5630">
            <w:pPr>
              <w:spacing w:line="240" w:lineRule="auto"/>
              <w:ind w:firstLineChars="0" w:firstLine="0"/>
              <w:jc w:val="center"/>
              <w:rPr>
                <w:sz w:val="21"/>
                <w:szCs w:val="21"/>
              </w:rPr>
            </w:pPr>
            <w:r w:rsidRPr="0097623C">
              <w:rPr>
                <w:rFonts w:hint="eastAsia"/>
                <w:sz w:val="21"/>
                <w:szCs w:val="21"/>
              </w:rPr>
              <w:t>+</w:t>
            </w:r>
            <w:r w:rsidRPr="0097623C">
              <w:rPr>
                <w:sz w:val="21"/>
                <w:szCs w:val="21"/>
              </w:rPr>
              <w:t>0.00</w:t>
            </w:r>
            <w:r w:rsidRPr="0097623C">
              <w:rPr>
                <w:rFonts w:hint="eastAsia"/>
                <w:sz w:val="21"/>
                <w:szCs w:val="21"/>
              </w:rPr>
              <w:t>1</w:t>
            </w:r>
          </w:p>
        </w:tc>
      </w:tr>
      <w:tr w:rsidR="00C30459" w:rsidRPr="0097623C" w:rsidTr="00F04868">
        <w:trPr>
          <w:trHeight w:val="340"/>
        </w:trPr>
        <w:tc>
          <w:tcPr>
            <w:tcW w:w="879" w:type="dxa"/>
            <w:vMerge w:val="restart"/>
            <w:tcBorders>
              <w:top w:val="single" w:sz="2" w:space="0" w:color="auto"/>
              <w:left w:val="single" w:sz="4" w:space="0" w:color="auto"/>
              <w:bottom w:val="single" w:sz="2" w:space="0" w:color="auto"/>
              <w:right w:val="single" w:sz="2" w:space="0" w:color="auto"/>
            </w:tcBorders>
            <w:vAlign w:val="center"/>
          </w:tcPr>
          <w:p w:rsidR="00C30459" w:rsidRPr="0097623C" w:rsidRDefault="009E5630">
            <w:pPr>
              <w:pStyle w:val="afc"/>
              <w:snapToGrid w:val="0"/>
              <w:rPr>
                <w:snapToGrid w:val="0"/>
                <w:sz w:val="21"/>
                <w:szCs w:val="21"/>
              </w:rPr>
            </w:pPr>
            <w:r w:rsidRPr="0097623C">
              <w:rPr>
                <w:snapToGrid w:val="0"/>
                <w:sz w:val="21"/>
                <w:szCs w:val="21"/>
              </w:rPr>
              <w:t>一般工业固体废物</w:t>
            </w:r>
          </w:p>
        </w:tc>
        <w:tc>
          <w:tcPr>
            <w:tcW w:w="212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金属</w:t>
            </w:r>
            <w:r w:rsidRPr="0097623C">
              <w:rPr>
                <w:rStyle w:val="Charf3"/>
                <w:rFonts w:ascii="Times New Roman" w:hAnsi="Times New Roman" w:cs="Times New Roman"/>
                <w:szCs w:val="21"/>
              </w:rPr>
              <w:t>边角废料</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27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4F2D2C">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1000</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szCs w:val="21"/>
              </w:rPr>
              <w:t>-</w:t>
            </w:r>
          </w:p>
        </w:tc>
        <w:tc>
          <w:tcPr>
            <w:tcW w:w="1843" w:type="dxa"/>
            <w:tcBorders>
              <w:top w:val="single" w:sz="2" w:space="0" w:color="auto"/>
              <w:left w:val="single" w:sz="2" w:space="0" w:color="auto"/>
              <w:bottom w:val="single" w:sz="2" w:space="0" w:color="auto"/>
              <w:right w:val="single" w:sz="2" w:space="0" w:color="auto"/>
            </w:tcBorders>
            <w:vAlign w:val="center"/>
          </w:tcPr>
          <w:p w:rsidR="00C30459" w:rsidRPr="0097623C" w:rsidRDefault="004F2D2C">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1000</w:t>
            </w:r>
          </w:p>
        </w:tc>
        <w:tc>
          <w:tcPr>
            <w:tcW w:w="1144" w:type="dxa"/>
            <w:tcBorders>
              <w:top w:val="single" w:sz="2" w:space="0" w:color="auto"/>
              <w:left w:val="single" w:sz="2" w:space="0" w:color="auto"/>
              <w:bottom w:val="single" w:sz="2" w:space="0" w:color="auto"/>
              <w:right w:val="single" w:sz="4" w:space="0" w:color="auto"/>
            </w:tcBorders>
            <w:vAlign w:val="center"/>
          </w:tcPr>
          <w:p w:rsidR="00C30459" w:rsidRPr="0097623C" w:rsidRDefault="009E5630" w:rsidP="004F2D2C">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w:t>
            </w:r>
            <w:r w:rsidR="004F2D2C" w:rsidRPr="0097623C">
              <w:rPr>
                <w:rStyle w:val="Charf3"/>
                <w:rFonts w:ascii="Times New Roman" w:hAnsi="Times New Roman" w:cs="Times New Roman" w:hint="eastAsia"/>
                <w:szCs w:val="21"/>
              </w:rPr>
              <w:t>1000</w:t>
            </w:r>
          </w:p>
        </w:tc>
      </w:tr>
      <w:tr w:rsidR="00C30459" w:rsidRPr="0097623C" w:rsidTr="00F04868">
        <w:trPr>
          <w:trHeight w:val="340"/>
        </w:trPr>
        <w:tc>
          <w:tcPr>
            <w:tcW w:w="879" w:type="dxa"/>
            <w:vMerge/>
            <w:tcBorders>
              <w:top w:val="single" w:sz="2" w:space="0" w:color="auto"/>
              <w:left w:val="single" w:sz="4" w:space="0" w:color="auto"/>
              <w:bottom w:val="single" w:sz="2" w:space="0" w:color="auto"/>
              <w:right w:val="single" w:sz="2" w:space="0" w:color="auto"/>
            </w:tcBorders>
            <w:vAlign w:val="center"/>
          </w:tcPr>
          <w:p w:rsidR="00C30459" w:rsidRPr="0097623C" w:rsidRDefault="00C30459">
            <w:pPr>
              <w:pStyle w:val="afc"/>
              <w:snapToGrid w:val="0"/>
              <w:rPr>
                <w:snapToGrid w:val="0"/>
                <w:sz w:val="21"/>
                <w:szCs w:val="21"/>
              </w:rPr>
            </w:pPr>
          </w:p>
        </w:tc>
        <w:tc>
          <w:tcPr>
            <w:tcW w:w="212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szCs w:val="21"/>
              </w:rPr>
              <w:t>废模具</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27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1.0</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rStyle w:val="Charf3"/>
                <w:rFonts w:eastAsiaTheme="minorEastAsia" w:cs="Times New Roman"/>
                <w:snapToGrid w:val="0"/>
                <w:szCs w:val="21"/>
              </w:rPr>
            </w:pPr>
            <w:r w:rsidRPr="0097623C">
              <w:rPr>
                <w:rStyle w:val="Charf3"/>
                <w:rFonts w:eastAsiaTheme="minorEastAsia" w:cs="Times New Roman"/>
                <w:snapToGrid w:val="0"/>
                <w:szCs w:val="21"/>
              </w:rPr>
              <w:t>-</w:t>
            </w:r>
          </w:p>
        </w:tc>
        <w:tc>
          <w:tcPr>
            <w:tcW w:w="1843"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1.0</w:t>
            </w:r>
          </w:p>
        </w:tc>
        <w:tc>
          <w:tcPr>
            <w:tcW w:w="1144" w:type="dxa"/>
            <w:tcBorders>
              <w:top w:val="single" w:sz="2" w:space="0" w:color="auto"/>
              <w:left w:val="single" w:sz="2" w:space="0" w:color="auto"/>
              <w:bottom w:val="single" w:sz="2" w:space="0" w:color="auto"/>
              <w:right w:val="single" w:sz="4"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+1.0</w:t>
            </w:r>
          </w:p>
        </w:tc>
      </w:tr>
      <w:tr w:rsidR="00C30459" w:rsidRPr="0097623C" w:rsidTr="00F04868">
        <w:trPr>
          <w:trHeight w:val="340"/>
        </w:trPr>
        <w:tc>
          <w:tcPr>
            <w:tcW w:w="879" w:type="dxa"/>
            <w:vMerge/>
            <w:tcBorders>
              <w:top w:val="single" w:sz="2" w:space="0" w:color="auto"/>
              <w:left w:val="single" w:sz="4" w:space="0" w:color="auto"/>
              <w:bottom w:val="single" w:sz="2" w:space="0" w:color="auto"/>
              <w:right w:val="single" w:sz="2" w:space="0" w:color="auto"/>
            </w:tcBorders>
            <w:vAlign w:val="center"/>
          </w:tcPr>
          <w:p w:rsidR="00C30459" w:rsidRPr="0097623C" w:rsidRDefault="00C30459">
            <w:pPr>
              <w:pStyle w:val="afc"/>
              <w:snapToGrid w:val="0"/>
              <w:rPr>
                <w:snapToGrid w:val="0"/>
                <w:sz w:val="21"/>
                <w:szCs w:val="21"/>
              </w:rPr>
            </w:pPr>
          </w:p>
        </w:tc>
        <w:tc>
          <w:tcPr>
            <w:tcW w:w="212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废钢丸</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C30459">
            <w:pPr>
              <w:adjustRightInd w:val="0"/>
              <w:snapToGrid w:val="0"/>
              <w:spacing w:line="240" w:lineRule="auto"/>
              <w:ind w:firstLineChars="0" w:firstLine="0"/>
              <w:jc w:val="center"/>
              <w:rPr>
                <w:kern w:val="0"/>
                <w:sz w:val="21"/>
                <w:szCs w:val="21"/>
              </w:rPr>
            </w:pPr>
          </w:p>
        </w:tc>
        <w:tc>
          <w:tcPr>
            <w:tcW w:w="1276" w:type="dxa"/>
            <w:tcBorders>
              <w:top w:val="single" w:sz="2" w:space="0" w:color="auto"/>
              <w:left w:val="single" w:sz="2" w:space="0" w:color="auto"/>
              <w:bottom w:val="single" w:sz="2" w:space="0" w:color="auto"/>
              <w:right w:val="single" w:sz="2" w:space="0" w:color="auto"/>
            </w:tcBorders>
            <w:vAlign w:val="center"/>
          </w:tcPr>
          <w:p w:rsidR="00C30459" w:rsidRPr="0097623C" w:rsidRDefault="00C30459">
            <w:pPr>
              <w:adjustRightInd w:val="0"/>
              <w:snapToGrid w:val="0"/>
              <w:spacing w:line="240" w:lineRule="auto"/>
              <w:ind w:firstLineChars="0" w:firstLine="0"/>
              <w:jc w:val="center"/>
              <w:rPr>
                <w:kern w:val="0"/>
                <w:sz w:val="21"/>
                <w:szCs w:val="21"/>
              </w:rPr>
            </w:pP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C30459">
            <w:pPr>
              <w:adjustRightInd w:val="0"/>
              <w:snapToGrid w:val="0"/>
              <w:spacing w:line="240" w:lineRule="auto"/>
              <w:ind w:firstLineChars="0" w:firstLine="0"/>
              <w:jc w:val="center"/>
              <w:rPr>
                <w:kern w:val="0"/>
                <w:sz w:val="21"/>
                <w:szCs w:val="21"/>
              </w:rPr>
            </w:pP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5</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C30459">
            <w:pPr>
              <w:adjustRightInd w:val="0"/>
              <w:snapToGrid w:val="0"/>
              <w:spacing w:line="240" w:lineRule="auto"/>
              <w:ind w:firstLineChars="0" w:firstLine="0"/>
              <w:jc w:val="center"/>
              <w:rPr>
                <w:rStyle w:val="Charf3"/>
                <w:rFonts w:eastAsiaTheme="minorEastAsia" w:cs="Times New Roman"/>
                <w:snapToGrid w:val="0"/>
                <w:szCs w:val="21"/>
              </w:rPr>
            </w:pPr>
          </w:p>
        </w:tc>
        <w:tc>
          <w:tcPr>
            <w:tcW w:w="1843"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5</w:t>
            </w:r>
          </w:p>
        </w:tc>
        <w:tc>
          <w:tcPr>
            <w:tcW w:w="1144" w:type="dxa"/>
            <w:tcBorders>
              <w:top w:val="single" w:sz="2" w:space="0" w:color="auto"/>
              <w:left w:val="single" w:sz="2" w:space="0" w:color="auto"/>
              <w:bottom w:val="single" w:sz="2" w:space="0" w:color="auto"/>
              <w:right w:val="single" w:sz="4"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+5</w:t>
            </w:r>
          </w:p>
        </w:tc>
      </w:tr>
      <w:tr w:rsidR="004F2D2C" w:rsidRPr="0097623C" w:rsidTr="00F04868">
        <w:trPr>
          <w:trHeight w:val="340"/>
        </w:trPr>
        <w:tc>
          <w:tcPr>
            <w:tcW w:w="879" w:type="dxa"/>
            <w:vMerge/>
            <w:tcBorders>
              <w:top w:val="single" w:sz="2" w:space="0" w:color="auto"/>
              <w:left w:val="single" w:sz="4" w:space="0" w:color="auto"/>
              <w:bottom w:val="single" w:sz="2" w:space="0" w:color="auto"/>
              <w:right w:val="single" w:sz="2" w:space="0" w:color="auto"/>
            </w:tcBorders>
            <w:vAlign w:val="center"/>
          </w:tcPr>
          <w:p w:rsidR="004F2D2C" w:rsidRPr="0097623C" w:rsidRDefault="004F2D2C">
            <w:pPr>
              <w:pStyle w:val="afc"/>
              <w:snapToGrid w:val="0"/>
              <w:rPr>
                <w:snapToGrid w:val="0"/>
                <w:sz w:val="21"/>
                <w:szCs w:val="21"/>
              </w:rPr>
            </w:pPr>
          </w:p>
        </w:tc>
        <w:tc>
          <w:tcPr>
            <w:tcW w:w="2126" w:type="dxa"/>
            <w:tcBorders>
              <w:top w:val="single" w:sz="2" w:space="0" w:color="auto"/>
              <w:left w:val="single" w:sz="2" w:space="0" w:color="auto"/>
              <w:bottom w:val="single" w:sz="2" w:space="0" w:color="auto"/>
              <w:right w:val="single" w:sz="2" w:space="0" w:color="auto"/>
            </w:tcBorders>
            <w:vAlign w:val="center"/>
          </w:tcPr>
          <w:p w:rsidR="004F2D2C" w:rsidRPr="0097623C" w:rsidRDefault="004F2D2C" w:rsidP="00701208">
            <w:pPr>
              <w:pStyle w:val="afe"/>
              <w:rPr>
                <w:rFonts w:ascii="Times New Roman" w:eastAsia="宋体" w:hAnsi="Times New Roman" w:cs="Times New Roman"/>
              </w:rPr>
            </w:pPr>
            <w:r w:rsidRPr="0097623C">
              <w:rPr>
                <w:rFonts w:ascii="Times New Roman" w:eastAsia="宋体" w:hAnsi="Times New Roman" w:cs="Times New Roman" w:hint="eastAsia"/>
              </w:rPr>
              <w:t>抛丸布袋集尘</w:t>
            </w:r>
          </w:p>
        </w:tc>
        <w:tc>
          <w:tcPr>
            <w:tcW w:w="1701" w:type="dxa"/>
            <w:tcBorders>
              <w:top w:val="single" w:sz="2" w:space="0" w:color="auto"/>
              <w:left w:val="single" w:sz="2" w:space="0" w:color="auto"/>
              <w:bottom w:val="single" w:sz="2" w:space="0" w:color="auto"/>
              <w:right w:val="single" w:sz="2" w:space="0" w:color="auto"/>
            </w:tcBorders>
            <w:vAlign w:val="center"/>
          </w:tcPr>
          <w:p w:rsidR="004F2D2C" w:rsidRPr="0097623C" w:rsidRDefault="004F2D2C">
            <w:pPr>
              <w:adjustRightInd w:val="0"/>
              <w:snapToGrid w:val="0"/>
              <w:spacing w:line="240" w:lineRule="auto"/>
              <w:ind w:firstLineChars="0" w:firstLine="0"/>
              <w:jc w:val="center"/>
              <w:rPr>
                <w:kern w:val="0"/>
                <w:sz w:val="21"/>
                <w:szCs w:val="21"/>
              </w:rPr>
            </w:pPr>
          </w:p>
        </w:tc>
        <w:tc>
          <w:tcPr>
            <w:tcW w:w="1276" w:type="dxa"/>
            <w:tcBorders>
              <w:top w:val="single" w:sz="2" w:space="0" w:color="auto"/>
              <w:left w:val="single" w:sz="2" w:space="0" w:color="auto"/>
              <w:bottom w:val="single" w:sz="2" w:space="0" w:color="auto"/>
              <w:right w:val="single" w:sz="2" w:space="0" w:color="auto"/>
            </w:tcBorders>
            <w:vAlign w:val="center"/>
          </w:tcPr>
          <w:p w:rsidR="004F2D2C" w:rsidRPr="0097623C" w:rsidRDefault="004F2D2C">
            <w:pPr>
              <w:adjustRightInd w:val="0"/>
              <w:snapToGrid w:val="0"/>
              <w:spacing w:line="240" w:lineRule="auto"/>
              <w:ind w:firstLineChars="0" w:firstLine="0"/>
              <w:jc w:val="center"/>
              <w:rPr>
                <w:kern w:val="0"/>
                <w:sz w:val="21"/>
                <w:szCs w:val="21"/>
              </w:rPr>
            </w:pPr>
          </w:p>
        </w:tc>
        <w:tc>
          <w:tcPr>
            <w:tcW w:w="1701" w:type="dxa"/>
            <w:tcBorders>
              <w:top w:val="single" w:sz="2" w:space="0" w:color="auto"/>
              <w:left w:val="single" w:sz="2" w:space="0" w:color="auto"/>
              <w:bottom w:val="single" w:sz="2" w:space="0" w:color="auto"/>
              <w:right w:val="single" w:sz="2" w:space="0" w:color="auto"/>
            </w:tcBorders>
            <w:vAlign w:val="center"/>
          </w:tcPr>
          <w:p w:rsidR="004F2D2C" w:rsidRPr="0097623C" w:rsidRDefault="004F2D2C">
            <w:pPr>
              <w:adjustRightInd w:val="0"/>
              <w:snapToGrid w:val="0"/>
              <w:spacing w:line="240" w:lineRule="auto"/>
              <w:ind w:firstLineChars="0" w:firstLine="0"/>
              <w:jc w:val="center"/>
              <w:rPr>
                <w:kern w:val="0"/>
                <w:sz w:val="21"/>
                <w:szCs w:val="21"/>
              </w:rPr>
            </w:pPr>
          </w:p>
        </w:tc>
        <w:tc>
          <w:tcPr>
            <w:tcW w:w="1559" w:type="dxa"/>
            <w:tcBorders>
              <w:top w:val="single" w:sz="2" w:space="0" w:color="auto"/>
              <w:left w:val="single" w:sz="2" w:space="0" w:color="auto"/>
              <w:bottom w:val="single" w:sz="2" w:space="0" w:color="auto"/>
              <w:right w:val="single" w:sz="2" w:space="0" w:color="auto"/>
            </w:tcBorders>
            <w:vAlign w:val="center"/>
          </w:tcPr>
          <w:p w:rsidR="004F2D2C" w:rsidRPr="0097623C" w:rsidRDefault="004F2D2C">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16.65</w:t>
            </w:r>
          </w:p>
        </w:tc>
        <w:tc>
          <w:tcPr>
            <w:tcW w:w="1559" w:type="dxa"/>
            <w:tcBorders>
              <w:top w:val="single" w:sz="2" w:space="0" w:color="auto"/>
              <w:left w:val="single" w:sz="2" w:space="0" w:color="auto"/>
              <w:bottom w:val="single" w:sz="2" w:space="0" w:color="auto"/>
              <w:right w:val="single" w:sz="2" w:space="0" w:color="auto"/>
            </w:tcBorders>
            <w:vAlign w:val="center"/>
          </w:tcPr>
          <w:p w:rsidR="004F2D2C" w:rsidRPr="0097623C" w:rsidRDefault="004F2D2C">
            <w:pPr>
              <w:adjustRightInd w:val="0"/>
              <w:snapToGrid w:val="0"/>
              <w:spacing w:line="240" w:lineRule="auto"/>
              <w:ind w:firstLineChars="0" w:firstLine="0"/>
              <w:jc w:val="center"/>
              <w:rPr>
                <w:rStyle w:val="Charf3"/>
                <w:rFonts w:eastAsiaTheme="minorEastAsia" w:cs="Times New Roman"/>
                <w:snapToGrid w:val="0"/>
                <w:szCs w:val="21"/>
              </w:rPr>
            </w:pPr>
          </w:p>
        </w:tc>
        <w:tc>
          <w:tcPr>
            <w:tcW w:w="1843" w:type="dxa"/>
            <w:tcBorders>
              <w:top w:val="single" w:sz="2" w:space="0" w:color="auto"/>
              <w:left w:val="single" w:sz="2" w:space="0" w:color="auto"/>
              <w:bottom w:val="single" w:sz="2" w:space="0" w:color="auto"/>
              <w:right w:val="single" w:sz="2" w:space="0" w:color="auto"/>
            </w:tcBorders>
            <w:vAlign w:val="center"/>
          </w:tcPr>
          <w:p w:rsidR="004F2D2C" w:rsidRPr="0097623C" w:rsidRDefault="004F2D2C" w:rsidP="00701208">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16.65</w:t>
            </w:r>
          </w:p>
        </w:tc>
        <w:tc>
          <w:tcPr>
            <w:tcW w:w="1144" w:type="dxa"/>
            <w:tcBorders>
              <w:top w:val="single" w:sz="2" w:space="0" w:color="auto"/>
              <w:left w:val="single" w:sz="2" w:space="0" w:color="auto"/>
              <w:bottom w:val="single" w:sz="2" w:space="0" w:color="auto"/>
              <w:right w:val="single" w:sz="4" w:space="0" w:color="auto"/>
            </w:tcBorders>
            <w:vAlign w:val="center"/>
          </w:tcPr>
          <w:p w:rsidR="004F2D2C" w:rsidRPr="0097623C" w:rsidRDefault="004F2D2C" w:rsidP="00701208">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+16.65</w:t>
            </w:r>
          </w:p>
        </w:tc>
      </w:tr>
      <w:tr w:rsidR="004F2D2C" w:rsidRPr="0097623C" w:rsidTr="00F04868">
        <w:trPr>
          <w:trHeight w:val="340"/>
        </w:trPr>
        <w:tc>
          <w:tcPr>
            <w:tcW w:w="879" w:type="dxa"/>
            <w:vMerge/>
            <w:tcBorders>
              <w:top w:val="single" w:sz="2" w:space="0" w:color="auto"/>
              <w:left w:val="single" w:sz="4" w:space="0" w:color="auto"/>
              <w:bottom w:val="single" w:sz="2" w:space="0" w:color="auto"/>
              <w:right w:val="single" w:sz="2" w:space="0" w:color="auto"/>
            </w:tcBorders>
            <w:vAlign w:val="center"/>
          </w:tcPr>
          <w:p w:rsidR="004F2D2C" w:rsidRPr="0097623C" w:rsidRDefault="004F2D2C">
            <w:pPr>
              <w:pStyle w:val="afc"/>
              <w:snapToGrid w:val="0"/>
              <w:rPr>
                <w:snapToGrid w:val="0"/>
                <w:sz w:val="21"/>
                <w:szCs w:val="21"/>
              </w:rPr>
            </w:pPr>
          </w:p>
        </w:tc>
        <w:tc>
          <w:tcPr>
            <w:tcW w:w="2126" w:type="dxa"/>
            <w:tcBorders>
              <w:top w:val="single" w:sz="2" w:space="0" w:color="auto"/>
              <w:left w:val="single" w:sz="2" w:space="0" w:color="auto"/>
              <w:bottom w:val="single" w:sz="2" w:space="0" w:color="auto"/>
              <w:right w:val="single" w:sz="2" w:space="0" w:color="auto"/>
            </w:tcBorders>
            <w:vAlign w:val="center"/>
          </w:tcPr>
          <w:p w:rsidR="004F2D2C" w:rsidRPr="0097623C" w:rsidRDefault="004F2D2C" w:rsidP="00701208">
            <w:pPr>
              <w:pStyle w:val="afe"/>
              <w:rPr>
                <w:rFonts w:ascii="Times New Roman" w:eastAsia="宋体" w:hAnsi="Times New Roman" w:cs="Times New Roman"/>
              </w:rPr>
            </w:pPr>
            <w:r w:rsidRPr="0097623C">
              <w:rPr>
                <w:rFonts w:ascii="Times New Roman" w:eastAsia="宋体" w:hAnsi="Times New Roman" w:cs="Times New Roman" w:hint="eastAsia"/>
              </w:rPr>
              <w:t>废布袋</w:t>
            </w:r>
          </w:p>
        </w:tc>
        <w:tc>
          <w:tcPr>
            <w:tcW w:w="1701" w:type="dxa"/>
            <w:tcBorders>
              <w:top w:val="single" w:sz="2" w:space="0" w:color="auto"/>
              <w:left w:val="single" w:sz="2" w:space="0" w:color="auto"/>
              <w:bottom w:val="single" w:sz="2" w:space="0" w:color="auto"/>
              <w:right w:val="single" w:sz="2" w:space="0" w:color="auto"/>
            </w:tcBorders>
            <w:vAlign w:val="center"/>
          </w:tcPr>
          <w:p w:rsidR="004F2D2C" w:rsidRPr="0097623C" w:rsidRDefault="004F2D2C">
            <w:pPr>
              <w:adjustRightInd w:val="0"/>
              <w:snapToGrid w:val="0"/>
              <w:spacing w:line="240" w:lineRule="auto"/>
              <w:ind w:firstLineChars="0" w:firstLine="0"/>
              <w:jc w:val="center"/>
              <w:rPr>
                <w:kern w:val="0"/>
                <w:sz w:val="21"/>
                <w:szCs w:val="21"/>
              </w:rPr>
            </w:pPr>
          </w:p>
        </w:tc>
        <w:tc>
          <w:tcPr>
            <w:tcW w:w="1276" w:type="dxa"/>
            <w:tcBorders>
              <w:top w:val="single" w:sz="2" w:space="0" w:color="auto"/>
              <w:left w:val="single" w:sz="2" w:space="0" w:color="auto"/>
              <w:bottom w:val="single" w:sz="2" w:space="0" w:color="auto"/>
              <w:right w:val="single" w:sz="2" w:space="0" w:color="auto"/>
            </w:tcBorders>
            <w:vAlign w:val="center"/>
          </w:tcPr>
          <w:p w:rsidR="004F2D2C" w:rsidRPr="0097623C" w:rsidRDefault="004F2D2C">
            <w:pPr>
              <w:adjustRightInd w:val="0"/>
              <w:snapToGrid w:val="0"/>
              <w:spacing w:line="240" w:lineRule="auto"/>
              <w:ind w:firstLineChars="0" w:firstLine="0"/>
              <w:jc w:val="center"/>
              <w:rPr>
                <w:kern w:val="0"/>
                <w:sz w:val="21"/>
                <w:szCs w:val="21"/>
              </w:rPr>
            </w:pPr>
          </w:p>
        </w:tc>
        <w:tc>
          <w:tcPr>
            <w:tcW w:w="1701" w:type="dxa"/>
            <w:tcBorders>
              <w:top w:val="single" w:sz="2" w:space="0" w:color="auto"/>
              <w:left w:val="single" w:sz="2" w:space="0" w:color="auto"/>
              <w:bottom w:val="single" w:sz="2" w:space="0" w:color="auto"/>
              <w:right w:val="single" w:sz="2" w:space="0" w:color="auto"/>
            </w:tcBorders>
            <w:vAlign w:val="center"/>
          </w:tcPr>
          <w:p w:rsidR="004F2D2C" w:rsidRPr="0097623C" w:rsidRDefault="004F2D2C">
            <w:pPr>
              <w:adjustRightInd w:val="0"/>
              <w:snapToGrid w:val="0"/>
              <w:spacing w:line="240" w:lineRule="auto"/>
              <w:ind w:firstLineChars="0" w:firstLine="0"/>
              <w:jc w:val="center"/>
              <w:rPr>
                <w:kern w:val="0"/>
                <w:sz w:val="21"/>
                <w:szCs w:val="21"/>
              </w:rPr>
            </w:pPr>
          </w:p>
        </w:tc>
        <w:tc>
          <w:tcPr>
            <w:tcW w:w="1559" w:type="dxa"/>
            <w:tcBorders>
              <w:top w:val="single" w:sz="2" w:space="0" w:color="auto"/>
              <w:left w:val="single" w:sz="2" w:space="0" w:color="auto"/>
              <w:bottom w:val="single" w:sz="2" w:space="0" w:color="auto"/>
              <w:right w:val="single" w:sz="2" w:space="0" w:color="auto"/>
            </w:tcBorders>
            <w:vAlign w:val="center"/>
          </w:tcPr>
          <w:p w:rsidR="004F2D2C" w:rsidRPr="0097623C" w:rsidRDefault="004F2D2C">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0.05</w:t>
            </w:r>
          </w:p>
        </w:tc>
        <w:tc>
          <w:tcPr>
            <w:tcW w:w="1559" w:type="dxa"/>
            <w:tcBorders>
              <w:top w:val="single" w:sz="2" w:space="0" w:color="auto"/>
              <w:left w:val="single" w:sz="2" w:space="0" w:color="auto"/>
              <w:bottom w:val="single" w:sz="2" w:space="0" w:color="auto"/>
              <w:right w:val="single" w:sz="2" w:space="0" w:color="auto"/>
            </w:tcBorders>
            <w:vAlign w:val="center"/>
          </w:tcPr>
          <w:p w:rsidR="004F2D2C" w:rsidRPr="0097623C" w:rsidRDefault="004F2D2C">
            <w:pPr>
              <w:adjustRightInd w:val="0"/>
              <w:snapToGrid w:val="0"/>
              <w:spacing w:line="240" w:lineRule="auto"/>
              <w:ind w:firstLineChars="0" w:firstLine="0"/>
              <w:jc w:val="center"/>
              <w:rPr>
                <w:rStyle w:val="Charf3"/>
                <w:rFonts w:eastAsiaTheme="minorEastAsia" w:cs="Times New Roman"/>
                <w:snapToGrid w:val="0"/>
                <w:szCs w:val="21"/>
              </w:rPr>
            </w:pPr>
          </w:p>
        </w:tc>
        <w:tc>
          <w:tcPr>
            <w:tcW w:w="1843" w:type="dxa"/>
            <w:tcBorders>
              <w:top w:val="single" w:sz="2" w:space="0" w:color="auto"/>
              <w:left w:val="single" w:sz="2" w:space="0" w:color="auto"/>
              <w:bottom w:val="single" w:sz="2" w:space="0" w:color="auto"/>
              <w:right w:val="single" w:sz="2" w:space="0" w:color="auto"/>
            </w:tcBorders>
            <w:vAlign w:val="center"/>
          </w:tcPr>
          <w:p w:rsidR="004F2D2C" w:rsidRPr="0097623C" w:rsidRDefault="004F2D2C" w:rsidP="00701208">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0.05</w:t>
            </w:r>
          </w:p>
        </w:tc>
        <w:tc>
          <w:tcPr>
            <w:tcW w:w="1144" w:type="dxa"/>
            <w:tcBorders>
              <w:top w:val="single" w:sz="2" w:space="0" w:color="auto"/>
              <w:left w:val="single" w:sz="2" w:space="0" w:color="auto"/>
              <w:bottom w:val="single" w:sz="2" w:space="0" w:color="auto"/>
              <w:right w:val="single" w:sz="4" w:space="0" w:color="auto"/>
            </w:tcBorders>
            <w:vAlign w:val="center"/>
          </w:tcPr>
          <w:p w:rsidR="004F2D2C" w:rsidRPr="0097623C" w:rsidRDefault="004F2D2C" w:rsidP="00701208">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+0.05</w:t>
            </w:r>
          </w:p>
        </w:tc>
      </w:tr>
      <w:tr w:rsidR="00C30459" w:rsidRPr="0097623C" w:rsidTr="00F04868">
        <w:trPr>
          <w:trHeight w:val="340"/>
        </w:trPr>
        <w:tc>
          <w:tcPr>
            <w:tcW w:w="879" w:type="dxa"/>
            <w:vMerge/>
            <w:tcBorders>
              <w:top w:val="single" w:sz="2" w:space="0" w:color="auto"/>
              <w:left w:val="single" w:sz="4" w:space="0" w:color="auto"/>
              <w:bottom w:val="single" w:sz="4" w:space="0" w:color="auto"/>
              <w:right w:val="single" w:sz="2" w:space="0" w:color="auto"/>
            </w:tcBorders>
            <w:vAlign w:val="center"/>
          </w:tcPr>
          <w:p w:rsidR="00C30459" w:rsidRPr="0097623C" w:rsidRDefault="00C30459">
            <w:pPr>
              <w:pStyle w:val="afc"/>
              <w:snapToGrid w:val="0"/>
              <w:rPr>
                <w:snapToGrid w:val="0"/>
                <w:sz w:val="21"/>
                <w:szCs w:val="21"/>
              </w:rPr>
            </w:pPr>
          </w:p>
        </w:tc>
        <w:tc>
          <w:tcPr>
            <w:tcW w:w="2126" w:type="dxa"/>
            <w:tcBorders>
              <w:top w:val="single" w:sz="2" w:space="0" w:color="auto"/>
              <w:left w:val="single" w:sz="2" w:space="0" w:color="auto"/>
              <w:bottom w:val="single" w:sz="4" w:space="0" w:color="auto"/>
              <w:right w:val="single" w:sz="2" w:space="0" w:color="auto"/>
            </w:tcBorders>
            <w:tcMar>
              <w:left w:w="28" w:type="dxa"/>
              <w:right w:w="28" w:type="dxa"/>
            </w:tcMar>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szCs w:val="21"/>
              </w:rPr>
              <w:t>石墨粉废包装袋</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27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0.02</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rStyle w:val="Charf3"/>
                <w:rFonts w:eastAsiaTheme="minorEastAsia" w:cs="Times New Roman"/>
                <w:snapToGrid w:val="0"/>
                <w:szCs w:val="21"/>
              </w:rPr>
            </w:pPr>
            <w:r w:rsidRPr="0097623C">
              <w:rPr>
                <w:rStyle w:val="Charf3"/>
                <w:rFonts w:eastAsiaTheme="minorEastAsia" w:cs="Times New Roman"/>
                <w:snapToGrid w:val="0"/>
                <w:szCs w:val="21"/>
              </w:rPr>
              <w:t>-</w:t>
            </w:r>
          </w:p>
        </w:tc>
        <w:tc>
          <w:tcPr>
            <w:tcW w:w="1843"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0.02</w:t>
            </w:r>
          </w:p>
        </w:tc>
        <w:tc>
          <w:tcPr>
            <w:tcW w:w="1144" w:type="dxa"/>
            <w:tcBorders>
              <w:top w:val="single" w:sz="2" w:space="0" w:color="auto"/>
              <w:left w:val="single" w:sz="2" w:space="0" w:color="auto"/>
              <w:bottom w:val="single" w:sz="2" w:space="0" w:color="auto"/>
              <w:right w:val="single" w:sz="4"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+0.02</w:t>
            </w:r>
          </w:p>
        </w:tc>
      </w:tr>
      <w:tr w:rsidR="00C30459" w:rsidRPr="0097623C" w:rsidTr="00F04868">
        <w:trPr>
          <w:trHeight w:val="340"/>
        </w:trPr>
        <w:tc>
          <w:tcPr>
            <w:tcW w:w="879" w:type="dxa"/>
            <w:vMerge w:val="restart"/>
            <w:tcBorders>
              <w:top w:val="single" w:sz="4" w:space="0" w:color="auto"/>
              <w:left w:val="single" w:sz="4" w:space="0" w:color="auto"/>
              <w:right w:val="single" w:sz="2" w:space="0" w:color="auto"/>
            </w:tcBorders>
            <w:vAlign w:val="center"/>
          </w:tcPr>
          <w:p w:rsidR="00C30459" w:rsidRPr="0097623C" w:rsidRDefault="009E5630">
            <w:pPr>
              <w:pStyle w:val="afc"/>
              <w:snapToGrid w:val="0"/>
              <w:rPr>
                <w:snapToGrid w:val="0"/>
                <w:sz w:val="21"/>
                <w:szCs w:val="21"/>
              </w:rPr>
            </w:pPr>
            <w:r w:rsidRPr="0097623C">
              <w:rPr>
                <w:snapToGrid w:val="0"/>
                <w:sz w:val="21"/>
                <w:szCs w:val="21"/>
              </w:rPr>
              <w:t>危险废物</w:t>
            </w:r>
          </w:p>
        </w:tc>
        <w:tc>
          <w:tcPr>
            <w:tcW w:w="2126" w:type="dxa"/>
            <w:tcBorders>
              <w:top w:val="single" w:sz="4"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Fonts w:hint="eastAsia"/>
                <w:szCs w:val="21"/>
              </w:rPr>
              <w:t>废气处理沉渣</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27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7.5</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sz w:val="21"/>
                <w:szCs w:val="21"/>
              </w:rPr>
            </w:pPr>
            <w:r w:rsidRPr="0097623C">
              <w:rPr>
                <w:kern w:val="0"/>
                <w:sz w:val="21"/>
                <w:szCs w:val="21"/>
              </w:rPr>
              <w:t>-</w:t>
            </w:r>
          </w:p>
        </w:tc>
        <w:tc>
          <w:tcPr>
            <w:tcW w:w="1843"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7.5</w:t>
            </w:r>
          </w:p>
        </w:tc>
        <w:tc>
          <w:tcPr>
            <w:tcW w:w="1144" w:type="dxa"/>
            <w:tcBorders>
              <w:top w:val="single" w:sz="2" w:space="0" w:color="auto"/>
              <w:left w:val="single" w:sz="2" w:space="0" w:color="auto"/>
              <w:bottom w:val="single" w:sz="2" w:space="0" w:color="auto"/>
              <w:right w:val="single" w:sz="4"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+7.5</w:t>
            </w:r>
          </w:p>
        </w:tc>
      </w:tr>
      <w:tr w:rsidR="00C30459" w:rsidRPr="0097623C" w:rsidTr="00F04868">
        <w:trPr>
          <w:trHeight w:val="340"/>
        </w:trPr>
        <w:tc>
          <w:tcPr>
            <w:tcW w:w="879" w:type="dxa"/>
            <w:vMerge/>
            <w:tcBorders>
              <w:top w:val="single" w:sz="4" w:space="0" w:color="auto"/>
              <w:left w:val="single" w:sz="4" w:space="0" w:color="auto"/>
              <w:right w:val="single" w:sz="2" w:space="0" w:color="auto"/>
            </w:tcBorders>
            <w:vAlign w:val="center"/>
          </w:tcPr>
          <w:p w:rsidR="00C30459" w:rsidRPr="0097623C" w:rsidRDefault="00C30459">
            <w:pPr>
              <w:pStyle w:val="afc"/>
              <w:snapToGrid w:val="0"/>
              <w:rPr>
                <w:snapToGrid w:val="0"/>
                <w:sz w:val="21"/>
                <w:szCs w:val="21"/>
              </w:rPr>
            </w:pPr>
          </w:p>
        </w:tc>
        <w:tc>
          <w:tcPr>
            <w:tcW w:w="2126" w:type="dxa"/>
            <w:tcBorders>
              <w:top w:val="single" w:sz="4"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废切削液</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C30459">
            <w:pPr>
              <w:adjustRightInd w:val="0"/>
              <w:snapToGrid w:val="0"/>
              <w:spacing w:line="240" w:lineRule="auto"/>
              <w:ind w:firstLineChars="0" w:firstLine="0"/>
              <w:jc w:val="center"/>
              <w:rPr>
                <w:kern w:val="0"/>
                <w:sz w:val="21"/>
                <w:szCs w:val="21"/>
              </w:rPr>
            </w:pPr>
          </w:p>
        </w:tc>
        <w:tc>
          <w:tcPr>
            <w:tcW w:w="1276" w:type="dxa"/>
            <w:tcBorders>
              <w:top w:val="single" w:sz="2" w:space="0" w:color="auto"/>
              <w:left w:val="single" w:sz="2" w:space="0" w:color="auto"/>
              <w:bottom w:val="single" w:sz="2" w:space="0" w:color="auto"/>
              <w:right w:val="single" w:sz="2" w:space="0" w:color="auto"/>
            </w:tcBorders>
            <w:vAlign w:val="center"/>
          </w:tcPr>
          <w:p w:rsidR="00C30459" w:rsidRPr="0097623C" w:rsidRDefault="00C30459">
            <w:pPr>
              <w:adjustRightInd w:val="0"/>
              <w:snapToGrid w:val="0"/>
              <w:spacing w:line="240" w:lineRule="auto"/>
              <w:ind w:firstLineChars="0" w:firstLine="0"/>
              <w:jc w:val="center"/>
              <w:rPr>
                <w:kern w:val="0"/>
                <w:sz w:val="21"/>
                <w:szCs w:val="21"/>
              </w:rPr>
            </w:pP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C30459">
            <w:pPr>
              <w:adjustRightInd w:val="0"/>
              <w:snapToGrid w:val="0"/>
              <w:spacing w:line="240" w:lineRule="auto"/>
              <w:ind w:firstLineChars="0" w:firstLine="0"/>
              <w:jc w:val="center"/>
              <w:rPr>
                <w:kern w:val="0"/>
                <w:sz w:val="21"/>
                <w:szCs w:val="21"/>
              </w:rPr>
            </w:pP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0.21</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C30459">
            <w:pPr>
              <w:adjustRightInd w:val="0"/>
              <w:snapToGrid w:val="0"/>
              <w:spacing w:line="240" w:lineRule="auto"/>
              <w:ind w:firstLineChars="0" w:firstLine="0"/>
              <w:jc w:val="center"/>
              <w:rPr>
                <w:kern w:val="0"/>
                <w:sz w:val="21"/>
                <w:szCs w:val="21"/>
              </w:rPr>
            </w:pPr>
          </w:p>
        </w:tc>
        <w:tc>
          <w:tcPr>
            <w:tcW w:w="1843"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0.21</w:t>
            </w:r>
          </w:p>
        </w:tc>
        <w:tc>
          <w:tcPr>
            <w:tcW w:w="1144" w:type="dxa"/>
            <w:tcBorders>
              <w:top w:val="single" w:sz="2" w:space="0" w:color="auto"/>
              <w:left w:val="single" w:sz="2" w:space="0" w:color="auto"/>
              <w:bottom w:val="single" w:sz="2" w:space="0" w:color="auto"/>
              <w:right w:val="single" w:sz="4"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+0.21</w:t>
            </w:r>
          </w:p>
        </w:tc>
      </w:tr>
      <w:tr w:rsidR="00C30459" w:rsidRPr="0097623C" w:rsidTr="00F04868">
        <w:trPr>
          <w:trHeight w:val="340"/>
        </w:trPr>
        <w:tc>
          <w:tcPr>
            <w:tcW w:w="879" w:type="dxa"/>
            <w:vMerge/>
            <w:tcBorders>
              <w:top w:val="single" w:sz="4" w:space="0" w:color="auto"/>
              <w:left w:val="single" w:sz="4" w:space="0" w:color="auto"/>
              <w:right w:val="single" w:sz="2" w:space="0" w:color="auto"/>
            </w:tcBorders>
            <w:vAlign w:val="center"/>
          </w:tcPr>
          <w:p w:rsidR="00C30459" w:rsidRPr="0097623C" w:rsidRDefault="00C30459">
            <w:pPr>
              <w:pStyle w:val="afc"/>
              <w:snapToGrid w:val="0"/>
              <w:rPr>
                <w:snapToGrid w:val="0"/>
                <w:sz w:val="21"/>
                <w:szCs w:val="21"/>
              </w:rPr>
            </w:pPr>
          </w:p>
        </w:tc>
        <w:tc>
          <w:tcPr>
            <w:tcW w:w="2126" w:type="dxa"/>
            <w:tcBorders>
              <w:top w:val="single" w:sz="4"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废</w:t>
            </w:r>
            <w:r w:rsidRPr="0097623C">
              <w:rPr>
                <w:rStyle w:val="Charf3"/>
                <w:rFonts w:ascii="Times New Roman" w:hAnsi="Times New Roman" w:cs="Times New Roman"/>
                <w:szCs w:val="21"/>
              </w:rPr>
              <w:t>液压油</w:t>
            </w:r>
            <w:r w:rsidRPr="0097623C">
              <w:rPr>
                <w:rStyle w:val="Charf3"/>
                <w:rFonts w:ascii="Times New Roman" w:hAnsi="Times New Roman" w:cs="Times New Roman" w:hint="eastAsia"/>
                <w:szCs w:val="21"/>
              </w:rPr>
              <w:t>、切削液</w:t>
            </w:r>
            <w:r w:rsidRPr="0097623C">
              <w:rPr>
                <w:rStyle w:val="Charf3"/>
                <w:rFonts w:ascii="Times New Roman" w:hAnsi="Times New Roman" w:cs="Times New Roman"/>
                <w:szCs w:val="21"/>
              </w:rPr>
              <w:t>包装桶</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C30459">
            <w:pPr>
              <w:adjustRightInd w:val="0"/>
              <w:snapToGrid w:val="0"/>
              <w:spacing w:line="240" w:lineRule="auto"/>
              <w:ind w:firstLineChars="0" w:firstLine="0"/>
              <w:jc w:val="center"/>
              <w:rPr>
                <w:kern w:val="0"/>
                <w:sz w:val="21"/>
                <w:szCs w:val="21"/>
              </w:rPr>
            </w:pPr>
          </w:p>
        </w:tc>
        <w:tc>
          <w:tcPr>
            <w:tcW w:w="1276" w:type="dxa"/>
            <w:tcBorders>
              <w:top w:val="single" w:sz="2" w:space="0" w:color="auto"/>
              <w:left w:val="single" w:sz="2" w:space="0" w:color="auto"/>
              <w:bottom w:val="single" w:sz="2" w:space="0" w:color="auto"/>
              <w:right w:val="single" w:sz="2" w:space="0" w:color="auto"/>
            </w:tcBorders>
            <w:vAlign w:val="center"/>
          </w:tcPr>
          <w:p w:rsidR="00C30459" w:rsidRPr="0097623C" w:rsidRDefault="00C30459">
            <w:pPr>
              <w:adjustRightInd w:val="0"/>
              <w:snapToGrid w:val="0"/>
              <w:spacing w:line="240" w:lineRule="auto"/>
              <w:ind w:firstLineChars="0" w:firstLine="0"/>
              <w:jc w:val="center"/>
              <w:rPr>
                <w:kern w:val="0"/>
                <w:sz w:val="21"/>
                <w:szCs w:val="21"/>
              </w:rPr>
            </w:pP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C30459">
            <w:pPr>
              <w:adjustRightInd w:val="0"/>
              <w:snapToGrid w:val="0"/>
              <w:spacing w:line="240" w:lineRule="auto"/>
              <w:ind w:firstLineChars="0" w:firstLine="0"/>
              <w:jc w:val="center"/>
              <w:rPr>
                <w:kern w:val="0"/>
                <w:sz w:val="21"/>
                <w:szCs w:val="21"/>
              </w:rPr>
            </w:pP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0.165</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C30459">
            <w:pPr>
              <w:adjustRightInd w:val="0"/>
              <w:snapToGrid w:val="0"/>
              <w:spacing w:line="240" w:lineRule="auto"/>
              <w:ind w:firstLineChars="0" w:firstLine="0"/>
              <w:jc w:val="center"/>
              <w:rPr>
                <w:kern w:val="0"/>
                <w:sz w:val="21"/>
                <w:szCs w:val="21"/>
              </w:rPr>
            </w:pPr>
          </w:p>
        </w:tc>
        <w:tc>
          <w:tcPr>
            <w:tcW w:w="1843"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0.165</w:t>
            </w:r>
          </w:p>
        </w:tc>
        <w:tc>
          <w:tcPr>
            <w:tcW w:w="1144" w:type="dxa"/>
            <w:tcBorders>
              <w:top w:val="single" w:sz="2" w:space="0" w:color="auto"/>
              <w:left w:val="single" w:sz="2" w:space="0" w:color="auto"/>
              <w:bottom w:val="single" w:sz="2" w:space="0" w:color="auto"/>
              <w:right w:val="single" w:sz="4"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+0.165</w:t>
            </w:r>
          </w:p>
        </w:tc>
      </w:tr>
      <w:tr w:rsidR="00C30459" w:rsidRPr="0097623C" w:rsidTr="00F04868">
        <w:trPr>
          <w:trHeight w:val="340"/>
        </w:trPr>
        <w:tc>
          <w:tcPr>
            <w:tcW w:w="879" w:type="dxa"/>
            <w:vMerge/>
            <w:tcBorders>
              <w:top w:val="single" w:sz="4" w:space="0" w:color="auto"/>
              <w:left w:val="single" w:sz="4" w:space="0" w:color="auto"/>
              <w:right w:val="single" w:sz="2" w:space="0" w:color="auto"/>
            </w:tcBorders>
            <w:vAlign w:val="center"/>
          </w:tcPr>
          <w:p w:rsidR="00C30459" w:rsidRPr="0097623C" w:rsidRDefault="00C30459">
            <w:pPr>
              <w:pStyle w:val="afc"/>
              <w:snapToGrid w:val="0"/>
              <w:rPr>
                <w:snapToGrid w:val="0"/>
                <w:sz w:val="21"/>
                <w:szCs w:val="21"/>
              </w:rPr>
            </w:pPr>
          </w:p>
        </w:tc>
        <w:tc>
          <w:tcPr>
            <w:tcW w:w="2126" w:type="dxa"/>
            <w:tcBorders>
              <w:top w:val="single" w:sz="4"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废液压油</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kern w:val="0"/>
                <w:sz w:val="21"/>
                <w:szCs w:val="21"/>
              </w:rPr>
            </w:pPr>
            <w:r w:rsidRPr="0097623C">
              <w:rPr>
                <w:kern w:val="0"/>
                <w:sz w:val="21"/>
                <w:szCs w:val="21"/>
              </w:rPr>
              <w:t>-</w:t>
            </w:r>
          </w:p>
        </w:tc>
        <w:tc>
          <w:tcPr>
            <w:tcW w:w="127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kern w:val="0"/>
                <w:sz w:val="21"/>
                <w:szCs w:val="21"/>
              </w:rPr>
            </w:pPr>
            <w:r w:rsidRPr="0097623C">
              <w:rPr>
                <w:kern w:val="0"/>
                <w:sz w:val="21"/>
                <w:szCs w:val="21"/>
              </w:rPr>
              <w:t>-</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kern w:val="0"/>
                <w:sz w:val="21"/>
                <w:szCs w:val="21"/>
              </w:rPr>
            </w:pPr>
            <w:r w:rsidRPr="0097623C">
              <w:rPr>
                <w:kern w:val="0"/>
                <w:sz w:val="21"/>
                <w:szCs w:val="21"/>
              </w:rPr>
              <w:t>-</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0.9</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kern w:val="0"/>
                <w:sz w:val="21"/>
                <w:szCs w:val="21"/>
              </w:rPr>
            </w:pPr>
            <w:r w:rsidRPr="0097623C">
              <w:rPr>
                <w:kern w:val="0"/>
                <w:sz w:val="21"/>
                <w:szCs w:val="21"/>
              </w:rPr>
              <w:t>-</w:t>
            </w:r>
          </w:p>
        </w:tc>
        <w:tc>
          <w:tcPr>
            <w:tcW w:w="1843"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0.9</w:t>
            </w:r>
          </w:p>
        </w:tc>
        <w:tc>
          <w:tcPr>
            <w:tcW w:w="1144" w:type="dxa"/>
            <w:tcBorders>
              <w:top w:val="single" w:sz="2" w:space="0" w:color="auto"/>
              <w:left w:val="single" w:sz="2" w:space="0" w:color="auto"/>
              <w:bottom w:val="single" w:sz="2" w:space="0" w:color="auto"/>
              <w:right w:val="single" w:sz="4"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+0.9</w:t>
            </w:r>
          </w:p>
        </w:tc>
      </w:tr>
      <w:tr w:rsidR="00C30459" w:rsidRPr="0097623C" w:rsidTr="00F04868">
        <w:trPr>
          <w:trHeight w:val="340"/>
        </w:trPr>
        <w:tc>
          <w:tcPr>
            <w:tcW w:w="879" w:type="dxa"/>
            <w:vMerge/>
            <w:tcBorders>
              <w:left w:val="single" w:sz="4" w:space="0" w:color="auto"/>
              <w:bottom w:val="single" w:sz="2" w:space="0" w:color="auto"/>
              <w:right w:val="single" w:sz="2" w:space="0" w:color="auto"/>
            </w:tcBorders>
            <w:vAlign w:val="center"/>
          </w:tcPr>
          <w:p w:rsidR="00C30459" w:rsidRPr="0097623C" w:rsidRDefault="00C30459">
            <w:pPr>
              <w:pStyle w:val="afc"/>
              <w:snapToGrid w:val="0"/>
              <w:rPr>
                <w:snapToGrid w:val="0"/>
                <w:sz w:val="21"/>
                <w:szCs w:val="21"/>
              </w:rPr>
            </w:pPr>
          </w:p>
        </w:tc>
        <w:tc>
          <w:tcPr>
            <w:tcW w:w="212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Fonts w:ascii="Times New Roman" w:hAnsi="Times New Roman" w:cs="Times New Roman"/>
                <w:szCs w:val="21"/>
              </w:rPr>
              <w:t>含油废抹布、废手套</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kern w:val="0"/>
                <w:sz w:val="21"/>
                <w:szCs w:val="21"/>
              </w:rPr>
            </w:pPr>
            <w:r w:rsidRPr="0097623C">
              <w:rPr>
                <w:kern w:val="0"/>
                <w:sz w:val="21"/>
                <w:szCs w:val="21"/>
              </w:rPr>
              <w:t>-</w:t>
            </w:r>
          </w:p>
        </w:tc>
        <w:tc>
          <w:tcPr>
            <w:tcW w:w="1276"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kern w:val="0"/>
                <w:sz w:val="21"/>
                <w:szCs w:val="21"/>
              </w:rPr>
            </w:pPr>
            <w:r w:rsidRPr="0097623C">
              <w:rPr>
                <w:kern w:val="0"/>
                <w:sz w:val="21"/>
                <w:szCs w:val="21"/>
              </w:rPr>
              <w:t>-</w:t>
            </w:r>
          </w:p>
        </w:tc>
        <w:tc>
          <w:tcPr>
            <w:tcW w:w="1701"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kern w:val="0"/>
                <w:sz w:val="21"/>
                <w:szCs w:val="21"/>
              </w:rPr>
            </w:pPr>
            <w:r w:rsidRPr="0097623C">
              <w:rPr>
                <w:kern w:val="0"/>
                <w:sz w:val="21"/>
                <w:szCs w:val="21"/>
              </w:rPr>
              <w:t>-</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0.5</w:t>
            </w:r>
          </w:p>
        </w:tc>
        <w:tc>
          <w:tcPr>
            <w:tcW w:w="1559"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adjustRightInd w:val="0"/>
              <w:snapToGrid w:val="0"/>
              <w:spacing w:line="240" w:lineRule="auto"/>
              <w:ind w:firstLineChars="0" w:firstLine="0"/>
              <w:jc w:val="center"/>
              <w:rPr>
                <w:kern w:val="0"/>
                <w:sz w:val="21"/>
                <w:szCs w:val="21"/>
              </w:rPr>
            </w:pPr>
            <w:r w:rsidRPr="0097623C">
              <w:rPr>
                <w:kern w:val="0"/>
                <w:sz w:val="21"/>
                <w:szCs w:val="21"/>
              </w:rPr>
              <w:t>-</w:t>
            </w:r>
          </w:p>
        </w:tc>
        <w:tc>
          <w:tcPr>
            <w:tcW w:w="1843" w:type="dxa"/>
            <w:tcBorders>
              <w:top w:val="single" w:sz="2" w:space="0" w:color="auto"/>
              <w:left w:val="single" w:sz="2" w:space="0" w:color="auto"/>
              <w:bottom w:val="single" w:sz="2" w:space="0" w:color="auto"/>
              <w:right w:val="single" w:sz="2"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0.5</w:t>
            </w:r>
          </w:p>
        </w:tc>
        <w:tc>
          <w:tcPr>
            <w:tcW w:w="1144" w:type="dxa"/>
            <w:tcBorders>
              <w:top w:val="single" w:sz="2" w:space="0" w:color="auto"/>
              <w:left w:val="single" w:sz="2" w:space="0" w:color="auto"/>
              <w:bottom w:val="single" w:sz="2" w:space="0" w:color="auto"/>
              <w:right w:val="single" w:sz="4" w:space="0" w:color="auto"/>
            </w:tcBorders>
            <w:vAlign w:val="center"/>
          </w:tcPr>
          <w:p w:rsidR="00C30459" w:rsidRPr="0097623C" w:rsidRDefault="009E5630">
            <w:pPr>
              <w:pStyle w:val="aff5"/>
              <w:rPr>
                <w:rStyle w:val="Charf3"/>
                <w:rFonts w:ascii="Times New Roman" w:hAnsi="Times New Roman" w:cs="Times New Roman"/>
                <w:szCs w:val="21"/>
              </w:rPr>
            </w:pPr>
            <w:r w:rsidRPr="0097623C">
              <w:rPr>
                <w:rStyle w:val="Charf3"/>
                <w:rFonts w:ascii="Times New Roman" w:hAnsi="Times New Roman" w:cs="Times New Roman" w:hint="eastAsia"/>
                <w:szCs w:val="21"/>
              </w:rPr>
              <w:t>+0.5</w:t>
            </w:r>
          </w:p>
        </w:tc>
      </w:tr>
    </w:tbl>
    <w:p w:rsidR="00C30459" w:rsidRPr="0097623C" w:rsidRDefault="009E5630" w:rsidP="00236A93">
      <w:pPr>
        <w:pStyle w:val="af9"/>
        <w:spacing w:beforeLines="80" w:after="24"/>
        <w:ind w:firstLine="420"/>
        <w:jc w:val="left"/>
      </w:pPr>
      <w:r w:rsidRPr="0097623C">
        <w:rPr>
          <w:rFonts w:ascii="Times New Roman" w:hAnsi="Times New Roman" w:cs="Times New Roman"/>
          <w:snapToGrid w:val="0"/>
          <w:kern w:val="21"/>
          <w:szCs w:val="21"/>
        </w:rPr>
        <w:t>注：</w:t>
      </w:r>
      <w:r w:rsidR="00836E90" w:rsidRPr="0097623C">
        <w:rPr>
          <w:rFonts w:ascii="Times New Roman" w:hAnsi="Times New Roman" w:cs="Times New Roman"/>
          <w:snapToGrid w:val="0"/>
          <w:spacing w:val="-16"/>
          <w:kern w:val="21"/>
          <w:szCs w:val="21"/>
        </w:rPr>
        <w:fldChar w:fldCharType="begin"/>
      </w:r>
      <w:r w:rsidRPr="0097623C">
        <w:rPr>
          <w:rFonts w:ascii="Times New Roman" w:hAnsi="Times New Roman" w:cs="Times New Roman"/>
          <w:snapToGrid w:val="0"/>
          <w:spacing w:val="-16"/>
          <w:kern w:val="21"/>
          <w:szCs w:val="21"/>
        </w:rPr>
        <w:instrText xml:space="preserve"> = 6 \* GB3 \* MERGEFORMAT </w:instrText>
      </w:r>
      <w:r w:rsidR="00836E90" w:rsidRPr="0097623C">
        <w:rPr>
          <w:rFonts w:ascii="Times New Roman" w:hAnsi="Times New Roman" w:cs="Times New Roman"/>
          <w:snapToGrid w:val="0"/>
          <w:spacing w:val="-16"/>
          <w:kern w:val="21"/>
          <w:szCs w:val="21"/>
        </w:rPr>
        <w:fldChar w:fldCharType="separate"/>
      </w:r>
      <w:r w:rsidRPr="0097623C">
        <w:rPr>
          <w:rFonts w:eastAsia="宋体" w:hAnsi="宋体" w:cs="宋体" w:hint="eastAsia"/>
          <w:szCs w:val="21"/>
        </w:rPr>
        <w:t>⑥</w:t>
      </w:r>
      <w:r w:rsidR="00836E90" w:rsidRPr="0097623C">
        <w:rPr>
          <w:rFonts w:ascii="Times New Roman" w:hAnsi="Times New Roman" w:cs="Times New Roman"/>
          <w:snapToGrid w:val="0"/>
          <w:spacing w:val="-16"/>
          <w:kern w:val="21"/>
          <w:szCs w:val="21"/>
        </w:rPr>
        <w:fldChar w:fldCharType="end"/>
      </w:r>
      <w:r w:rsidRPr="0097623C">
        <w:rPr>
          <w:rFonts w:ascii="Times New Roman" w:hAnsi="Times New Roman" w:cs="Times New Roman"/>
          <w:snapToGrid w:val="0"/>
          <w:spacing w:val="-16"/>
          <w:kern w:val="21"/>
          <w:szCs w:val="21"/>
        </w:rPr>
        <w:t>=</w:t>
      </w:r>
      <w:r w:rsidR="00836E90" w:rsidRPr="0097623C">
        <w:rPr>
          <w:rFonts w:ascii="Times New Roman" w:hAnsi="Times New Roman" w:cs="Times New Roman"/>
          <w:snapToGrid w:val="0"/>
          <w:spacing w:val="-6"/>
          <w:kern w:val="21"/>
          <w:szCs w:val="21"/>
        </w:rPr>
        <w:fldChar w:fldCharType="begin"/>
      </w:r>
      <w:r w:rsidRPr="0097623C">
        <w:rPr>
          <w:rFonts w:ascii="Times New Roman" w:hAnsi="Times New Roman" w:cs="Times New Roman"/>
          <w:snapToGrid w:val="0"/>
          <w:spacing w:val="-6"/>
          <w:kern w:val="21"/>
          <w:szCs w:val="21"/>
        </w:rPr>
        <w:instrText xml:space="preserve"> = 1 \* GB3 \* MERGEFORMAT </w:instrText>
      </w:r>
      <w:r w:rsidR="00836E90" w:rsidRPr="0097623C">
        <w:rPr>
          <w:rFonts w:ascii="Times New Roman" w:hAnsi="Times New Roman" w:cs="Times New Roman"/>
          <w:snapToGrid w:val="0"/>
          <w:spacing w:val="-6"/>
          <w:kern w:val="21"/>
          <w:szCs w:val="21"/>
        </w:rPr>
        <w:fldChar w:fldCharType="separate"/>
      </w:r>
      <w:r w:rsidRPr="0097623C">
        <w:rPr>
          <w:rFonts w:eastAsia="宋体" w:hAnsi="宋体" w:cs="宋体" w:hint="eastAsia"/>
          <w:szCs w:val="21"/>
        </w:rPr>
        <w:t>①</w:t>
      </w:r>
      <w:r w:rsidR="00836E90" w:rsidRPr="0097623C">
        <w:rPr>
          <w:rFonts w:ascii="Times New Roman" w:hAnsi="Times New Roman" w:cs="Times New Roman"/>
          <w:snapToGrid w:val="0"/>
          <w:spacing w:val="-6"/>
          <w:kern w:val="21"/>
          <w:szCs w:val="21"/>
        </w:rPr>
        <w:fldChar w:fldCharType="end"/>
      </w:r>
      <w:r w:rsidRPr="0097623C">
        <w:rPr>
          <w:rFonts w:ascii="Times New Roman" w:hAnsi="Times New Roman" w:cs="Times New Roman"/>
          <w:snapToGrid w:val="0"/>
          <w:spacing w:val="-6"/>
          <w:kern w:val="21"/>
          <w:szCs w:val="21"/>
        </w:rPr>
        <w:t>+</w:t>
      </w:r>
      <w:r w:rsidR="00836E90" w:rsidRPr="0097623C">
        <w:rPr>
          <w:rFonts w:ascii="Times New Roman" w:hAnsi="Times New Roman" w:cs="Times New Roman"/>
          <w:snapToGrid w:val="0"/>
          <w:spacing w:val="-6"/>
          <w:kern w:val="21"/>
          <w:szCs w:val="21"/>
        </w:rPr>
        <w:fldChar w:fldCharType="begin"/>
      </w:r>
      <w:r w:rsidRPr="0097623C">
        <w:rPr>
          <w:rFonts w:ascii="Times New Roman" w:hAnsi="Times New Roman" w:cs="Times New Roman"/>
          <w:snapToGrid w:val="0"/>
          <w:spacing w:val="-6"/>
          <w:kern w:val="21"/>
          <w:szCs w:val="21"/>
        </w:rPr>
        <w:instrText xml:space="preserve"> = 3 \* GB3 \* MERGEFORMAT </w:instrText>
      </w:r>
      <w:r w:rsidR="00836E90" w:rsidRPr="0097623C">
        <w:rPr>
          <w:rFonts w:ascii="Times New Roman" w:hAnsi="Times New Roman" w:cs="Times New Roman"/>
          <w:snapToGrid w:val="0"/>
          <w:spacing w:val="-6"/>
          <w:kern w:val="21"/>
          <w:szCs w:val="21"/>
        </w:rPr>
        <w:fldChar w:fldCharType="separate"/>
      </w:r>
      <w:r w:rsidRPr="0097623C">
        <w:rPr>
          <w:rFonts w:eastAsia="宋体" w:hAnsi="宋体" w:cs="宋体" w:hint="eastAsia"/>
          <w:szCs w:val="21"/>
        </w:rPr>
        <w:t>③</w:t>
      </w:r>
      <w:r w:rsidR="00836E90" w:rsidRPr="0097623C">
        <w:rPr>
          <w:rFonts w:ascii="Times New Roman" w:hAnsi="Times New Roman" w:cs="Times New Roman"/>
          <w:snapToGrid w:val="0"/>
          <w:spacing w:val="-6"/>
          <w:kern w:val="21"/>
          <w:szCs w:val="21"/>
        </w:rPr>
        <w:fldChar w:fldCharType="end"/>
      </w:r>
      <w:r w:rsidRPr="0097623C">
        <w:rPr>
          <w:rFonts w:ascii="Times New Roman" w:hAnsi="Times New Roman" w:cs="Times New Roman"/>
          <w:snapToGrid w:val="0"/>
          <w:spacing w:val="-6"/>
          <w:kern w:val="21"/>
          <w:szCs w:val="21"/>
        </w:rPr>
        <w:t>+</w:t>
      </w:r>
      <w:r w:rsidR="00836E90" w:rsidRPr="0097623C">
        <w:rPr>
          <w:rFonts w:ascii="Times New Roman" w:hAnsi="Times New Roman" w:cs="Times New Roman"/>
          <w:snapToGrid w:val="0"/>
          <w:spacing w:val="-6"/>
          <w:kern w:val="21"/>
          <w:szCs w:val="21"/>
        </w:rPr>
        <w:fldChar w:fldCharType="begin"/>
      </w:r>
      <w:r w:rsidRPr="0097623C">
        <w:rPr>
          <w:rFonts w:ascii="Times New Roman" w:hAnsi="Times New Roman" w:cs="Times New Roman"/>
          <w:snapToGrid w:val="0"/>
          <w:spacing w:val="-6"/>
          <w:kern w:val="21"/>
          <w:szCs w:val="21"/>
        </w:rPr>
        <w:instrText xml:space="preserve"> = 4 \* GB3 \* MERGEFORMAT </w:instrText>
      </w:r>
      <w:r w:rsidR="00836E90" w:rsidRPr="0097623C">
        <w:rPr>
          <w:rFonts w:ascii="Times New Roman" w:hAnsi="Times New Roman" w:cs="Times New Roman"/>
          <w:snapToGrid w:val="0"/>
          <w:spacing w:val="-6"/>
          <w:kern w:val="21"/>
          <w:szCs w:val="21"/>
        </w:rPr>
        <w:fldChar w:fldCharType="separate"/>
      </w:r>
      <w:r w:rsidRPr="0097623C">
        <w:rPr>
          <w:rFonts w:eastAsia="宋体" w:hAnsi="宋体" w:cs="宋体" w:hint="eastAsia"/>
          <w:szCs w:val="21"/>
        </w:rPr>
        <w:t>④</w:t>
      </w:r>
      <w:r w:rsidR="00836E90" w:rsidRPr="0097623C">
        <w:rPr>
          <w:rFonts w:ascii="Times New Roman" w:hAnsi="Times New Roman" w:cs="Times New Roman"/>
          <w:snapToGrid w:val="0"/>
          <w:spacing w:val="-6"/>
          <w:kern w:val="21"/>
          <w:szCs w:val="21"/>
        </w:rPr>
        <w:fldChar w:fldCharType="end"/>
      </w:r>
      <w:r w:rsidRPr="0097623C">
        <w:rPr>
          <w:rFonts w:ascii="Times New Roman" w:hAnsi="Times New Roman" w:cs="Times New Roman"/>
          <w:snapToGrid w:val="0"/>
          <w:spacing w:val="-6"/>
          <w:kern w:val="21"/>
          <w:szCs w:val="21"/>
        </w:rPr>
        <w:t>-</w:t>
      </w:r>
      <w:r w:rsidR="00836E90" w:rsidRPr="0097623C">
        <w:rPr>
          <w:rFonts w:ascii="Times New Roman" w:hAnsi="Times New Roman" w:cs="Times New Roman"/>
          <w:snapToGrid w:val="0"/>
          <w:spacing w:val="-16"/>
          <w:kern w:val="21"/>
          <w:szCs w:val="21"/>
        </w:rPr>
        <w:fldChar w:fldCharType="begin"/>
      </w:r>
      <w:r w:rsidRPr="0097623C">
        <w:rPr>
          <w:rFonts w:ascii="Times New Roman" w:hAnsi="Times New Roman" w:cs="Times New Roman"/>
          <w:snapToGrid w:val="0"/>
          <w:spacing w:val="-16"/>
          <w:kern w:val="21"/>
          <w:szCs w:val="21"/>
        </w:rPr>
        <w:instrText xml:space="preserve"> = 5 \* GB3 \* MERGEFORMAT </w:instrText>
      </w:r>
      <w:r w:rsidR="00836E90" w:rsidRPr="0097623C">
        <w:rPr>
          <w:rFonts w:ascii="Times New Roman" w:hAnsi="Times New Roman" w:cs="Times New Roman"/>
          <w:snapToGrid w:val="0"/>
          <w:spacing w:val="-16"/>
          <w:kern w:val="21"/>
          <w:szCs w:val="21"/>
        </w:rPr>
        <w:fldChar w:fldCharType="separate"/>
      </w:r>
      <w:r w:rsidRPr="0097623C">
        <w:rPr>
          <w:rFonts w:eastAsia="宋体" w:hAnsi="宋体" w:cs="宋体" w:hint="eastAsia"/>
          <w:szCs w:val="21"/>
        </w:rPr>
        <w:t>⑤</w:t>
      </w:r>
      <w:r w:rsidR="00836E90" w:rsidRPr="0097623C">
        <w:rPr>
          <w:rFonts w:ascii="Times New Roman" w:hAnsi="Times New Roman" w:cs="Times New Roman"/>
          <w:snapToGrid w:val="0"/>
          <w:spacing w:val="-16"/>
          <w:kern w:val="21"/>
          <w:szCs w:val="21"/>
        </w:rPr>
        <w:fldChar w:fldCharType="end"/>
      </w:r>
      <w:r w:rsidRPr="0097623C">
        <w:rPr>
          <w:rFonts w:ascii="Times New Roman" w:hAnsi="Times New Roman" w:cs="Times New Roman"/>
          <w:snapToGrid w:val="0"/>
          <w:spacing w:val="-16"/>
          <w:kern w:val="21"/>
          <w:szCs w:val="21"/>
        </w:rPr>
        <w:t>；</w:t>
      </w:r>
      <w:r w:rsidR="00836E90" w:rsidRPr="0097623C">
        <w:rPr>
          <w:rFonts w:ascii="Times New Roman" w:hAnsi="Times New Roman" w:cs="Times New Roman"/>
          <w:snapToGrid w:val="0"/>
          <w:spacing w:val="-6"/>
          <w:kern w:val="21"/>
          <w:szCs w:val="21"/>
        </w:rPr>
        <w:fldChar w:fldCharType="begin"/>
      </w:r>
      <w:r w:rsidRPr="0097623C">
        <w:rPr>
          <w:rFonts w:ascii="Times New Roman" w:hAnsi="Times New Roman" w:cs="Times New Roman"/>
          <w:snapToGrid w:val="0"/>
          <w:spacing w:val="-6"/>
          <w:kern w:val="21"/>
          <w:szCs w:val="21"/>
        </w:rPr>
        <w:instrText xml:space="preserve"> = 7 \* GB3 \* MERGEFORMAT </w:instrText>
      </w:r>
      <w:r w:rsidR="00836E90" w:rsidRPr="0097623C">
        <w:rPr>
          <w:rFonts w:ascii="Times New Roman" w:hAnsi="Times New Roman" w:cs="Times New Roman"/>
          <w:snapToGrid w:val="0"/>
          <w:spacing w:val="-6"/>
          <w:kern w:val="21"/>
          <w:szCs w:val="21"/>
        </w:rPr>
        <w:fldChar w:fldCharType="separate"/>
      </w:r>
      <w:r w:rsidRPr="0097623C">
        <w:rPr>
          <w:rFonts w:eastAsia="宋体" w:hAnsi="宋体" w:cs="宋体" w:hint="eastAsia"/>
          <w:szCs w:val="21"/>
        </w:rPr>
        <w:t>⑦</w:t>
      </w:r>
      <w:r w:rsidR="00836E90" w:rsidRPr="0097623C">
        <w:rPr>
          <w:rFonts w:ascii="Times New Roman" w:hAnsi="Times New Roman" w:cs="Times New Roman"/>
          <w:snapToGrid w:val="0"/>
          <w:spacing w:val="-6"/>
          <w:kern w:val="21"/>
          <w:szCs w:val="21"/>
        </w:rPr>
        <w:fldChar w:fldCharType="end"/>
      </w:r>
      <w:r w:rsidRPr="0097623C">
        <w:rPr>
          <w:rFonts w:ascii="Times New Roman" w:hAnsi="Times New Roman" w:cs="Times New Roman"/>
          <w:snapToGrid w:val="0"/>
          <w:spacing w:val="-6"/>
          <w:kern w:val="21"/>
          <w:szCs w:val="21"/>
        </w:rPr>
        <w:t>=</w:t>
      </w:r>
      <w:r w:rsidR="00836E90" w:rsidRPr="0097623C">
        <w:rPr>
          <w:rFonts w:ascii="Times New Roman" w:hAnsi="Times New Roman" w:cs="Times New Roman"/>
          <w:snapToGrid w:val="0"/>
          <w:spacing w:val="-16"/>
          <w:kern w:val="21"/>
          <w:szCs w:val="21"/>
        </w:rPr>
        <w:fldChar w:fldCharType="begin"/>
      </w:r>
      <w:r w:rsidRPr="0097623C">
        <w:rPr>
          <w:rFonts w:ascii="Times New Roman" w:hAnsi="Times New Roman" w:cs="Times New Roman"/>
          <w:snapToGrid w:val="0"/>
          <w:spacing w:val="-16"/>
          <w:kern w:val="21"/>
          <w:szCs w:val="21"/>
        </w:rPr>
        <w:instrText xml:space="preserve"> = 6 \* GB3 \* MERGEFORMAT </w:instrText>
      </w:r>
      <w:r w:rsidR="00836E90" w:rsidRPr="0097623C">
        <w:rPr>
          <w:rFonts w:ascii="Times New Roman" w:hAnsi="Times New Roman" w:cs="Times New Roman"/>
          <w:snapToGrid w:val="0"/>
          <w:spacing w:val="-16"/>
          <w:kern w:val="21"/>
          <w:szCs w:val="21"/>
        </w:rPr>
        <w:fldChar w:fldCharType="separate"/>
      </w:r>
      <w:r w:rsidRPr="0097623C">
        <w:rPr>
          <w:rFonts w:eastAsia="宋体" w:hAnsi="宋体" w:cs="宋体" w:hint="eastAsia"/>
          <w:szCs w:val="21"/>
        </w:rPr>
        <w:t>⑥</w:t>
      </w:r>
      <w:r w:rsidR="00836E90" w:rsidRPr="0097623C">
        <w:rPr>
          <w:rFonts w:ascii="Times New Roman" w:hAnsi="Times New Roman" w:cs="Times New Roman"/>
          <w:snapToGrid w:val="0"/>
          <w:spacing w:val="-16"/>
          <w:kern w:val="21"/>
          <w:szCs w:val="21"/>
        </w:rPr>
        <w:fldChar w:fldCharType="end"/>
      </w:r>
      <w:r w:rsidRPr="0097623C">
        <w:rPr>
          <w:rFonts w:ascii="Times New Roman" w:hAnsi="Times New Roman" w:cs="Times New Roman"/>
          <w:snapToGrid w:val="0"/>
          <w:spacing w:val="-16"/>
          <w:kern w:val="21"/>
          <w:szCs w:val="21"/>
        </w:rPr>
        <w:t>-</w:t>
      </w:r>
      <w:r w:rsidR="00836E90" w:rsidRPr="0097623C">
        <w:rPr>
          <w:rFonts w:ascii="Times New Roman" w:hAnsi="Times New Roman" w:cs="Times New Roman"/>
          <w:snapToGrid w:val="0"/>
          <w:spacing w:val="-6"/>
          <w:kern w:val="21"/>
          <w:szCs w:val="21"/>
        </w:rPr>
        <w:fldChar w:fldCharType="begin"/>
      </w:r>
      <w:r w:rsidRPr="0097623C">
        <w:rPr>
          <w:rFonts w:ascii="Times New Roman" w:hAnsi="Times New Roman" w:cs="Times New Roman"/>
          <w:snapToGrid w:val="0"/>
          <w:spacing w:val="-6"/>
          <w:kern w:val="21"/>
          <w:szCs w:val="21"/>
        </w:rPr>
        <w:instrText xml:space="preserve"> = 1 \* GB3 \* MERGEFORMAT </w:instrText>
      </w:r>
      <w:r w:rsidR="00836E90" w:rsidRPr="0097623C">
        <w:rPr>
          <w:rFonts w:ascii="Times New Roman" w:hAnsi="Times New Roman" w:cs="Times New Roman"/>
          <w:snapToGrid w:val="0"/>
          <w:spacing w:val="-6"/>
          <w:kern w:val="21"/>
          <w:szCs w:val="21"/>
        </w:rPr>
        <w:fldChar w:fldCharType="separate"/>
      </w:r>
      <w:r w:rsidRPr="0097623C">
        <w:rPr>
          <w:rFonts w:eastAsia="宋体" w:hAnsi="宋体" w:cs="宋体" w:hint="eastAsia"/>
          <w:szCs w:val="21"/>
        </w:rPr>
        <w:t>①</w:t>
      </w:r>
      <w:r w:rsidR="00836E90" w:rsidRPr="0097623C">
        <w:rPr>
          <w:rFonts w:ascii="Times New Roman" w:hAnsi="Times New Roman" w:cs="Times New Roman"/>
          <w:snapToGrid w:val="0"/>
          <w:spacing w:val="-6"/>
          <w:kern w:val="21"/>
          <w:szCs w:val="21"/>
        </w:rPr>
        <w:fldChar w:fldCharType="end"/>
      </w:r>
      <w:r w:rsidR="00836E90" w:rsidRPr="00836E90">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49" o:spid="_x0000_s2199" type="#_x0000_t62" style="position:absolute;left:0;text-align:left;margin-left:272.45pt;margin-top:140.1pt;width:56.7pt;height:19.85pt;z-index:25169612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" adj="42990,56748">
            <v:textbox style="mso-next-textbox:#对话气泡: 圆角矩形 49" inset=".5mm,.3mm,.5mm,.3mm">
              <w:txbxContent>
                <w:p w:rsidR="00B13EF3" w:rsidRDefault="00B13EF3">
                  <w:pPr>
                    <w:spacing w:line="240" w:lineRule="auto"/>
                    <w:ind w:firstLineChars="0" w:firstLine="0"/>
                    <w:jc w:val="center"/>
                    <w:rPr>
                      <w:b/>
                      <w:color w:val="FF00FF"/>
                      <w:sz w:val="21"/>
                      <w:szCs w:val="21"/>
                    </w:rPr>
                  </w:pPr>
                  <w:r>
                    <w:rPr>
                      <w:rFonts w:hint="eastAsia"/>
                      <w:b/>
                      <w:color w:val="FF00FF"/>
                      <w:sz w:val="21"/>
                      <w:szCs w:val="21"/>
                    </w:rPr>
                    <w:t>项目位置</w:t>
                  </w:r>
                </w:p>
              </w:txbxContent>
            </v:textbox>
          </v:shape>
        </w:pict>
      </w:r>
      <w:r w:rsidR="00836E90" w:rsidRPr="00836E90">
        <w:pict>
          <v:shape id="五角星 27" o:spid="_x0000_s2198" style="position:absolute;left:0;text-align:left;margin-left:379.4pt;margin-top:186.3pt;width:10.2pt;height:9.05pt;z-index:251695104;mso-position-horizontal-relative:text;mso-position-vertical-relative:text;mso-width-relative:margin;mso-height-relative:margin;v-text-anchor:middle" coordsize="129600,115200" path="m,44002r49503,1l64800,,80097,44003r49503,-1l89551,71197r15298,44003l64800,88004,24751,115200,40049,71197,,44002xe" fillcolor="fuchsia" stroked="f" strokeweight="2pt">
            <v:path arrowok="t" o:connecttype="custom" o:connectlocs="0,44002;49503,44003;64800,0;80097,44003;129600,44002;89551,71197;104849,115200;64800,88004;24751,115200;40049,71197;0,44002" o:connectangles="0,0,0,0,0,0,0,0,0,0,0"/>
            <o:lock v:ext="edit" aspectratio="t"/>
          </v:shape>
        </w:pict>
      </w:r>
      <w:bookmarkEnd w:id="31"/>
      <w:bookmarkEnd w:id="32"/>
    </w:p>
    <w:sectPr w:rsidR="00C30459" w:rsidRPr="0097623C" w:rsidSect="00236A93">
      <w:footerReference w:type="default" r:id="rId48"/>
      <w:pgSz w:w="16838" w:h="11906" w:orient="landscape"/>
      <w:pgMar w:top="1418" w:right="1418" w:bottom="1418" w:left="1588" w:header="992" w:footer="992"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3F65D49" w15:done="0"/>
  <w15:commentEx w15:paraId="706F6B23" w15:done="0"/>
  <w15:commentEx w15:paraId="1D150AC2" w15:done="0"/>
  <w15:commentEx w15:paraId="7CE3626C" w15:done="0"/>
  <w15:commentEx w15:paraId="0B7B0FB8" w15:done="0"/>
  <w15:commentEx w15:paraId="48682A9D" w15:done="0"/>
  <w15:commentEx w15:paraId="2D9F2620" w15:done="0"/>
  <w15:commentEx w15:paraId="12D2235F" w15:done="0"/>
  <w15:commentEx w15:paraId="2C93320D" w15:done="0"/>
  <w15:commentEx w15:paraId="7FE4606C" w15:done="0"/>
  <w15:commentEx w15:paraId="0D995397" w15:done="0"/>
  <w15:commentEx w15:paraId="71DD2FF5" w15:done="0"/>
  <w15:commentEx w15:paraId="48607A51" w15:done="0"/>
  <w15:commentEx w15:paraId="1A9C721C" w15:done="0"/>
  <w15:commentEx w15:paraId="259E4BB2" w15:done="0"/>
  <w15:commentEx w15:paraId="1D444983" w15:done="0"/>
  <w15:commentEx w15:paraId="75E6265F" w15:done="0"/>
  <w15:commentEx w15:paraId="14371EFA" w15:done="0"/>
  <w15:commentEx w15:paraId="5D537CC1" w15:done="0"/>
  <w15:commentEx w15:paraId="5A197B8B" w15:done="0"/>
  <w15:commentEx w15:paraId="6E3721C3" w15:done="0"/>
  <w15:commentEx w15:paraId="4F217634" w15:done="0"/>
  <w15:commentEx w15:paraId="188306E0" w15:done="0"/>
  <w15:commentEx w15:paraId="725E000A" w15:done="0"/>
  <w15:commentEx w15:paraId="36FE7777" w15:done="0"/>
  <w15:commentEx w15:paraId="0D933C0B" w15:done="0"/>
  <w15:commentEx w15:paraId="0A7D6EA9" w15:done="0"/>
  <w15:commentEx w15:paraId="67A56F1C" w15:done="0"/>
  <w15:commentEx w15:paraId="2EF2501D" w15:done="0"/>
  <w15:commentEx w15:paraId="6E075E6B" w15:done="0"/>
  <w15:commentEx w15:paraId="318F1C8E" w15:done="0"/>
  <w15:commentEx w15:paraId="7A1B7E20" w15:done="0"/>
  <w15:commentEx w15:paraId="5F177B99" w15:done="0"/>
  <w15:commentEx w15:paraId="787C2DEA" w15:done="0"/>
  <w15:commentEx w15:paraId="781D4AD2" w15:done="0"/>
  <w15:commentEx w15:paraId="509E24EA" w15:done="0"/>
  <w15:commentEx w15:paraId="66D07D15" w15:done="0"/>
  <w15:commentEx w15:paraId="3F526DFC" w15:done="0"/>
  <w15:commentEx w15:paraId="4CAE3AEF" w15:done="0"/>
  <w15:commentEx w15:paraId="0E6C4F60" w15:done="0"/>
  <w15:commentEx w15:paraId="7C7A7E0E" w15:done="0"/>
  <w15:commentEx w15:paraId="1E6918D1" w15:done="0"/>
  <w15:commentEx w15:paraId="312D3CAC" w15:done="0"/>
  <w15:commentEx w15:paraId="7C11107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913" w:rsidRDefault="00B31913">
      <w:pPr>
        <w:spacing w:line="240" w:lineRule="auto"/>
        <w:ind w:firstLine="480"/>
      </w:pPr>
      <w:r>
        <w:separator/>
      </w:r>
    </w:p>
  </w:endnote>
  <w:endnote w:type="continuationSeparator" w:id="1">
    <w:p w:rsidR="00B31913" w:rsidRDefault="00B31913">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方正小标宋_GBK">
    <w:altName w:val="微软雅黑"/>
    <w:charset w:val="86"/>
    <w:family w:val="script"/>
    <w:pitch w:val="default"/>
    <w:sig w:usb0="00000000"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3" w:usb1="080F0000" w:usb2="00000010" w:usb3="00000000" w:csb0="00060001" w:csb1="00000000"/>
  </w:font>
  <w:font w:name="Wingdings 2">
    <w:panose1 w:val="050201020105070707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3" w:rsidRDefault="00B13EF3">
    <w:pPr>
      <w:pStyle w:val="ad"/>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3" w:rsidRDefault="00B13EF3">
    <w:pPr>
      <w:pStyle w:val="ad"/>
      <w:ind w:firstLineChars="0" w:firstLine="0"/>
    </w:pPr>
    <w:r>
      <w:rPr>
        <w:rFonts w:hint="eastAsia"/>
      </w:rPr>
      <w:t>浙江环耀环境建设有限公司</w:t>
    </w:r>
    <w:r>
      <w:ptab w:relativeTo="margin" w:alignment="center" w:leader="none"/>
    </w:r>
    <w:r w:rsidR="00836E90" w:rsidRPr="00836E90">
      <w:fldChar w:fldCharType="begin"/>
    </w:r>
    <w:r>
      <w:instrText xml:space="preserve"> PAGE   \* MERGEFORMAT </w:instrText>
    </w:r>
    <w:r w:rsidR="00836E90" w:rsidRPr="00836E90">
      <w:fldChar w:fldCharType="separate"/>
    </w:r>
    <w:r w:rsidR="00236A93" w:rsidRPr="00236A93">
      <w:rPr>
        <w:noProof/>
        <w:lang w:val="zh-CN"/>
      </w:rPr>
      <w:t>42</w:t>
    </w:r>
    <w:r w:rsidR="00836E90">
      <w:rPr>
        <w:lang w:val="zh-CN"/>
      </w:rPr>
      <w:fldChar w:fldCharType="end"/>
    </w:r>
    <w:r>
      <w:ptab w:relativeTo="margin" w:alignment="right" w:leader="none"/>
    </w:r>
    <w:r>
      <w:rPr>
        <w:rFonts w:hint="eastAsia"/>
      </w:rPr>
      <w:t>杭州市拱墅区</w:t>
    </w:r>
    <w:r>
      <w:t>上塘路</w:t>
    </w:r>
    <w:r>
      <w:rPr>
        <w:rFonts w:hint="eastAsia"/>
      </w:rPr>
      <w:t>3</w:t>
    </w:r>
    <w:r>
      <w:t>29</w:t>
    </w:r>
    <w:r>
      <w:rPr>
        <w:rFonts w:hint="eastAsia"/>
      </w:rPr>
      <w:t>号</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3" w:rsidRDefault="00B13EF3">
    <w:pPr>
      <w:pStyle w:val="ad"/>
      <w:spacing w:line="240" w:lineRule="auto"/>
      <w:ind w:firstLineChars="0" w:firstLine="0"/>
    </w:pPr>
    <w:r>
      <w:rPr>
        <w:rFonts w:hint="eastAsia"/>
      </w:rPr>
      <w:t>浙江环耀环境建设有限公司</w:t>
    </w:r>
    <w:r>
      <w:ptab w:relativeTo="margin" w:alignment="center" w:leader="none"/>
    </w:r>
    <w:r w:rsidR="00836E90" w:rsidRPr="00836E90">
      <w:fldChar w:fldCharType="begin"/>
    </w:r>
    <w:r>
      <w:instrText xml:space="preserve"> PAGE   \* MERGEFORMAT </w:instrText>
    </w:r>
    <w:r w:rsidR="00836E90" w:rsidRPr="00836E90">
      <w:fldChar w:fldCharType="separate"/>
    </w:r>
    <w:r w:rsidR="00236A93" w:rsidRPr="00236A93">
      <w:rPr>
        <w:noProof/>
        <w:lang w:val="zh-CN"/>
      </w:rPr>
      <w:t>43</w:t>
    </w:r>
    <w:r w:rsidR="00836E90">
      <w:rPr>
        <w:lang w:val="zh-CN"/>
      </w:rPr>
      <w:fldChar w:fldCharType="end"/>
    </w:r>
    <w:r>
      <w:ptab w:relativeTo="margin" w:alignment="right" w:leader="none"/>
    </w:r>
    <w:r>
      <w:rPr>
        <w:rFonts w:hint="eastAsia"/>
      </w:rPr>
      <w:t>杭州市拱墅区</w:t>
    </w:r>
    <w:r>
      <w:t>上塘路</w:t>
    </w:r>
    <w:r>
      <w:rPr>
        <w:rFonts w:hint="eastAsia"/>
      </w:rPr>
      <w:t>3</w:t>
    </w:r>
    <w:r>
      <w:t>29</w:t>
    </w:r>
    <w:r>
      <w:rPr>
        <w:rFonts w:hint="eastAsia"/>
      </w:rPr>
      <w:t>号</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3" w:rsidRDefault="00B13EF3">
    <w:pPr>
      <w:pStyle w:val="ad"/>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3" w:rsidRDefault="00B13EF3">
    <w:pPr>
      <w:pStyle w:val="ad"/>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3" w:rsidRDefault="00836E90">
    <w:pPr>
      <w:pStyle w:val="ad"/>
      <w:ind w:firstLine="360"/>
    </w:pPr>
    <w:r>
      <w:pict>
        <v:shapetype id="_x0000_t202" coordsize="21600,21600" o:spt="202" path="m,l,21600r21600,l21600,xe">
          <v:stroke joinstyle="miter"/>
          <v:path gradientshapeok="t" o:connecttype="rect"/>
        </v:shapetype>
        <v:shape id="文本框 13" o:spid="_x0000_s1025" type="#_x0000_t202" style="position:absolute;left:0;text-align:left;margin-left:0;margin-top:0;width:3pt;height:10.35pt;z-index:251662336;mso-wrap-style:none;mso-position-horizontal:center;mso-position-horizontal-relative:margin" filled="f" stroked="f">
          <v:textbox style="mso-next-textbox:#文本框 13;mso-fit-shape-to-text:t" inset="0,0,0,0">
            <w:txbxContent>
              <w:p w:rsidR="00B13EF3" w:rsidRDefault="00836E90">
                <w:pPr>
                  <w:pStyle w:val="ad"/>
                  <w:ind w:firstLine="360"/>
                </w:pPr>
                <w:fldSimple w:instr=" PAGE  \* MERGEFORMAT ">
                  <w:r w:rsidR="00236A93">
                    <w:rPr>
                      <w:noProof/>
                    </w:rPr>
                    <w:t>I</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3" w:rsidRDefault="00836E90">
    <w:pPr>
      <w:pStyle w:val="ad"/>
      <w:spacing w:line="240" w:lineRule="auto"/>
      <w:ind w:firstLineChars="0" w:firstLine="0"/>
    </w:pPr>
    <w:r>
      <w:pict>
        <v:shapetype id="_x0000_t202" coordsize="21600,21600" o:spt="202" path="m,l,21600r21600,l21600,xe">
          <v:stroke joinstyle="miter"/>
          <v:path gradientshapeok="t" o:connecttype="rect"/>
        </v:shapetype>
        <v:shape id="文本框 14" o:spid="_x0000_s1026" type="#_x0000_t202" style="position:absolute;margin-left:214.75pt;margin-top:-.4pt;width:15.65pt;height:10.35pt;z-index:251663360;mso-position-horizontal-relative:margin" filled="f" stroked="f">
          <v:textbox style="mso-next-textbox:#文本框 14;mso-fit-shape-to-text:t" inset="0,0,0,0">
            <w:txbxContent>
              <w:p w:rsidR="00B13EF3" w:rsidRDefault="00836E90">
                <w:pPr>
                  <w:pStyle w:val="ad"/>
                  <w:spacing w:line="240" w:lineRule="auto"/>
                  <w:ind w:firstLineChars="0" w:firstLine="0"/>
                  <w:jc w:val="center"/>
                </w:pPr>
                <w:fldSimple w:instr=" PAGE  \* MERGEFORMAT ">
                  <w:r w:rsidR="00236A93">
                    <w:rPr>
                      <w:noProof/>
                    </w:rPr>
                    <w:t>3</w:t>
                  </w:r>
                </w:fldSimple>
              </w:p>
            </w:txbxContent>
          </v:textbox>
          <w10:wrap anchorx="margin"/>
        </v:shape>
      </w:pict>
    </w:r>
    <w:r w:rsidR="00B13EF3">
      <w:rPr>
        <w:rFonts w:hint="eastAsia"/>
      </w:rPr>
      <w:t>浙江环耀环境建设有限公司</w:t>
    </w:r>
    <w:r w:rsidR="00B13EF3">
      <w:rPr>
        <w:rFonts w:hint="eastAsia"/>
      </w:rPr>
      <w:t xml:space="preserve">                                                 </w:t>
    </w:r>
    <w:r w:rsidR="00B13EF3">
      <w:rPr>
        <w:rFonts w:hint="eastAsia"/>
      </w:rPr>
      <w:t>杭州市拱墅区</w:t>
    </w:r>
    <w:r w:rsidR="00B13EF3">
      <w:t>上塘路</w:t>
    </w:r>
    <w:r w:rsidR="00B13EF3">
      <w:rPr>
        <w:rFonts w:hint="eastAsia"/>
      </w:rPr>
      <w:t>3</w:t>
    </w:r>
    <w:r w:rsidR="00B13EF3">
      <w:t>29</w:t>
    </w:r>
    <w:r w:rsidR="00B13EF3">
      <w:rPr>
        <w:rFonts w:hint="eastAsia"/>
      </w:rPr>
      <w:t>号</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3" w:rsidRDefault="00836E90">
    <w:pPr>
      <w:pStyle w:val="ad"/>
      <w:spacing w:line="240" w:lineRule="auto"/>
      <w:ind w:firstLineChars="0" w:firstLine="0"/>
    </w:pPr>
    <w:r>
      <w:pict>
        <v:shapetype id="_x0000_t202" coordsize="21600,21600" o:spt="202" path="m,l,21600r21600,l21600,xe">
          <v:stroke joinstyle="miter"/>
          <v:path gradientshapeok="t" o:connecttype="rect"/>
        </v:shapetype>
        <v:shape id="_x0000_s1031" type="#_x0000_t202" style="position:absolute;margin-left:341.5pt;margin-top:.35pt;width:15.65pt;height:10.35pt;z-index:251668480;mso-position-horizontal-relative:margin" filled="f" stroked="f">
          <v:textbox style="mso-next-textbox:#_x0000_s1031;mso-fit-shape-to-text:t" inset="0,0,0,0">
            <w:txbxContent>
              <w:p w:rsidR="00B13EF3" w:rsidRDefault="00836E90">
                <w:pPr>
                  <w:pStyle w:val="ad"/>
                  <w:spacing w:line="240" w:lineRule="auto"/>
                  <w:ind w:firstLineChars="0" w:firstLine="0"/>
                  <w:jc w:val="center"/>
                </w:pPr>
                <w:fldSimple w:instr=" PAGE  \* MERGEFORMAT ">
                  <w:r w:rsidR="00496A71">
                    <w:rPr>
                      <w:noProof/>
                    </w:rPr>
                    <w:t>20</w:t>
                  </w:r>
                </w:fldSimple>
              </w:p>
            </w:txbxContent>
          </v:textbox>
          <w10:wrap anchorx="margin"/>
        </v:shape>
      </w:pict>
    </w:r>
    <w:r w:rsidR="00B13EF3">
      <w:rPr>
        <w:rFonts w:hint="eastAsia"/>
      </w:rPr>
      <w:t>浙江环耀环境建设有限公司</w:t>
    </w:r>
    <w:r w:rsidR="00B13EF3">
      <w:rPr>
        <w:rFonts w:hint="eastAsia"/>
      </w:rPr>
      <w:t xml:space="preserve">                                                                                                        </w:t>
    </w:r>
    <w:r w:rsidR="00B13EF3">
      <w:rPr>
        <w:rFonts w:hint="eastAsia"/>
      </w:rPr>
      <w:t>杭州市拱墅区</w:t>
    </w:r>
    <w:r w:rsidR="00B13EF3">
      <w:t>上塘路</w:t>
    </w:r>
    <w:r w:rsidR="00B13EF3">
      <w:rPr>
        <w:rFonts w:hint="eastAsia"/>
      </w:rPr>
      <w:t>3</w:t>
    </w:r>
    <w:r w:rsidR="00B13EF3">
      <w:t>29</w:t>
    </w:r>
    <w:r w:rsidR="00B13EF3">
      <w:rPr>
        <w:rFonts w:hint="eastAsia"/>
      </w:rPr>
      <w:t>号</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3" w:rsidRDefault="00836E90">
    <w:pPr>
      <w:pStyle w:val="ad"/>
      <w:spacing w:line="240" w:lineRule="auto"/>
      <w:ind w:firstLineChars="0" w:firstLine="0"/>
    </w:pPr>
    <w:r>
      <w:pict>
        <v:shapetype id="_x0000_t202" coordsize="21600,21600" o:spt="202" path="m,l,21600r21600,l21600,xe">
          <v:stroke joinstyle="miter"/>
          <v:path gradientshapeok="t" o:connecttype="rect"/>
        </v:shapetype>
        <v:shape id="_x0000_s1027" type="#_x0000_t202" style="position:absolute;margin-left:214.75pt;margin-top:.3pt;width:15.65pt;height:10.35pt;z-index:251664384;mso-position-horizontal-relative:margin" filled="f" stroked="f">
          <v:textbox style="mso-next-textbox:#_x0000_s1027;mso-fit-shape-to-text:t" inset="0,0,0,0">
            <w:txbxContent>
              <w:p w:rsidR="00B13EF3" w:rsidRDefault="00836E90">
                <w:pPr>
                  <w:pStyle w:val="ad"/>
                  <w:spacing w:line="240" w:lineRule="auto"/>
                  <w:ind w:firstLineChars="0" w:firstLine="0"/>
                  <w:jc w:val="center"/>
                </w:pPr>
                <w:fldSimple w:instr=" PAGE  \* MERGEFORMAT ">
                  <w:r w:rsidR="00236A93">
                    <w:rPr>
                      <w:noProof/>
                    </w:rPr>
                    <w:t>32</w:t>
                  </w:r>
                </w:fldSimple>
              </w:p>
            </w:txbxContent>
          </v:textbox>
          <w10:wrap anchorx="margin"/>
        </v:shape>
      </w:pict>
    </w:r>
    <w:r w:rsidR="00B13EF3">
      <w:rPr>
        <w:rFonts w:hint="eastAsia"/>
      </w:rPr>
      <w:t>浙江环耀环境建设有限公司</w:t>
    </w:r>
    <w:r w:rsidR="00B13EF3">
      <w:rPr>
        <w:rFonts w:hint="eastAsia"/>
      </w:rPr>
      <w:t xml:space="preserve">                                                 </w:t>
    </w:r>
    <w:r w:rsidR="00B13EF3">
      <w:rPr>
        <w:rFonts w:hint="eastAsia"/>
      </w:rPr>
      <w:t>杭州市拱墅区</w:t>
    </w:r>
    <w:r w:rsidR="00B13EF3">
      <w:t>上塘路</w:t>
    </w:r>
    <w:r w:rsidR="00B13EF3">
      <w:rPr>
        <w:rFonts w:hint="eastAsia"/>
      </w:rPr>
      <w:t>3</w:t>
    </w:r>
    <w:r w:rsidR="00B13EF3">
      <w:t>29</w:t>
    </w:r>
    <w:r w:rsidR="00B13EF3">
      <w:rPr>
        <w:rFonts w:hint="eastAsia"/>
      </w:rPr>
      <w:t>号</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3" w:rsidRDefault="00836E90">
    <w:pPr>
      <w:pStyle w:val="ad"/>
      <w:spacing w:line="240" w:lineRule="auto"/>
      <w:ind w:firstLineChars="0" w:firstLine="0"/>
    </w:pPr>
    <w:r>
      <w:pict>
        <v:shapetype id="_x0000_t202" coordsize="21600,21600" o:spt="202" path="m,l,21600r21600,l21600,xe">
          <v:stroke joinstyle="miter"/>
          <v:path gradientshapeok="t" o:connecttype="rect"/>
        </v:shapetype>
        <v:shape id="_x0000_s1028" type="#_x0000_t202" style="position:absolute;margin-left:350.7pt;margin-top:.3pt;width:15.65pt;height:10.35pt;z-index:251665408;mso-position-horizontal-relative:margin" filled="f" stroked="f">
          <v:textbox style="mso-next-textbox:#_x0000_s1028;mso-fit-shape-to-text:t" inset="0,0,0,0">
            <w:txbxContent>
              <w:p w:rsidR="00B13EF3" w:rsidRDefault="00836E90">
                <w:pPr>
                  <w:pStyle w:val="ad"/>
                  <w:spacing w:line="240" w:lineRule="auto"/>
                  <w:ind w:firstLineChars="0" w:firstLine="0"/>
                  <w:jc w:val="center"/>
                </w:pPr>
                <w:fldSimple w:instr=" PAGE  \* MERGEFORMAT ">
                  <w:r w:rsidR="00496A71">
                    <w:rPr>
                      <w:noProof/>
                    </w:rPr>
                    <w:t>33</w:t>
                  </w:r>
                </w:fldSimple>
              </w:p>
            </w:txbxContent>
          </v:textbox>
          <w10:wrap anchorx="margin"/>
        </v:shape>
      </w:pict>
    </w:r>
    <w:r w:rsidR="00B13EF3">
      <w:rPr>
        <w:rFonts w:hint="eastAsia"/>
      </w:rPr>
      <w:t>浙江环耀环境建设有限公司</w:t>
    </w:r>
    <w:r w:rsidR="00B13EF3">
      <w:rPr>
        <w:rFonts w:hint="eastAsia"/>
      </w:rPr>
      <w:t xml:space="preserve">                                                                                                       </w:t>
    </w:r>
    <w:r w:rsidR="00B13EF3">
      <w:rPr>
        <w:rFonts w:hint="eastAsia"/>
      </w:rPr>
      <w:t>杭州市拱墅区</w:t>
    </w:r>
    <w:r w:rsidR="00B13EF3">
      <w:t>上塘路</w:t>
    </w:r>
    <w:r w:rsidR="00B13EF3">
      <w:rPr>
        <w:rFonts w:hint="eastAsia"/>
      </w:rPr>
      <w:t>3</w:t>
    </w:r>
    <w:r w:rsidR="00B13EF3">
      <w:t>29</w:t>
    </w:r>
    <w:r w:rsidR="00B13EF3">
      <w:rPr>
        <w:rFonts w:hint="eastAsia"/>
      </w:rPr>
      <w:t>号</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3" w:rsidRDefault="00836E90">
    <w:pPr>
      <w:pStyle w:val="ad"/>
      <w:ind w:firstLineChars="0" w:firstLine="0"/>
    </w:pPr>
    <w:r>
      <w:pict>
        <v:shapetype id="_x0000_t202" coordsize="21600,21600" o:spt="202" path="m,l,21600r21600,l21600,xe">
          <v:stroke joinstyle="miter"/>
          <v:path gradientshapeok="t" o:connecttype="rect"/>
        </v:shapetype>
        <v:shape id="_x0000_s1032" type="#_x0000_t202" style="position:absolute;margin-left:214.95pt;margin-top:9.35pt;width:15.65pt;height:10.35pt;z-index:251669504;mso-position-horizontal-relative:margin" filled="f" stroked="f">
          <v:textbox style="mso-next-textbox:#_x0000_s1032;mso-fit-shape-to-text:t" inset="0,0,0,0">
            <w:txbxContent>
              <w:p w:rsidR="00B13EF3" w:rsidRDefault="00836E90">
                <w:pPr>
                  <w:pStyle w:val="ad"/>
                  <w:spacing w:line="240" w:lineRule="auto"/>
                  <w:ind w:firstLineChars="0" w:firstLine="0"/>
                  <w:jc w:val="center"/>
                </w:pPr>
                <w:fldSimple w:instr=" PAGE  \* MERGEFORMAT ">
                  <w:r w:rsidR="00496A71">
                    <w:rPr>
                      <w:noProof/>
                    </w:rPr>
                    <w:t>38</w:t>
                  </w:r>
                </w:fldSimple>
              </w:p>
            </w:txbxContent>
          </v:textbox>
          <w10:wrap anchorx="margin"/>
        </v:shape>
      </w:pict>
    </w:r>
    <w:r w:rsidR="00B13EF3">
      <w:rPr>
        <w:rFonts w:hint="eastAsia"/>
      </w:rPr>
      <w:t>浙江环耀环境建设有限公司</w:t>
    </w:r>
    <w:r w:rsidR="00B13EF3">
      <w:rPr>
        <w:rFonts w:hint="eastAsia"/>
      </w:rPr>
      <w:t xml:space="preserve">                                                  </w:t>
    </w:r>
    <w:r w:rsidR="00B13EF3">
      <w:rPr>
        <w:rFonts w:hint="eastAsia"/>
      </w:rPr>
      <w:t>杭州市拱墅区</w:t>
    </w:r>
    <w:r w:rsidR="00B13EF3">
      <w:t>上塘路</w:t>
    </w:r>
    <w:r w:rsidR="00B13EF3">
      <w:rPr>
        <w:rFonts w:hint="eastAsia"/>
      </w:rPr>
      <w:t>3</w:t>
    </w:r>
    <w:r w:rsidR="00B13EF3">
      <w:t>29</w:t>
    </w:r>
    <w:r w:rsidR="00B13EF3">
      <w:rPr>
        <w:rFonts w:hint="eastAsia"/>
      </w:rPr>
      <w:t>号</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913" w:rsidRDefault="00B31913">
      <w:pPr>
        <w:spacing w:line="240" w:lineRule="auto"/>
        <w:ind w:firstLine="480"/>
      </w:pPr>
      <w:r>
        <w:separator/>
      </w:r>
    </w:p>
  </w:footnote>
  <w:footnote w:type="continuationSeparator" w:id="1">
    <w:p w:rsidR="00B31913" w:rsidRDefault="00B31913">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3" w:rsidRDefault="00B13EF3">
    <w:pPr>
      <w:pStyle w:val="ae"/>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3" w:rsidRDefault="00B13EF3">
    <w:pPr>
      <w:ind w:firstLine="4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3" w:rsidRDefault="00B13EF3">
    <w:pPr>
      <w:pStyle w:val="ae"/>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3" w:rsidRDefault="00B13EF3">
    <w:pPr>
      <w:pStyle w:val="ae"/>
      <w:pBdr>
        <w:bottom w:val="single" w:sz="6" w:space="0" w:color="auto"/>
      </w:pBdr>
      <w:spacing w:line="240" w:lineRule="auto"/>
      <w:ind w:firstLineChars="0" w:firstLine="0"/>
    </w:pPr>
    <w:r>
      <w:rPr>
        <w:rFonts w:hint="eastAsia"/>
        <w:bCs/>
        <w:szCs w:val="21"/>
      </w:rPr>
      <w:t>年加工</w:t>
    </w:r>
    <w:r>
      <w:rPr>
        <w:rFonts w:hint="eastAsia"/>
        <w:bCs/>
        <w:szCs w:val="21"/>
      </w:rPr>
      <w:t>18000</w:t>
    </w:r>
    <w:r>
      <w:rPr>
        <w:rFonts w:hint="eastAsia"/>
        <w:bCs/>
        <w:szCs w:val="21"/>
      </w:rPr>
      <w:t>吨汽车配件生产线技改项目</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65EE3"/>
    <w:multiLevelType w:val="multilevel"/>
    <w:tmpl w:val="17B65EE3"/>
    <w:lvl w:ilvl="0">
      <w:start w:val="1"/>
      <w:numFmt w:val="decimal"/>
      <w:pStyle w:val="5-1"/>
      <w:lvlText w:val="表5-%1"/>
      <w:lvlJc w:val="center"/>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23F04CA"/>
    <w:multiLevelType w:val="multilevel"/>
    <w:tmpl w:val="223F04CA"/>
    <w:lvl w:ilvl="0">
      <w:start w:val="1"/>
      <w:numFmt w:val="decimal"/>
      <w:pStyle w:val="4-1"/>
      <w:lvlText w:val="表4-%1"/>
      <w:lvlJc w:val="center"/>
      <w:pPr>
        <w:ind w:left="420" w:hanging="4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9FE42FD"/>
    <w:multiLevelType w:val="multilevel"/>
    <w:tmpl w:val="29FE42FD"/>
    <w:lvl w:ilvl="0">
      <w:start w:val="1"/>
      <w:numFmt w:val="decimal"/>
      <w:suff w:val="space"/>
      <w:lvlText w:val="%1"/>
      <w:lvlJc w:val="left"/>
      <w:pPr>
        <w:ind w:left="0" w:firstLine="0"/>
      </w:pPr>
      <w:rPr>
        <w:rFonts w:hint="eastAsia"/>
      </w:rPr>
    </w:lvl>
    <w:lvl w:ilvl="1">
      <w:start w:val="1"/>
      <w:numFmt w:val="decimal"/>
      <w:lvlText w:val="%1.%2"/>
      <w:lvlJc w:val="left"/>
      <w:pPr>
        <w:tabs>
          <w:tab w:val="left" w:pos="425"/>
        </w:tabs>
        <w:ind w:left="0" w:firstLine="0"/>
      </w:pPr>
      <w:rPr>
        <w:rFonts w:ascii="Times New Roman" w:hAnsi="Times New Roman" w:cs="Times New Roman" w:hint="default"/>
        <w:sz w:val="28"/>
        <w:szCs w:val="28"/>
      </w:rPr>
    </w:lvl>
    <w:lvl w:ilvl="2">
      <w:start w:val="1"/>
      <w:numFmt w:val="decimal"/>
      <w:suff w:val="nothing"/>
      <w:lvlText w:val="%1.%2.%3"/>
      <w:lvlJc w:val="left"/>
      <w:pPr>
        <w:ind w:left="0" w:firstLine="0"/>
      </w:pPr>
      <w:rPr>
        <w:rFonts w:ascii="Times New Roman" w:hAnsi="Times New Roman" w:cs="Times New Roman" w:hint="default"/>
        <w:lang w:val="en-US"/>
      </w:rPr>
    </w:lvl>
    <w:lvl w:ilvl="3">
      <w:start w:val="1"/>
      <w:numFmt w:val="decimal"/>
      <w:pStyle w:val="4"/>
      <w:suff w:val="nothing"/>
      <w:lvlText w:val="%1.%2.%3.%4"/>
      <w:lvlJc w:val="left"/>
      <w:pPr>
        <w:ind w:left="994" w:hanging="994"/>
      </w:pPr>
      <w:rPr>
        <w:rFonts w:ascii="Times New Roman" w:hAnsi="Times New Roman" w:cs="Times New Roman" w:hint="default"/>
        <w:lang w:val="zh-CN"/>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
    <w:nsid w:val="2EEC4556"/>
    <w:multiLevelType w:val="multilevel"/>
    <w:tmpl w:val="2EEC4556"/>
    <w:lvl w:ilvl="0">
      <w:start w:val="1"/>
      <w:numFmt w:val="decimal"/>
      <w:pStyle w:val="3-1"/>
      <w:lvlText w:val="表3-%1"/>
      <w:lvlJc w:val="center"/>
      <w:pPr>
        <w:ind w:left="3150" w:hanging="420"/>
      </w:pPr>
      <w:rPr>
        <w:rFonts w:hint="default"/>
        <w:sz w:val="21"/>
        <w:szCs w:val="21"/>
      </w:rPr>
    </w:lvl>
    <w:lvl w:ilvl="1">
      <w:start w:val="1"/>
      <w:numFmt w:val="lowerLetter"/>
      <w:lvlText w:val="%2)"/>
      <w:lvlJc w:val="left"/>
      <w:pPr>
        <w:ind w:left="630" w:hanging="420"/>
      </w:pPr>
    </w:lvl>
    <w:lvl w:ilvl="2">
      <w:start w:val="1"/>
      <w:numFmt w:val="lowerRoman"/>
      <w:lvlText w:val="%3."/>
      <w:lvlJc w:val="right"/>
      <w:pPr>
        <w:ind w:left="1050" w:hanging="420"/>
      </w:pPr>
    </w:lvl>
    <w:lvl w:ilvl="3">
      <w:start w:val="1"/>
      <w:numFmt w:val="decimal"/>
      <w:lvlText w:val="%4."/>
      <w:lvlJc w:val="left"/>
      <w:pPr>
        <w:ind w:left="1470" w:hanging="420"/>
      </w:pPr>
    </w:lvl>
    <w:lvl w:ilvl="4">
      <w:start w:val="1"/>
      <w:numFmt w:val="lowerLetter"/>
      <w:lvlText w:val="%5)"/>
      <w:lvlJc w:val="left"/>
      <w:pPr>
        <w:ind w:left="1890" w:hanging="420"/>
      </w:pPr>
    </w:lvl>
    <w:lvl w:ilvl="5">
      <w:start w:val="1"/>
      <w:numFmt w:val="lowerRoman"/>
      <w:lvlText w:val="%6."/>
      <w:lvlJc w:val="right"/>
      <w:pPr>
        <w:ind w:left="2310" w:hanging="420"/>
      </w:pPr>
    </w:lvl>
    <w:lvl w:ilvl="6">
      <w:start w:val="1"/>
      <w:numFmt w:val="decimal"/>
      <w:lvlText w:val="%7."/>
      <w:lvlJc w:val="left"/>
      <w:pPr>
        <w:ind w:left="2730" w:hanging="420"/>
      </w:pPr>
    </w:lvl>
    <w:lvl w:ilvl="7">
      <w:start w:val="1"/>
      <w:numFmt w:val="lowerLetter"/>
      <w:lvlText w:val="%8)"/>
      <w:lvlJc w:val="left"/>
      <w:pPr>
        <w:ind w:left="3150" w:hanging="420"/>
      </w:pPr>
    </w:lvl>
    <w:lvl w:ilvl="8">
      <w:start w:val="1"/>
      <w:numFmt w:val="lowerRoman"/>
      <w:lvlText w:val="%9."/>
      <w:lvlJc w:val="right"/>
      <w:pPr>
        <w:ind w:left="3570" w:hanging="420"/>
      </w:pPr>
    </w:lvl>
  </w:abstractNum>
  <w:abstractNum w:abstractNumId="4">
    <w:nsid w:val="351B069B"/>
    <w:multiLevelType w:val="multilevel"/>
    <w:tmpl w:val="351B069B"/>
    <w:lvl w:ilvl="0">
      <w:start w:val="1"/>
      <w:numFmt w:val="decimal"/>
      <w:pStyle w:val="2-1"/>
      <w:lvlText w:val="表2-%1"/>
      <w:lvlJc w:val="center"/>
      <w:pPr>
        <w:ind w:left="420" w:hanging="420"/>
      </w:pPr>
      <w:rPr>
        <w:rFonts w:hint="eastAsia"/>
      </w:rPr>
    </w:lvl>
    <w:lvl w:ilvl="1">
      <w:start w:val="1"/>
      <w:numFmt w:val="lowerLetter"/>
      <w:lvlText w:val="%2)"/>
      <w:lvlJc w:val="left"/>
      <w:pPr>
        <w:ind w:left="840" w:hanging="420"/>
      </w:pPr>
      <w:rPr>
        <w:rFonts w:hint="eastAsia"/>
      </w:rPr>
    </w:lvl>
    <w:lvl w:ilvl="2">
      <w:start w:val="1"/>
      <w:numFmt w:val="lowerRoman"/>
      <w:pStyle w:val="3"/>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nsid w:val="49463D4E"/>
    <w:multiLevelType w:val="multilevel"/>
    <w:tmpl w:val="49463D4E"/>
    <w:lvl w:ilvl="0">
      <w:start w:val="1"/>
      <w:numFmt w:val="decimal"/>
      <w:pStyle w:val="1-whz"/>
      <w:isLgl/>
      <w:suff w:val="space"/>
      <w:lvlText w:val="%1"/>
      <w:lvlJc w:val="left"/>
      <w:pPr>
        <w:ind w:left="4395" w:firstLine="0"/>
      </w:pPr>
      <w:rPr>
        <w:b w:val="0"/>
        <w:bCs w:val="0"/>
        <w:i w:val="0"/>
        <w:iCs w:val="0"/>
        <w:caps w:val="0"/>
        <w:smallCaps w:val="0"/>
        <w:strike w:val="0"/>
        <w:dstrike w:val="0"/>
        <w:vanish w:val="0"/>
        <w:color w:val="000000"/>
        <w:spacing w:val="0"/>
        <w:position w:val="0"/>
        <w:u w:val="none"/>
        <w:vertAlign w:val="baseline"/>
      </w:rPr>
    </w:lvl>
    <w:lvl w:ilvl="1">
      <w:start w:val="1"/>
      <w:numFmt w:val="decimal"/>
      <w:pStyle w:val="2-whz"/>
      <w:isLgl/>
      <w:suff w:val="space"/>
      <w:lvlText w:val="%1.%2"/>
      <w:lvlJc w:val="left"/>
      <w:pPr>
        <w:ind w:left="284" w:firstLine="0"/>
      </w:pPr>
      <w:rPr>
        <w:rFonts w:ascii="Times New Roman" w:eastAsia="宋体" w:hAnsi="Times New Roman" w:cs="宋体" w:hint="default"/>
        <w:b/>
        <w:sz w:val="30"/>
      </w:rPr>
    </w:lvl>
    <w:lvl w:ilvl="2">
      <w:start w:val="1"/>
      <w:numFmt w:val="decimal"/>
      <w:pStyle w:val="3-whz"/>
      <w:isLgl/>
      <w:suff w:val="space"/>
      <w:lvlText w:val="%1.%2.%3"/>
      <w:lvlJc w:val="left"/>
      <w:pPr>
        <w:ind w:left="0" w:firstLine="0"/>
      </w:pPr>
      <w:rPr>
        <w:b w:val="0"/>
        <w:bCs w:val="0"/>
        <w:i w:val="0"/>
        <w:iCs w:val="0"/>
        <w:caps w:val="0"/>
        <w:smallCaps w:val="0"/>
        <w:strike w:val="0"/>
        <w:dstrike w:val="0"/>
        <w:vanish w:val="0"/>
        <w:color w:val="000000"/>
        <w:spacing w:val="0"/>
        <w:position w:val="0"/>
        <w:u w:val="none"/>
        <w:vertAlign w:val="baseline"/>
      </w:rPr>
    </w:lvl>
    <w:lvl w:ilvl="3">
      <w:start w:val="1"/>
      <w:numFmt w:val="decimal"/>
      <w:pStyle w:val="4-whz"/>
      <w:isLgl/>
      <w:suff w:val="space"/>
      <w:lvlText w:val="%1.%2.%3.%4"/>
      <w:lvlJc w:val="left"/>
      <w:pPr>
        <w:ind w:left="142" w:firstLine="0"/>
      </w:pPr>
      <w:rPr>
        <w:rFonts w:ascii="Times New Roman" w:eastAsia="宋体" w:hAnsi="Times New Roman" w:cs="宋体" w:hint="default"/>
        <w:b/>
        <w:sz w:val="24"/>
      </w:rPr>
    </w:lvl>
    <w:lvl w:ilvl="4">
      <w:start w:val="1"/>
      <w:numFmt w:val="decimal"/>
      <w:lvlRestart w:val="2"/>
      <w:pStyle w:val="5-whz"/>
      <w:isLgl/>
      <w:suff w:val="space"/>
      <w:lvlText w:val="表%1.%2-%5"/>
      <w:lvlJc w:val="left"/>
      <w:pPr>
        <w:ind w:left="2694" w:firstLine="0"/>
      </w:pPr>
      <w:rPr>
        <w:b w:val="0"/>
        <w:bCs w:val="0"/>
        <w:i w:val="0"/>
        <w:iCs w:val="0"/>
        <w:caps w:val="0"/>
        <w:smallCaps w:val="0"/>
        <w:strike w:val="0"/>
        <w:dstrike w:val="0"/>
        <w:vanish w:val="0"/>
        <w:color w:val="000000"/>
        <w:spacing w:val="0"/>
        <w:position w:val="0"/>
        <w:u w:val="none"/>
        <w:vertAlign w:val="baseline"/>
        <w:lang w:val="en-US"/>
      </w:rPr>
    </w:lvl>
    <w:lvl w:ilvl="5">
      <w:start w:val="1"/>
      <w:numFmt w:val="decimal"/>
      <w:lvlRestart w:val="2"/>
      <w:suff w:val="space"/>
      <w:lvlText w:val="图%1.%2-%6"/>
      <w:lvlJc w:val="left"/>
      <w:pPr>
        <w:ind w:left="5245" w:firstLine="0"/>
      </w:pPr>
      <w:rPr>
        <w:rFonts w:ascii="Times New Roman" w:eastAsia="宋体" w:hAnsi="Times New Roman" w:cs="宋体" w:hint="default"/>
        <w:b/>
        <w:sz w:val="21"/>
      </w:rPr>
    </w:lvl>
    <w:lvl w:ilvl="6">
      <w:start w:val="1"/>
      <w:numFmt w:val="decimal"/>
      <w:lvlText w:val="%1.%2.%3.%4.%5.%6.%7."/>
      <w:lvlJc w:val="left"/>
      <w:pPr>
        <w:tabs>
          <w:tab w:val="left" w:pos="1275"/>
        </w:tabs>
        <w:ind w:left="1275" w:hanging="1275"/>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8"/>
        </w:tabs>
        <w:ind w:left="1558" w:hanging="1558"/>
      </w:pPr>
      <w:rPr>
        <w:rFonts w:hint="default"/>
      </w:rPr>
    </w:lvl>
  </w:abstractNum>
  <w:num w:numId="1">
    <w:abstractNumId w:val="4"/>
  </w:num>
  <w:num w:numId="2">
    <w:abstractNumId w:val="5"/>
  </w:num>
  <w:num w:numId="3">
    <w:abstractNumId w:val="0"/>
  </w:num>
  <w:num w:numId="4">
    <w:abstractNumId w:val="3"/>
  </w:num>
  <w:num w:numId="5">
    <w:abstractNumId w:val="1"/>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759108860@qq.com">
    <w15:presenceInfo w15:providerId="Windows Live" w15:userId="44323e766d530bd8"/>
  </w15:person>
  <w15:person w15:author="1">
    <w15:presenceInfo w15:providerId="None" w15:userId="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bordersDoNotSurroundHeader/>
  <w:bordersDoNotSurroundFooter/>
  <w:defaultTabStop w:val="420"/>
  <w:drawingGridHorizontalSpacing w:val="120"/>
  <w:drawingGridVerticalSpacing w:val="156"/>
  <w:displayHorizontalDrawingGridEvery w:val="0"/>
  <w:displayVerticalDrawingGridEvery w:val="2"/>
  <w:characterSpacingControl w:val="compressPunctuation"/>
  <w:hdrShapeDefaults>
    <o:shapedefaults v:ext="edit" spidmax="23554" fillcolor="white">
      <v:fill color="white"/>
    </o: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jE4MGM3OWY2NDEwNDc4NGI1NWFhNDllZDJlODNhMzgifQ=="/>
  </w:docVars>
  <w:rsids>
    <w:rsidRoot w:val="00CA47A9"/>
    <w:rsid w:val="00000D01"/>
    <w:rsid w:val="00002BE1"/>
    <w:rsid w:val="00004F5A"/>
    <w:rsid w:val="0000658D"/>
    <w:rsid w:val="0002036B"/>
    <w:rsid w:val="00021B4E"/>
    <w:rsid w:val="000373ED"/>
    <w:rsid w:val="00042C16"/>
    <w:rsid w:val="00042F7B"/>
    <w:rsid w:val="0004307D"/>
    <w:rsid w:val="00043681"/>
    <w:rsid w:val="000514A8"/>
    <w:rsid w:val="00051955"/>
    <w:rsid w:val="00055833"/>
    <w:rsid w:val="0006000D"/>
    <w:rsid w:val="00065CD1"/>
    <w:rsid w:val="0007519E"/>
    <w:rsid w:val="00080949"/>
    <w:rsid w:val="00081F64"/>
    <w:rsid w:val="0008704D"/>
    <w:rsid w:val="00091B2F"/>
    <w:rsid w:val="00091C25"/>
    <w:rsid w:val="00091E80"/>
    <w:rsid w:val="00092501"/>
    <w:rsid w:val="00093FD8"/>
    <w:rsid w:val="000B31B3"/>
    <w:rsid w:val="000B5112"/>
    <w:rsid w:val="000B5320"/>
    <w:rsid w:val="000B7005"/>
    <w:rsid w:val="000C093E"/>
    <w:rsid w:val="000C3C55"/>
    <w:rsid w:val="000D0D19"/>
    <w:rsid w:val="000D46D0"/>
    <w:rsid w:val="000D50E7"/>
    <w:rsid w:val="000E30D6"/>
    <w:rsid w:val="000F1CB8"/>
    <w:rsid w:val="000F3178"/>
    <w:rsid w:val="00100D67"/>
    <w:rsid w:val="001039AE"/>
    <w:rsid w:val="001100BB"/>
    <w:rsid w:val="00123947"/>
    <w:rsid w:val="00127467"/>
    <w:rsid w:val="001307A7"/>
    <w:rsid w:val="001314FF"/>
    <w:rsid w:val="00132DAB"/>
    <w:rsid w:val="001410A5"/>
    <w:rsid w:val="00142B11"/>
    <w:rsid w:val="00144909"/>
    <w:rsid w:val="001534AB"/>
    <w:rsid w:val="00153DB3"/>
    <w:rsid w:val="0015435D"/>
    <w:rsid w:val="0015468D"/>
    <w:rsid w:val="00156976"/>
    <w:rsid w:val="001662F9"/>
    <w:rsid w:val="00166357"/>
    <w:rsid w:val="001676E1"/>
    <w:rsid w:val="001710C5"/>
    <w:rsid w:val="001739C4"/>
    <w:rsid w:val="00174FD6"/>
    <w:rsid w:val="00176A51"/>
    <w:rsid w:val="00190D82"/>
    <w:rsid w:val="00194789"/>
    <w:rsid w:val="00195B8C"/>
    <w:rsid w:val="001A552D"/>
    <w:rsid w:val="001A7359"/>
    <w:rsid w:val="001A7B5A"/>
    <w:rsid w:val="001B3DB4"/>
    <w:rsid w:val="001B6A1D"/>
    <w:rsid w:val="001B7090"/>
    <w:rsid w:val="001C0554"/>
    <w:rsid w:val="001C2D4A"/>
    <w:rsid w:val="001C4F09"/>
    <w:rsid w:val="001C6CB8"/>
    <w:rsid w:val="001D187C"/>
    <w:rsid w:val="001D48D4"/>
    <w:rsid w:val="001D4BC0"/>
    <w:rsid w:val="001D76DD"/>
    <w:rsid w:val="001D7CE5"/>
    <w:rsid w:val="001E0FCC"/>
    <w:rsid w:val="001E128A"/>
    <w:rsid w:val="001E2434"/>
    <w:rsid w:val="001E7B3B"/>
    <w:rsid w:val="001F1339"/>
    <w:rsid w:val="001F24F4"/>
    <w:rsid w:val="001F345D"/>
    <w:rsid w:val="001F7F8B"/>
    <w:rsid w:val="002121CE"/>
    <w:rsid w:val="0021434B"/>
    <w:rsid w:val="00217C0C"/>
    <w:rsid w:val="00222ECD"/>
    <w:rsid w:val="00226303"/>
    <w:rsid w:val="00230208"/>
    <w:rsid w:val="00232E7E"/>
    <w:rsid w:val="00236A93"/>
    <w:rsid w:val="0023771E"/>
    <w:rsid w:val="0024206C"/>
    <w:rsid w:val="002466AA"/>
    <w:rsid w:val="00251216"/>
    <w:rsid w:val="00253BFD"/>
    <w:rsid w:val="00255028"/>
    <w:rsid w:val="002620AD"/>
    <w:rsid w:val="002655CF"/>
    <w:rsid w:val="002670F9"/>
    <w:rsid w:val="00275BC1"/>
    <w:rsid w:val="00280BC9"/>
    <w:rsid w:val="00282A2C"/>
    <w:rsid w:val="002844FE"/>
    <w:rsid w:val="00285B3E"/>
    <w:rsid w:val="002874BE"/>
    <w:rsid w:val="00296A8D"/>
    <w:rsid w:val="00296C1B"/>
    <w:rsid w:val="002974A7"/>
    <w:rsid w:val="00297E2B"/>
    <w:rsid w:val="002A41B3"/>
    <w:rsid w:val="002A4CA3"/>
    <w:rsid w:val="002A778C"/>
    <w:rsid w:val="002C06C3"/>
    <w:rsid w:val="002C0CC6"/>
    <w:rsid w:val="002C7950"/>
    <w:rsid w:val="002C7E45"/>
    <w:rsid w:val="002D1465"/>
    <w:rsid w:val="002D240B"/>
    <w:rsid w:val="002D39A1"/>
    <w:rsid w:val="002D3E94"/>
    <w:rsid w:val="002D5849"/>
    <w:rsid w:val="002D6CAE"/>
    <w:rsid w:val="002E3B46"/>
    <w:rsid w:val="002E3B55"/>
    <w:rsid w:val="002E7DE5"/>
    <w:rsid w:val="002F496B"/>
    <w:rsid w:val="002F6A7A"/>
    <w:rsid w:val="003011E3"/>
    <w:rsid w:val="003106A0"/>
    <w:rsid w:val="00316FB6"/>
    <w:rsid w:val="00330B7B"/>
    <w:rsid w:val="00331400"/>
    <w:rsid w:val="00334F3E"/>
    <w:rsid w:val="0034150A"/>
    <w:rsid w:val="00343674"/>
    <w:rsid w:val="003454BA"/>
    <w:rsid w:val="00351CD2"/>
    <w:rsid w:val="00361502"/>
    <w:rsid w:val="00376A29"/>
    <w:rsid w:val="00383746"/>
    <w:rsid w:val="00385B8E"/>
    <w:rsid w:val="00385DCB"/>
    <w:rsid w:val="00390E16"/>
    <w:rsid w:val="00392CCB"/>
    <w:rsid w:val="003932BF"/>
    <w:rsid w:val="0039449D"/>
    <w:rsid w:val="00396AA0"/>
    <w:rsid w:val="003A054F"/>
    <w:rsid w:val="003B09CB"/>
    <w:rsid w:val="003B2737"/>
    <w:rsid w:val="003B3531"/>
    <w:rsid w:val="003B53DA"/>
    <w:rsid w:val="003B6C51"/>
    <w:rsid w:val="003B7D95"/>
    <w:rsid w:val="003C06E8"/>
    <w:rsid w:val="003C07F2"/>
    <w:rsid w:val="003C29D1"/>
    <w:rsid w:val="003C2BD5"/>
    <w:rsid w:val="003C66CE"/>
    <w:rsid w:val="003C6DD6"/>
    <w:rsid w:val="003C6FD7"/>
    <w:rsid w:val="003C705F"/>
    <w:rsid w:val="003D4514"/>
    <w:rsid w:val="003D5CFD"/>
    <w:rsid w:val="003E04C1"/>
    <w:rsid w:val="003E15D4"/>
    <w:rsid w:val="003E7211"/>
    <w:rsid w:val="003F10C7"/>
    <w:rsid w:val="003F4769"/>
    <w:rsid w:val="003F67A9"/>
    <w:rsid w:val="003F68A6"/>
    <w:rsid w:val="003F69CE"/>
    <w:rsid w:val="00400646"/>
    <w:rsid w:val="00402436"/>
    <w:rsid w:val="00402E68"/>
    <w:rsid w:val="00406746"/>
    <w:rsid w:val="00421A9B"/>
    <w:rsid w:val="004269D4"/>
    <w:rsid w:val="004315B8"/>
    <w:rsid w:val="004350EC"/>
    <w:rsid w:val="00436D17"/>
    <w:rsid w:val="00437477"/>
    <w:rsid w:val="00437FDC"/>
    <w:rsid w:val="00440D4C"/>
    <w:rsid w:val="00444C51"/>
    <w:rsid w:val="00445537"/>
    <w:rsid w:val="004458A0"/>
    <w:rsid w:val="00446146"/>
    <w:rsid w:val="00447E0F"/>
    <w:rsid w:val="00452375"/>
    <w:rsid w:val="00455E7C"/>
    <w:rsid w:val="00455EA6"/>
    <w:rsid w:val="004561BF"/>
    <w:rsid w:val="0045621F"/>
    <w:rsid w:val="00462070"/>
    <w:rsid w:val="00470CEE"/>
    <w:rsid w:val="00472951"/>
    <w:rsid w:val="00472EFF"/>
    <w:rsid w:val="00473681"/>
    <w:rsid w:val="004741C8"/>
    <w:rsid w:val="004750B3"/>
    <w:rsid w:val="00475DF0"/>
    <w:rsid w:val="00480F9B"/>
    <w:rsid w:val="00481801"/>
    <w:rsid w:val="004926E2"/>
    <w:rsid w:val="00493FB8"/>
    <w:rsid w:val="00496425"/>
    <w:rsid w:val="00496A71"/>
    <w:rsid w:val="004A1D33"/>
    <w:rsid w:val="004A1F46"/>
    <w:rsid w:val="004A4995"/>
    <w:rsid w:val="004A6881"/>
    <w:rsid w:val="004A76EE"/>
    <w:rsid w:val="004B0A75"/>
    <w:rsid w:val="004B1219"/>
    <w:rsid w:val="004C3291"/>
    <w:rsid w:val="004C4A68"/>
    <w:rsid w:val="004C6E31"/>
    <w:rsid w:val="004D19C9"/>
    <w:rsid w:val="004D29FA"/>
    <w:rsid w:val="004F2130"/>
    <w:rsid w:val="004F2D2C"/>
    <w:rsid w:val="004F6418"/>
    <w:rsid w:val="004F6992"/>
    <w:rsid w:val="004F6A53"/>
    <w:rsid w:val="00501639"/>
    <w:rsid w:val="00506D8E"/>
    <w:rsid w:val="00506E70"/>
    <w:rsid w:val="005150F5"/>
    <w:rsid w:val="005169E5"/>
    <w:rsid w:val="00521F84"/>
    <w:rsid w:val="00526096"/>
    <w:rsid w:val="00526ED6"/>
    <w:rsid w:val="0052750A"/>
    <w:rsid w:val="00532572"/>
    <w:rsid w:val="005329F9"/>
    <w:rsid w:val="00537719"/>
    <w:rsid w:val="00546D1B"/>
    <w:rsid w:val="00546E8E"/>
    <w:rsid w:val="00550C51"/>
    <w:rsid w:val="00552D51"/>
    <w:rsid w:val="00553B41"/>
    <w:rsid w:val="005629F9"/>
    <w:rsid w:val="005755F4"/>
    <w:rsid w:val="005801C4"/>
    <w:rsid w:val="00585121"/>
    <w:rsid w:val="00585EF8"/>
    <w:rsid w:val="0058654C"/>
    <w:rsid w:val="00590663"/>
    <w:rsid w:val="00590B5D"/>
    <w:rsid w:val="00593B1A"/>
    <w:rsid w:val="005A2B2B"/>
    <w:rsid w:val="005A45AF"/>
    <w:rsid w:val="005A6CC4"/>
    <w:rsid w:val="005B0F5A"/>
    <w:rsid w:val="005B3F91"/>
    <w:rsid w:val="005B6C82"/>
    <w:rsid w:val="005B7064"/>
    <w:rsid w:val="005C16FB"/>
    <w:rsid w:val="005C7069"/>
    <w:rsid w:val="005C7BD4"/>
    <w:rsid w:val="005D63C8"/>
    <w:rsid w:val="005E0CA0"/>
    <w:rsid w:val="005E311C"/>
    <w:rsid w:val="005E6610"/>
    <w:rsid w:val="005F4E43"/>
    <w:rsid w:val="005F551D"/>
    <w:rsid w:val="0060504E"/>
    <w:rsid w:val="00612690"/>
    <w:rsid w:val="00623810"/>
    <w:rsid w:val="00624426"/>
    <w:rsid w:val="00631494"/>
    <w:rsid w:val="006314E9"/>
    <w:rsid w:val="00633D23"/>
    <w:rsid w:val="00634273"/>
    <w:rsid w:val="006366FD"/>
    <w:rsid w:val="00641E64"/>
    <w:rsid w:val="00646CF0"/>
    <w:rsid w:val="00647267"/>
    <w:rsid w:val="0064758B"/>
    <w:rsid w:val="006505A6"/>
    <w:rsid w:val="00651EF0"/>
    <w:rsid w:val="00652C03"/>
    <w:rsid w:val="00653448"/>
    <w:rsid w:val="006567D8"/>
    <w:rsid w:val="006600FB"/>
    <w:rsid w:val="006661C4"/>
    <w:rsid w:val="00666FE5"/>
    <w:rsid w:val="00670035"/>
    <w:rsid w:val="00671B02"/>
    <w:rsid w:val="0067204B"/>
    <w:rsid w:val="00673730"/>
    <w:rsid w:val="0067485F"/>
    <w:rsid w:val="006757A6"/>
    <w:rsid w:val="00681324"/>
    <w:rsid w:val="00684BEC"/>
    <w:rsid w:val="00696D7F"/>
    <w:rsid w:val="006A279B"/>
    <w:rsid w:val="006B5395"/>
    <w:rsid w:val="006B78FD"/>
    <w:rsid w:val="006B7983"/>
    <w:rsid w:val="006C040F"/>
    <w:rsid w:val="006C46CA"/>
    <w:rsid w:val="006C5498"/>
    <w:rsid w:val="006D3A04"/>
    <w:rsid w:val="006D6A0B"/>
    <w:rsid w:val="006E064E"/>
    <w:rsid w:val="006E29F8"/>
    <w:rsid w:val="006E2E59"/>
    <w:rsid w:val="006E54F0"/>
    <w:rsid w:val="006E648F"/>
    <w:rsid w:val="006E6784"/>
    <w:rsid w:val="006F1AD8"/>
    <w:rsid w:val="006F4D2A"/>
    <w:rsid w:val="006F6146"/>
    <w:rsid w:val="006F6ACA"/>
    <w:rsid w:val="006F7142"/>
    <w:rsid w:val="00701208"/>
    <w:rsid w:val="007046C2"/>
    <w:rsid w:val="007106E0"/>
    <w:rsid w:val="0071289A"/>
    <w:rsid w:val="00713213"/>
    <w:rsid w:val="00716D2B"/>
    <w:rsid w:val="007211D3"/>
    <w:rsid w:val="007268E6"/>
    <w:rsid w:val="007351A8"/>
    <w:rsid w:val="00757AE6"/>
    <w:rsid w:val="0076413E"/>
    <w:rsid w:val="00766F12"/>
    <w:rsid w:val="00775DDB"/>
    <w:rsid w:val="00780B2D"/>
    <w:rsid w:val="0078115F"/>
    <w:rsid w:val="007855DD"/>
    <w:rsid w:val="007858CA"/>
    <w:rsid w:val="00792A70"/>
    <w:rsid w:val="00794166"/>
    <w:rsid w:val="00797CA1"/>
    <w:rsid w:val="007A171F"/>
    <w:rsid w:val="007A474E"/>
    <w:rsid w:val="007A6071"/>
    <w:rsid w:val="007B1DE7"/>
    <w:rsid w:val="007B73A6"/>
    <w:rsid w:val="007C6151"/>
    <w:rsid w:val="007D00B9"/>
    <w:rsid w:val="007D7AFE"/>
    <w:rsid w:val="007E263B"/>
    <w:rsid w:val="007E26D6"/>
    <w:rsid w:val="007E67AB"/>
    <w:rsid w:val="007E6FA4"/>
    <w:rsid w:val="007F598D"/>
    <w:rsid w:val="007F6268"/>
    <w:rsid w:val="00810A4C"/>
    <w:rsid w:val="008114B1"/>
    <w:rsid w:val="00811D63"/>
    <w:rsid w:val="00813436"/>
    <w:rsid w:val="00813D61"/>
    <w:rsid w:val="008220D7"/>
    <w:rsid w:val="00822E6E"/>
    <w:rsid w:val="00824700"/>
    <w:rsid w:val="00825CA9"/>
    <w:rsid w:val="008302AC"/>
    <w:rsid w:val="008334E3"/>
    <w:rsid w:val="00836873"/>
    <w:rsid w:val="00836E90"/>
    <w:rsid w:val="0084082B"/>
    <w:rsid w:val="00840FC3"/>
    <w:rsid w:val="008470F4"/>
    <w:rsid w:val="00850CA4"/>
    <w:rsid w:val="00852598"/>
    <w:rsid w:val="00855ECD"/>
    <w:rsid w:val="00857156"/>
    <w:rsid w:val="00862E17"/>
    <w:rsid w:val="00862EBF"/>
    <w:rsid w:val="0087080F"/>
    <w:rsid w:val="00870A3D"/>
    <w:rsid w:val="00870D41"/>
    <w:rsid w:val="00877BA7"/>
    <w:rsid w:val="008835DC"/>
    <w:rsid w:val="008928CE"/>
    <w:rsid w:val="00892B01"/>
    <w:rsid w:val="008976ED"/>
    <w:rsid w:val="008C2662"/>
    <w:rsid w:val="008C7161"/>
    <w:rsid w:val="008D71C2"/>
    <w:rsid w:val="008E5D52"/>
    <w:rsid w:val="008F0111"/>
    <w:rsid w:val="009040FB"/>
    <w:rsid w:val="00911898"/>
    <w:rsid w:val="00912A69"/>
    <w:rsid w:val="00915394"/>
    <w:rsid w:val="009179D6"/>
    <w:rsid w:val="00917B19"/>
    <w:rsid w:val="00917E77"/>
    <w:rsid w:val="00924398"/>
    <w:rsid w:val="00926761"/>
    <w:rsid w:val="0093625C"/>
    <w:rsid w:val="00936F2B"/>
    <w:rsid w:val="00943106"/>
    <w:rsid w:val="00945300"/>
    <w:rsid w:val="00946942"/>
    <w:rsid w:val="00962C2A"/>
    <w:rsid w:val="00962E1E"/>
    <w:rsid w:val="0096787B"/>
    <w:rsid w:val="009700E9"/>
    <w:rsid w:val="00973160"/>
    <w:rsid w:val="0097623C"/>
    <w:rsid w:val="00976931"/>
    <w:rsid w:val="00981AE8"/>
    <w:rsid w:val="00984CDA"/>
    <w:rsid w:val="0099568E"/>
    <w:rsid w:val="00997162"/>
    <w:rsid w:val="009A33AA"/>
    <w:rsid w:val="009A37AE"/>
    <w:rsid w:val="009A43C5"/>
    <w:rsid w:val="009B430A"/>
    <w:rsid w:val="009B719C"/>
    <w:rsid w:val="009C0930"/>
    <w:rsid w:val="009C3B09"/>
    <w:rsid w:val="009C3B6D"/>
    <w:rsid w:val="009C555F"/>
    <w:rsid w:val="009C5FF5"/>
    <w:rsid w:val="009C6ACD"/>
    <w:rsid w:val="009D2107"/>
    <w:rsid w:val="009D5B86"/>
    <w:rsid w:val="009E1283"/>
    <w:rsid w:val="009E27D8"/>
    <w:rsid w:val="009E5630"/>
    <w:rsid w:val="009E70D9"/>
    <w:rsid w:val="009F07EE"/>
    <w:rsid w:val="009F439E"/>
    <w:rsid w:val="00A058FE"/>
    <w:rsid w:val="00A0742F"/>
    <w:rsid w:val="00A14000"/>
    <w:rsid w:val="00A17049"/>
    <w:rsid w:val="00A17749"/>
    <w:rsid w:val="00A22F69"/>
    <w:rsid w:val="00A27B1B"/>
    <w:rsid w:val="00A326FD"/>
    <w:rsid w:val="00A32D28"/>
    <w:rsid w:val="00A335AA"/>
    <w:rsid w:val="00A4249C"/>
    <w:rsid w:val="00A433B8"/>
    <w:rsid w:val="00A44142"/>
    <w:rsid w:val="00A4419A"/>
    <w:rsid w:val="00A46BE9"/>
    <w:rsid w:val="00A501F1"/>
    <w:rsid w:val="00A5294E"/>
    <w:rsid w:val="00A52B55"/>
    <w:rsid w:val="00A52F47"/>
    <w:rsid w:val="00A53BB4"/>
    <w:rsid w:val="00A57F20"/>
    <w:rsid w:val="00A646C3"/>
    <w:rsid w:val="00A67A65"/>
    <w:rsid w:val="00A71408"/>
    <w:rsid w:val="00A7272A"/>
    <w:rsid w:val="00A76349"/>
    <w:rsid w:val="00A77C70"/>
    <w:rsid w:val="00A8538B"/>
    <w:rsid w:val="00A9133B"/>
    <w:rsid w:val="00AA23B6"/>
    <w:rsid w:val="00AA348B"/>
    <w:rsid w:val="00AA4A1E"/>
    <w:rsid w:val="00AB1350"/>
    <w:rsid w:val="00AB14FD"/>
    <w:rsid w:val="00AC1584"/>
    <w:rsid w:val="00AC2050"/>
    <w:rsid w:val="00AC5787"/>
    <w:rsid w:val="00AC7A25"/>
    <w:rsid w:val="00AC7C77"/>
    <w:rsid w:val="00AD3CB4"/>
    <w:rsid w:val="00AD6F5A"/>
    <w:rsid w:val="00AD7270"/>
    <w:rsid w:val="00AE3507"/>
    <w:rsid w:val="00AF0138"/>
    <w:rsid w:val="00AF42F6"/>
    <w:rsid w:val="00AF6C9E"/>
    <w:rsid w:val="00AF7144"/>
    <w:rsid w:val="00AF72BE"/>
    <w:rsid w:val="00B03289"/>
    <w:rsid w:val="00B10E9F"/>
    <w:rsid w:val="00B12446"/>
    <w:rsid w:val="00B139BF"/>
    <w:rsid w:val="00B13EF3"/>
    <w:rsid w:val="00B16AF8"/>
    <w:rsid w:val="00B20343"/>
    <w:rsid w:val="00B20B90"/>
    <w:rsid w:val="00B23086"/>
    <w:rsid w:val="00B2548B"/>
    <w:rsid w:val="00B31913"/>
    <w:rsid w:val="00B3570C"/>
    <w:rsid w:val="00B42337"/>
    <w:rsid w:val="00B43F38"/>
    <w:rsid w:val="00B46670"/>
    <w:rsid w:val="00B54C91"/>
    <w:rsid w:val="00B61360"/>
    <w:rsid w:val="00B66E47"/>
    <w:rsid w:val="00B7507D"/>
    <w:rsid w:val="00B77EDC"/>
    <w:rsid w:val="00B920F8"/>
    <w:rsid w:val="00B92520"/>
    <w:rsid w:val="00B92E97"/>
    <w:rsid w:val="00BA157C"/>
    <w:rsid w:val="00BA3FDC"/>
    <w:rsid w:val="00BA5D22"/>
    <w:rsid w:val="00BB0B7D"/>
    <w:rsid w:val="00BB2252"/>
    <w:rsid w:val="00BB2BD2"/>
    <w:rsid w:val="00BB625F"/>
    <w:rsid w:val="00BC00B7"/>
    <w:rsid w:val="00BC2D05"/>
    <w:rsid w:val="00BC348D"/>
    <w:rsid w:val="00BC4A95"/>
    <w:rsid w:val="00BC5CE5"/>
    <w:rsid w:val="00BD34EB"/>
    <w:rsid w:val="00BD5E4B"/>
    <w:rsid w:val="00BF74FD"/>
    <w:rsid w:val="00C002FC"/>
    <w:rsid w:val="00C05986"/>
    <w:rsid w:val="00C05D04"/>
    <w:rsid w:val="00C15BB3"/>
    <w:rsid w:val="00C2167F"/>
    <w:rsid w:val="00C30459"/>
    <w:rsid w:val="00C334E0"/>
    <w:rsid w:val="00C367EA"/>
    <w:rsid w:val="00C406DF"/>
    <w:rsid w:val="00C474EE"/>
    <w:rsid w:val="00C50DDC"/>
    <w:rsid w:val="00C52217"/>
    <w:rsid w:val="00C57135"/>
    <w:rsid w:val="00C573A7"/>
    <w:rsid w:val="00C62749"/>
    <w:rsid w:val="00C67737"/>
    <w:rsid w:val="00C80917"/>
    <w:rsid w:val="00C81D62"/>
    <w:rsid w:val="00C826BF"/>
    <w:rsid w:val="00C84D24"/>
    <w:rsid w:val="00C91158"/>
    <w:rsid w:val="00C933C4"/>
    <w:rsid w:val="00CA336A"/>
    <w:rsid w:val="00CA47A9"/>
    <w:rsid w:val="00CA53F3"/>
    <w:rsid w:val="00CB0CA7"/>
    <w:rsid w:val="00CC0C15"/>
    <w:rsid w:val="00CC1299"/>
    <w:rsid w:val="00CD5F72"/>
    <w:rsid w:val="00CE47DF"/>
    <w:rsid w:val="00CF5B4D"/>
    <w:rsid w:val="00D0097F"/>
    <w:rsid w:val="00D01380"/>
    <w:rsid w:val="00D03239"/>
    <w:rsid w:val="00D10130"/>
    <w:rsid w:val="00D10E48"/>
    <w:rsid w:val="00D1214F"/>
    <w:rsid w:val="00D301A3"/>
    <w:rsid w:val="00D32D61"/>
    <w:rsid w:val="00D3356F"/>
    <w:rsid w:val="00D339C1"/>
    <w:rsid w:val="00D379E3"/>
    <w:rsid w:val="00D415B9"/>
    <w:rsid w:val="00D50723"/>
    <w:rsid w:val="00D52E99"/>
    <w:rsid w:val="00D551A9"/>
    <w:rsid w:val="00D56C06"/>
    <w:rsid w:val="00D61156"/>
    <w:rsid w:val="00D80FCF"/>
    <w:rsid w:val="00D8245B"/>
    <w:rsid w:val="00D82610"/>
    <w:rsid w:val="00D83D82"/>
    <w:rsid w:val="00D877D2"/>
    <w:rsid w:val="00D95C28"/>
    <w:rsid w:val="00DA1EA2"/>
    <w:rsid w:val="00DB6655"/>
    <w:rsid w:val="00DB6A62"/>
    <w:rsid w:val="00DB7E5D"/>
    <w:rsid w:val="00DC2549"/>
    <w:rsid w:val="00DD3375"/>
    <w:rsid w:val="00DE0D7F"/>
    <w:rsid w:val="00DE2B11"/>
    <w:rsid w:val="00DE57EC"/>
    <w:rsid w:val="00DE77FF"/>
    <w:rsid w:val="00DE7FC3"/>
    <w:rsid w:val="00DF45F1"/>
    <w:rsid w:val="00E04CA9"/>
    <w:rsid w:val="00E05DE8"/>
    <w:rsid w:val="00E102F8"/>
    <w:rsid w:val="00E10C21"/>
    <w:rsid w:val="00E1257F"/>
    <w:rsid w:val="00E15670"/>
    <w:rsid w:val="00E2187A"/>
    <w:rsid w:val="00E24B64"/>
    <w:rsid w:val="00E3048A"/>
    <w:rsid w:val="00E30605"/>
    <w:rsid w:val="00E32E44"/>
    <w:rsid w:val="00E373CE"/>
    <w:rsid w:val="00E455D0"/>
    <w:rsid w:val="00E470F2"/>
    <w:rsid w:val="00E47905"/>
    <w:rsid w:val="00E50AE3"/>
    <w:rsid w:val="00E517FA"/>
    <w:rsid w:val="00E52AE6"/>
    <w:rsid w:val="00E62D6D"/>
    <w:rsid w:val="00E64813"/>
    <w:rsid w:val="00E71AAA"/>
    <w:rsid w:val="00E75AB8"/>
    <w:rsid w:val="00E765A1"/>
    <w:rsid w:val="00E8097E"/>
    <w:rsid w:val="00E81300"/>
    <w:rsid w:val="00E8135F"/>
    <w:rsid w:val="00E85E38"/>
    <w:rsid w:val="00EA185C"/>
    <w:rsid w:val="00EA527F"/>
    <w:rsid w:val="00EB1B0F"/>
    <w:rsid w:val="00EB2C7F"/>
    <w:rsid w:val="00EB31D2"/>
    <w:rsid w:val="00EC65AB"/>
    <w:rsid w:val="00EC7293"/>
    <w:rsid w:val="00ED3266"/>
    <w:rsid w:val="00ED7178"/>
    <w:rsid w:val="00EE2CA8"/>
    <w:rsid w:val="00EE4C04"/>
    <w:rsid w:val="00EE7CBD"/>
    <w:rsid w:val="00EF0BBE"/>
    <w:rsid w:val="00EF16E0"/>
    <w:rsid w:val="00EF347F"/>
    <w:rsid w:val="00EF7AE6"/>
    <w:rsid w:val="00F0299E"/>
    <w:rsid w:val="00F04868"/>
    <w:rsid w:val="00F06F2E"/>
    <w:rsid w:val="00F14885"/>
    <w:rsid w:val="00F17C4F"/>
    <w:rsid w:val="00F219E2"/>
    <w:rsid w:val="00F23057"/>
    <w:rsid w:val="00F2404E"/>
    <w:rsid w:val="00F258EA"/>
    <w:rsid w:val="00F25965"/>
    <w:rsid w:val="00F2792B"/>
    <w:rsid w:val="00F27BE1"/>
    <w:rsid w:val="00F33E55"/>
    <w:rsid w:val="00F36AD3"/>
    <w:rsid w:val="00F4139E"/>
    <w:rsid w:val="00F4151B"/>
    <w:rsid w:val="00F44867"/>
    <w:rsid w:val="00F46032"/>
    <w:rsid w:val="00F53956"/>
    <w:rsid w:val="00F56E8B"/>
    <w:rsid w:val="00F73B77"/>
    <w:rsid w:val="00F74AFC"/>
    <w:rsid w:val="00F77332"/>
    <w:rsid w:val="00F801CC"/>
    <w:rsid w:val="00F901D3"/>
    <w:rsid w:val="00F93A39"/>
    <w:rsid w:val="00FB2D2B"/>
    <w:rsid w:val="00FB7E2B"/>
    <w:rsid w:val="00FC074F"/>
    <w:rsid w:val="00FC315C"/>
    <w:rsid w:val="00FC3921"/>
    <w:rsid w:val="00FC54D9"/>
    <w:rsid w:val="00FC55E7"/>
    <w:rsid w:val="00FC7A1C"/>
    <w:rsid w:val="00FD131B"/>
    <w:rsid w:val="00FD21EF"/>
    <w:rsid w:val="00FD2A86"/>
    <w:rsid w:val="00FD3F64"/>
    <w:rsid w:val="00FD4E8A"/>
    <w:rsid w:val="00FD6A19"/>
    <w:rsid w:val="00FD7405"/>
    <w:rsid w:val="00FE07D2"/>
    <w:rsid w:val="00FE4E0D"/>
    <w:rsid w:val="00FE5393"/>
    <w:rsid w:val="00FF076E"/>
    <w:rsid w:val="00FF1E43"/>
    <w:rsid w:val="00FF620D"/>
    <w:rsid w:val="00FF723B"/>
    <w:rsid w:val="3C1F615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fillcolor="white">
      <v:fill color="white"/>
    </o:shapedefaults>
    <o:shapelayout v:ext="edit">
      <o:idmap v:ext="edit" data="2"/>
      <o:rules v:ext="edit">
        <o:r id="V:Rule3" type="callout" idref="#对话气泡: 圆角矩形 49"/>
        <o:r id="V:Rule15" type="connector" idref="#_x0000_s2161"/>
        <o:r id="V:Rule17" type="connector" idref="#_x0000_s22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lsdException w:name="heading 3" w:semiHidden="0" w:uiPriority="0" w:unhideWhenUsed="0"/>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uiPriority="39"/>
    <w:lsdException w:name="toc 3"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lsdException w:name="header" w:semiHidden="0"/>
    <w:lsdException w:name="footer" w:semiHidden="0"/>
    <w:lsdException w:name="caption" w:uiPriority="35" w:qFormat="1"/>
    <w:lsdException w:name="annotation reference" w:semiHidden="0" w:uiPriority="0" w:unhideWhenUsed="0" w:qFormat="1"/>
    <w:lsdException w:name="page number" w:semiHidden="0" w:uiPriority="0" w:unhideWhenUsed="0"/>
    <w:lsdException w:name="Title" w:semiHidden="0" w:uiPriority="1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Salutation" w:semiHidden="0" w:uiPriority="0" w:unhideWhenUsed="0" w:qFormat="1"/>
    <w:lsdException w:name="Date" w:semiHidden="0" w:uiPriority="0" w:unhideWhenUsed="0"/>
    <w:lsdException w:name="Body Text First Indent" w:semiHidden="0" w:uiPriority="0" w:unhideWhenUsed="0"/>
    <w:lsdException w:name="Body Text First Indent 2" w:semiHidden="0" w:uiPriority="0" w:unhideWhenUsed="0"/>
    <w:lsdException w:name="Hyperlink" w:semiHidden="0"/>
    <w:lsdException w:name="Strong" w:semiHidden="0" w:uiPriority="22" w:unhideWhenUsed="0" w:qFormat="1"/>
    <w:lsdException w:name="Emphasis" w:semiHidden="0" w:uiPriority="20" w:unhideWhenUsed="0" w:qFormat="1"/>
    <w:lsdException w:name="Document Map" w:semiHidden="0" w:uiPriority="0" w:unhideWhenUsed="0"/>
    <w:lsdException w:name="Plain Text" w:semiHidden="0" w:uiPriority="0" w:unhideWhenUsed="0" w:qFormat="1"/>
    <w:lsdException w:name="Normal (Web)" w:semiHidden="0" w:uiPriority="0" w:unhideWhenUsed="0" w:qFormat="1"/>
    <w:lsdException w:name="Normal Table" w:qFormat="1"/>
    <w:lsdException w:name="annotation subject" w:uiPriority="0" w:unhideWhenUsed="0"/>
    <w:lsdException w:name="Balloon Text" w:uiPriority="0" w:unhideWhenUsed="0"/>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C30459"/>
    <w:pPr>
      <w:widowControl w:val="0"/>
      <w:spacing w:line="440" w:lineRule="exact"/>
      <w:ind w:firstLineChars="200" w:firstLine="200"/>
      <w:jc w:val="both"/>
    </w:pPr>
    <w:rPr>
      <w:rFonts w:ascii="Times New Roman" w:eastAsia="宋体" w:hAnsi="Times New Roman" w:cs="Times New Roman"/>
      <w:kern w:val="2"/>
      <w:sz w:val="24"/>
      <w:szCs w:val="24"/>
    </w:rPr>
  </w:style>
  <w:style w:type="paragraph" w:styleId="1">
    <w:name w:val="heading 1"/>
    <w:basedOn w:val="a"/>
    <w:next w:val="a"/>
    <w:link w:val="1Char"/>
    <w:uiPriority w:val="99"/>
    <w:qFormat/>
    <w:rsid w:val="00C3045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1"/>
    <w:rsid w:val="00C30459"/>
    <w:pPr>
      <w:keepNext/>
      <w:keepLines/>
      <w:spacing w:before="260" w:after="260" w:line="416" w:lineRule="auto"/>
      <w:outlineLvl w:val="1"/>
    </w:pPr>
    <w:rPr>
      <w:rFonts w:ascii="Calibri Light" w:hAnsi="Calibri Light"/>
      <w:b/>
      <w:bCs/>
      <w:sz w:val="32"/>
      <w:szCs w:val="32"/>
    </w:rPr>
  </w:style>
  <w:style w:type="paragraph" w:styleId="30">
    <w:name w:val="heading 3"/>
    <w:basedOn w:val="a"/>
    <w:next w:val="a"/>
    <w:link w:val="3Char1"/>
    <w:rsid w:val="00C30459"/>
    <w:pPr>
      <w:keepNext/>
      <w:keepLines/>
      <w:spacing w:before="260" w:after="260" w:line="416" w:lineRule="auto"/>
      <w:outlineLvl w:val="2"/>
    </w:pPr>
    <w:rPr>
      <w:b/>
      <w:bCs/>
      <w:sz w:val="32"/>
      <w:szCs w:val="32"/>
    </w:rPr>
  </w:style>
  <w:style w:type="paragraph" w:styleId="40">
    <w:name w:val="heading 4"/>
    <w:basedOn w:val="a"/>
    <w:next w:val="a"/>
    <w:link w:val="4Char1"/>
    <w:qFormat/>
    <w:rsid w:val="00C30459"/>
    <w:pPr>
      <w:keepNext/>
      <w:keepLines/>
      <w:spacing w:before="280" w:after="290" w:line="376" w:lineRule="auto"/>
      <w:outlineLvl w:val="3"/>
    </w:pPr>
    <w:rPr>
      <w:rFonts w:ascii="Calibri Light" w:hAnsi="Calibri Light"/>
      <w:b/>
      <w:bCs/>
      <w:sz w:val="28"/>
      <w:szCs w:val="28"/>
    </w:rPr>
  </w:style>
  <w:style w:type="paragraph" w:styleId="5">
    <w:name w:val="heading 5"/>
    <w:basedOn w:val="a"/>
    <w:next w:val="a"/>
    <w:link w:val="5Char1"/>
    <w:qFormat/>
    <w:rsid w:val="00C30459"/>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4"/>
    <w:link w:val="Char"/>
    <w:qFormat/>
    <w:rsid w:val="00C30459"/>
    <w:pPr>
      <w:autoSpaceDE w:val="0"/>
      <w:autoSpaceDN w:val="0"/>
      <w:adjustRightInd w:val="0"/>
      <w:snapToGrid w:val="0"/>
      <w:spacing w:line="240" w:lineRule="auto"/>
      <w:ind w:firstLineChars="0" w:firstLine="0"/>
      <w:textAlignment w:val="baseline"/>
    </w:pPr>
    <w:rPr>
      <w:kern w:val="0"/>
      <w:sz w:val="21"/>
      <w:szCs w:val="20"/>
    </w:rPr>
  </w:style>
  <w:style w:type="paragraph" w:customStyle="1" w:styleId="a4">
    <w:name w:val="附图图片"/>
    <w:basedOn w:val="a"/>
    <w:qFormat/>
    <w:rsid w:val="00C30459"/>
    <w:pPr>
      <w:spacing w:beforeLines="100" w:line="240" w:lineRule="auto"/>
      <w:ind w:firstLineChars="0" w:firstLine="0"/>
      <w:jc w:val="center"/>
    </w:pPr>
    <w:rPr>
      <w:rFonts w:eastAsia="楷体"/>
    </w:rPr>
  </w:style>
  <w:style w:type="paragraph" w:styleId="a5">
    <w:name w:val="Document Map"/>
    <w:basedOn w:val="a"/>
    <w:link w:val="Char0"/>
    <w:rsid w:val="00C30459"/>
    <w:rPr>
      <w:rFonts w:ascii="宋体"/>
      <w:sz w:val="18"/>
      <w:szCs w:val="18"/>
    </w:rPr>
  </w:style>
  <w:style w:type="paragraph" w:styleId="a6">
    <w:name w:val="annotation text"/>
    <w:basedOn w:val="a"/>
    <w:link w:val="Char1"/>
    <w:rsid w:val="00C30459"/>
    <w:pPr>
      <w:jc w:val="left"/>
    </w:pPr>
    <w:rPr>
      <w:kern w:val="0"/>
      <w:szCs w:val="20"/>
    </w:rPr>
  </w:style>
  <w:style w:type="paragraph" w:styleId="a7">
    <w:name w:val="Salutation"/>
    <w:basedOn w:val="a"/>
    <w:next w:val="a"/>
    <w:link w:val="Char2"/>
    <w:qFormat/>
    <w:rsid w:val="00C30459"/>
    <w:pPr>
      <w:spacing w:line="240" w:lineRule="auto"/>
      <w:ind w:firstLineChars="0" w:firstLine="0"/>
    </w:pPr>
    <w:rPr>
      <w:sz w:val="28"/>
      <w:lang w:val="zh-CN"/>
    </w:rPr>
  </w:style>
  <w:style w:type="paragraph" w:styleId="a8">
    <w:name w:val="Body Text"/>
    <w:basedOn w:val="a"/>
    <w:link w:val="Char10"/>
    <w:rsid w:val="00C30459"/>
    <w:pPr>
      <w:widowControl/>
      <w:snapToGrid w:val="0"/>
      <w:spacing w:before="60" w:after="160" w:line="259" w:lineRule="auto"/>
      <w:ind w:right="113"/>
    </w:pPr>
    <w:rPr>
      <w:kern w:val="0"/>
      <w:sz w:val="18"/>
      <w:szCs w:val="20"/>
    </w:rPr>
  </w:style>
  <w:style w:type="paragraph" w:styleId="a9">
    <w:name w:val="Body Text Indent"/>
    <w:basedOn w:val="a"/>
    <w:link w:val="Char11"/>
    <w:rsid w:val="00C30459"/>
    <w:pPr>
      <w:spacing w:after="120"/>
      <w:ind w:leftChars="200" w:left="420"/>
    </w:pPr>
    <w:rPr>
      <w:kern w:val="0"/>
      <w:szCs w:val="20"/>
    </w:rPr>
  </w:style>
  <w:style w:type="paragraph" w:styleId="31">
    <w:name w:val="toc 3"/>
    <w:basedOn w:val="a"/>
    <w:next w:val="a"/>
    <w:uiPriority w:val="39"/>
    <w:rsid w:val="00C30459"/>
    <w:pPr>
      <w:ind w:leftChars="400" w:left="840"/>
    </w:pPr>
  </w:style>
  <w:style w:type="paragraph" w:styleId="aa">
    <w:name w:val="Plain Text"/>
    <w:basedOn w:val="a"/>
    <w:link w:val="Char20"/>
    <w:qFormat/>
    <w:rsid w:val="00C30459"/>
    <w:rPr>
      <w:rFonts w:ascii="宋体" w:hAnsi="Courier New"/>
      <w:kern w:val="0"/>
      <w:sz w:val="20"/>
      <w:szCs w:val="20"/>
      <w:lang w:val="zh-CN"/>
    </w:rPr>
  </w:style>
  <w:style w:type="paragraph" w:styleId="ab">
    <w:name w:val="Date"/>
    <w:basedOn w:val="a"/>
    <w:next w:val="a"/>
    <w:link w:val="Char12"/>
    <w:rsid w:val="00C30459"/>
    <w:pPr>
      <w:ind w:leftChars="2500" w:left="100"/>
    </w:pPr>
    <w:rPr>
      <w:kern w:val="0"/>
      <w:szCs w:val="20"/>
    </w:rPr>
  </w:style>
  <w:style w:type="paragraph" w:styleId="ac">
    <w:name w:val="Balloon Text"/>
    <w:basedOn w:val="a"/>
    <w:link w:val="Char13"/>
    <w:semiHidden/>
    <w:rsid w:val="00C30459"/>
    <w:rPr>
      <w:kern w:val="0"/>
      <w:sz w:val="18"/>
      <w:szCs w:val="20"/>
    </w:rPr>
  </w:style>
  <w:style w:type="paragraph" w:styleId="ad">
    <w:name w:val="footer"/>
    <w:basedOn w:val="a"/>
    <w:link w:val="Char3"/>
    <w:uiPriority w:val="99"/>
    <w:unhideWhenUsed/>
    <w:rsid w:val="00C30459"/>
    <w:pPr>
      <w:tabs>
        <w:tab w:val="center" w:pos="4153"/>
        <w:tab w:val="right" w:pos="8306"/>
      </w:tabs>
      <w:snapToGrid w:val="0"/>
      <w:jc w:val="left"/>
    </w:pPr>
    <w:rPr>
      <w:sz w:val="18"/>
      <w:szCs w:val="18"/>
    </w:rPr>
  </w:style>
  <w:style w:type="paragraph" w:styleId="ae">
    <w:name w:val="header"/>
    <w:basedOn w:val="a"/>
    <w:link w:val="Char4"/>
    <w:uiPriority w:val="99"/>
    <w:unhideWhenUsed/>
    <w:rsid w:val="00C3045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rsid w:val="00C30459"/>
    <w:pPr>
      <w:tabs>
        <w:tab w:val="right" w:leader="dot" w:pos="8720"/>
      </w:tabs>
      <w:spacing w:line="360" w:lineRule="auto"/>
      <w:jc w:val="center"/>
    </w:pPr>
  </w:style>
  <w:style w:type="paragraph" w:styleId="af">
    <w:name w:val="Normal (Web)"/>
    <w:basedOn w:val="a"/>
    <w:next w:val="111"/>
    <w:link w:val="Char5"/>
    <w:qFormat/>
    <w:rsid w:val="00C30459"/>
    <w:pPr>
      <w:widowControl/>
      <w:spacing w:beforeLines="150" w:afterLines="100" w:line="240" w:lineRule="auto"/>
      <w:ind w:firstLineChars="0" w:firstLine="0"/>
      <w:jc w:val="left"/>
    </w:pPr>
    <w:rPr>
      <w:rFonts w:ascii="宋体" w:hAnsi="宋体"/>
      <w:kern w:val="0"/>
      <w:sz w:val="30"/>
      <w:szCs w:val="20"/>
    </w:rPr>
  </w:style>
  <w:style w:type="paragraph" w:customStyle="1" w:styleId="111">
    <w:name w:val="报告正文111"/>
    <w:link w:val="111Char"/>
    <w:rsid w:val="00C30459"/>
    <w:pPr>
      <w:adjustRightInd w:val="0"/>
      <w:snapToGrid w:val="0"/>
      <w:spacing w:before="60" w:line="440" w:lineRule="exact"/>
      <w:ind w:firstLineChars="200" w:firstLine="480"/>
      <w:jc w:val="both"/>
    </w:pPr>
    <w:rPr>
      <w:kern w:val="2"/>
      <w:sz w:val="24"/>
      <w:szCs w:val="24"/>
    </w:rPr>
  </w:style>
  <w:style w:type="paragraph" w:styleId="af0">
    <w:name w:val="annotation subject"/>
    <w:basedOn w:val="a6"/>
    <w:next w:val="a6"/>
    <w:link w:val="Char14"/>
    <w:semiHidden/>
    <w:rsid w:val="00C30459"/>
    <w:rPr>
      <w:b/>
      <w:kern w:val="2"/>
    </w:rPr>
  </w:style>
  <w:style w:type="paragraph" w:styleId="af1">
    <w:name w:val="Body Text First Indent"/>
    <w:basedOn w:val="a8"/>
    <w:link w:val="Char15"/>
    <w:rsid w:val="00C30459"/>
    <w:pPr>
      <w:widowControl w:val="0"/>
      <w:snapToGrid/>
      <w:spacing w:before="0" w:after="120" w:line="240" w:lineRule="auto"/>
      <w:ind w:right="0" w:firstLineChars="100" w:firstLine="420"/>
    </w:pPr>
    <w:rPr>
      <w:kern w:val="2"/>
      <w:sz w:val="21"/>
      <w:szCs w:val="24"/>
    </w:rPr>
  </w:style>
  <w:style w:type="paragraph" w:styleId="20">
    <w:name w:val="Body Text First Indent 2"/>
    <w:basedOn w:val="a9"/>
    <w:link w:val="2Char10"/>
    <w:rsid w:val="00C30459"/>
    <w:pPr>
      <w:ind w:firstLine="420"/>
    </w:pPr>
    <w:rPr>
      <w:kern w:val="2"/>
      <w:sz w:val="21"/>
      <w:szCs w:val="24"/>
    </w:rPr>
  </w:style>
  <w:style w:type="table" w:styleId="af2">
    <w:name w:val="Table Grid"/>
    <w:basedOn w:val="a2"/>
    <w:uiPriority w:val="39"/>
    <w:qFormat/>
    <w:rsid w:val="00C30459"/>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age number"/>
    <w:rsid w:val="00C30459"/>
  </w:style>
  <w:style w:type="character" w:styleId="af4">
    <w:name w:val="Emphasis"/>
    <w:uiPriority w:val="20"/>
    <w:qFormat/>
    <w:rsid w:val="00C30459"/>
    <w:rPr>
      <w:i/>
      <w:iCs/>
    </w:rPr>
  </w:style>
  <w:style w:type="character" w:styleId="af5">
    <w:name w:val="Hyperlink"/>
    <w:uiPriority w:val="99"/>
    <w:unhideWhenUsed/>
    <w:rsid w:val="00C30459"/>
    <w:rPr>
      <w:color w:val="0563C1"/>
      <w:u w:val="single"/>
    </w:rPr>
  </w:style>
  <w:style w:type="character" w:styleId="af6">
    <w:name w:val="annotation reference"/>
    <w:qFormat/>
    <w:rsid w:val="00C30459"/>
    <w:rPr>
      <w:sz w:val="21"/>
    </w:rPr>
  </w:style>
  <w:style w:type="character" w:customStyle="1" w:styleId="Char4">
    <w:name w:val="页眉 Char"/>
    <w:basedOn w:val="a1"/>
    <w:link w:val="ae"/>
    <w:uiPriority w:val="99"/>
    <w:semiHidden/>
    <w:rsid w:val="00C30459"/>
    <w:rPr>
      <w:sz w:val="18"/>
      <w:szCs w:val="18"/>
    </w:rPr>
  </w:style>
  <w:style w:type="character" w:customStyle="1" w:styleId="Char3">
    <w:name w:val="页脚 Char"/>
    <w:basedOn w:val="a1"/>
    <w:link w:val="ad"/>
    <w:uiPriority w:val="99"/>
    <w:rsid w:val="00C30459"/>
    <w:rPr>
      <w:sz w:val="18"/>
      <w:szCs w:val="18"/>
    </w:rPr>
  </w:style>
  <w:style w:type="character" w:customStyle="1" w:styleId="1Char">
    <w:name w:val="标题 1 Char"/>
    <w:basedOn w:val="a1"/>
    <w:link w:val="1"/>
    <w:uiPriority w:val="99"/>
    <w:qFormat/>
    <w:rsid w:val="00C30459"/>
    <w:rPr>
      <w:rFonts w:ascii="Times New Roman" w:eastAsia="黑体" w:hAnsi="Times New Roman" w:cs="Times New Roman"/>
      <w:b/>
      <w:bCs/>
      <w:color w:val="000000"/>
      <w:kern w:val="44"/>
      <w:sz w:val="30"/>
      <w:szCs w:val="30"/>
    </w:rPr>
  </w:style>
  <w:style w:type="character" w:customStyle="1" w:styleId="2Char">
    <w:name w:val="标题 2 Char"/>
    <w:basedOn w:val="a1"/>
    <w:uiPriority w:val="9"/>
    <w:semiHidden/>
    <w:rsid w:val="00C30459"/>
    <w:rPr>
      <w:rFonts w:asciiTheme="majorHAnsi" w:eastAsiaTheme="majorEastAsia" w:hAnsiTheme="majorHAnsi" w:cstheme="majorBidi"/>
      <w:b/>
      <w:bCs/>
      <w:sz w:val="32"/>
      <w:szCs w:val="32"/>
    </w:rPr>
  </w:style>
  <w:style w:type="character" w:customStyle="1" w:styleId="3Char">
    <w:name w:val="标题 3 Char"/>
    <w:basedOn w:val="a1"/>
    <w:uiPriority w:val="9"/>
    <w:semiHidden/>
    <w:rsid w:val="00C30459"/>
    <w:rPr>
      <w:rFonts w:ascii="Times New Roman" w:eastAsia="宋体" w:hAnsi="Times New Roman" w:cs="Times New Roman"/>
      <w:b/>
      <w:bCs/>
      <w:sz w:val="32"/>
      <w:szCs w:val="32"/>
    </w:rPr>
  </w:style>
  <w:style w:type="character" w:customStyle="1" w:styleId="4Char">
    <w:name w:val="标题 4 Char"/>
    <w:basedOn w:val="a1"/>
    <w:uiPriority w:val="9"/>
    <w:semiHidden/>
    <w:rsid w:val="00C30459"/>
    <w:rPr>
      <w:rFonts w:asciiTheme="majorHAnsi" w:eastAsiaTheme="majorEastAsia" w:hAnsiTheme="majorHAnsi" w:cstheme="majorBidi"/>
      <w:b/>
      <w:bCs/>
      <w:sz w:val="28"/>
      <w:szCs w:val="28"/>
    </w:rPr>
  </w:style>
  <w:style w:type="character" w:customStyle="1" w:styleId="5Char">
    <w:name w:val="标题 5 Char"/>
    <w:basedOn w:val="a1"/>
    <w:uiPriority w:val="9"/>
    <w:semiHidden/>
    <w:rsid w:val="00C30459"/>
    <w:rPr>
      <w:rFonts w:ascii="Times New Roman" w:eastAsia="宋体" w:hAnsi="Times New Roman" w:cs="Times New Roman"/>
      <w:b/>
      <w:bCs/>
      <w:sz w:val="28"/>
      <w:szCs w:val="28"/>
    </w:rPr>
  </w:style>
  <w:style w:type="character" w:customStyle="1" w:styleId="Char">
    <w:name w:val="正文缩进 Char"/>
    <w:link w:val="a0"/>
    <w:qFormat/>
    <w:rsid w:val="00C30459"/>
    <w:rPr>
      <w:rFonts w:ascii="Times New Roman" w:eastAsia="宋体" w:hAnsi="Times New Roman" w:cs="Times New Roman"/>
      <w:kern w:val="0"/>
      <w:szCs w:val="20"/>
    </w:rPr>
  </w:style>
  <w:style w:type="character" w:customStyle="1" w:styleId="2Char1">
    <w:name w:val="标题 2 Char1"/>
    <w:link w:val="2"/>
    <w:rsid w:val="00C30459"/>
    <w:rPr>
      <w:rFonts w:ascii="Calibri Light" w:eastAsia="宋体" w:hAnsi="Calibri Light" w:cs="Times New Roman"/>
      <w:b/>
      <w:bCs/>
      <w:sz w:val="32"/>
      <w:szCs w:val="32"/>
    </w:rPr>
  </w:style>
  <w:style w:type="character" w:customStyle="1" w:styleId="3Char1">
    <w:name w:val="标题 3 Char1"/>
    <w:link w:val="30"/>
    <w:rsid w:val="00C30459"/>
    <w:rPr>
      <w:rFonts w:ascii="Times New Roman" w:eastAsia="宋体" w:hAnsi="Times New Roman" w:cs="Times New Roman"/>
      <w:b/>
      <w:bCs/>
      <w:sz w:val="32"/>
      <w:szCs w:val="32"/>
    </w:rPr>
  </w:style>
  <w:style w:type="character" w:customStyle="1" w:styleId="4Char1">
    <w:name w:val="标题 4 Char1"/>
    <w:link w:val="40"/>
    <w:rsid w:val="00C30459"/>
    <w:rPr>
      <w:rFonts w:ascii="Calibri Light" w:eastAsia="宋体" w:hAnsi="Calibri Light" w:cs="Times New Roman"/>
      <w:b/>
      <w:bCs/>
      <w:sz w:val="28"/>
      <w:szCs w:val="28"/>
    </w:rPr>
  </w:style>
  <w:style w:type="character" w:customStyle="1" w:styleId="5Char1">
    <w:name w:val="标题 5 Char1"/>
    <w:link w:val="5"/>
    <w:rsid w:val="00C30459"/>
    <w:rPr>
      <w:rFonts w:ascii="Times New Roman" w:eastAsia="宋体" w:hAnsi="Times New Roman" w:cs="Times New Roman"/>
      <w:b/>
      <w:bCs/>
      <w:sz w:val="28"/>
      <w:szCs w:val="28"/>
    </w:rPr>
  </w:style>
  <w:style w:type="character" w:customStyle="1" w:styleId="Char6">
    <w:name w:val="批注文字 Char"/>
    <w:basedOn w:val="a1"/>
    <w:uiPriority w:val="99"/>
    <w:semiHidden/>
    <w:rsid w:val="00C30459"/>
    <w:rPr>
      <w:rFonts w:ascii="Times New Roman" w:eastAsia="宋体" w:hAnsi="Times New Roman" w:cs="Times New Roman"/>
      <w:sz w:val="24"/>
      <w:szCs w:val="24"/>
    </w:rPr>
  </w:style>
  <w:style w:type="character" w:customStyle="1" w:styleId="Char1">
    <w:name w:val="批注文字 Char1"/>
    <w:link w:val="a6"/>
    <w:locked/>
    <w:rsid w:val="00C30459"/>
    <w:rPr>
      <w:rFonts w:ascii="Times New Roman" w:eastAsia="宋体" w:hAnsi="Times New Roman" w:cs="Times New Roman"/>
      <w:kern w:val="0"/>
      <w:sz w:val="24"/>
      <w:szCs w:val="20"/>
    </w:rPr>
  </w:style>
  <w:style w:type="character" w:customStyle="1" w:styleId="Char7">
    <w:name w:val="正文文本 Char"/>
    <w:basedOn w:val="a1"/>
    <w:uiPriority w:val="99"/>
    <w:semiHidden/>
    <w:rsid w:val="00C30459"/>
    <w:rPr>
      <w:rFonts w:ascii="Times New Roman" w:eastAsia="宋体" w:hAnsi="Times New Roman" w:cs="Times New Roman"/>
      <w:sz w:val="24"/>
      <w:szCs w:val="24"/>
    </w:rPr>
  </w:style>
  <w:style w:type="character" w:customStyle="1" w:styleId="Char10">
    <w:name w:val="正文文本 Char1"/>
    <w:link w:val="a8"/>
    <w:locked/>
    <w:rsid w:val="00C30459"/>
    <w:rPr>
      <w:rFonts w:ascii="Times New Roman" w:eastAsia="宋体" w:hAnsi="Times New Roman" w:cs="Times New Roman"/>
      <w:kern w:val="0"/>
      <w:sz w:val="18"/>
      <w:szCs w:val="20"/>
    </w:rPr>
  </w:style>
  <w:style w:type="character" w:customStyle="1" w:styleId="Char8">
    <w:name w:val="正文文本缩进 Char"/>
    <w:basedOn w:val="a1"/>
    <w:uiPriority w:val="99"/>
    <w:semiHidden/>
    <w:rsid w:val="00C30459"/>
    <w:rPr>
      <w:rFonts w:ascii="Times New Roman" w:eastAsia="宋体" w:hAnsi="Times New Roman" w:cs="Times New Roman"/>
      <w:sz w:val="24"/>
      <w:szCs w:val="24"/>
    </w:rPr>
  </w:style>
  <w:style w:type="character" w:customStyle="1" w:styleId="Char11">
    <w:name w:val="正文文本缩进 Char1"/>
    <w:link w:val="a9"/>
    <w:locked/>
    <w:rsid w:val="00C30459"/>
    <w:rPr>
      <w:rFonts w:ascii="Times New Roman" w:eastAsia="宋体" w:hAnsi="Times New Roman" w:cs="Times New Roman"/>
      <w:kern w:val="0"/>
      <w:sz w:val="24"/>
      <w:szCs w:val="20"/>
    </w:rPr>
  </w:style>
  <w:style w:type="character" w:customStyle="1" w:styleId="Char9">
    <w:name w:val="纯文本 Char"/>
    <w:basedOn w:val="a1"/>
    <w:uiPriority w:val="99"/>
    <w:semiHidden/>
    <w:rsid w:val="00C30459"/>
    <w:rPr>
      <w:rFonts w:ascii="宋体" w:eastAsia="宋体" w:hAnsi="Courier New" w:cs="Courier New"/>
      <w:szCs w:val="21"/>
    </w:rPr>
  </w:style>
  <w:style w:type="character" w:customStyle="1" w:styleId="Char20">
    <w:name w:val="纯文本 Char2"/>
    <w:link w:val="aa"/>
    <w:uiPriority w:val="99"/>
    <w:qFormat/>
    <w:rsid w:val="00C30459"/>
    <w:rPr>
      <w:rFonts w:ascii="宋体" w:eastAsia="宋体" w:hAnsi="Courier New" w:cs="Times New Roman"/>
      <w:kern w:val="0"/>
      <w:sz w:val="20"/>
      <w:szCs w:val="20"/>
      <w:lang w:val="zh-CN"/>
    </w:rPr>
  </w:style>
  <w:style w:type="character" w:customStyle="1" w:styleId="Chara">
    <w:name w:val="日期 Char"/>
    <w:basedOn w:val="a1"/>
    <w:uiPriority w:val="99"/>
    <w:semiHidden/>
    <w:rsid w:val="00C30459"/>
    <w:rPr>
      <w:rFonts w:ascii="Times New Roman" w:eastAsia="宋体" w:hAnsi="Times New Roman" w:cs="Times New Roman"/>
      <w:sz w:val="24"/>
      <w:szCs w:val="24"/>
    </w:rPr>
  </w:style>
  <w:style w:type="character" w:customStyle="1" w:styleId="Char12">
    <w:name w:val="日期 Char1"/>
    <w:link w:val="ab"/>
    <w:locked/>
    <w:rsid w:val="00C30459"/>
    <w:rPr>
      <w:rFonts w:ascii="Times New Roman" w:eastAsia="宋体" w:hAnsi="Times New Roman" w:cs="Times New Roman"/>
      <w:kern w:val="0"/>
      <w:sz w:val="24"/>
      <w:szCs w:val="20"/>
    </w:rPr>
  </w:style>
  <w:style w:type="character" w:customStyle="1" w:styleId="Charb">
    <w:name w:val="批注框文本 Char"/>
    <w:basedOn w:val="a1"/>
    <w:uiPriority w:val="99"/>
    <w:semiHidden/>
    <w:rsid w:val="00C30459"/>
    <w:rPr>
      <w:rFonts w:ascii="Times New Roman" w:eastAsia="宋体" w:hAnsi="Times New Roman" w:cs="Times New Roman"/>
      <w:sz w:val="18"/>
      <w:szCs w:val="18"/>
    </w:rPr>
  </w:style>
  <w:style w:type="character" w:customStyle="1" w:styleId="Char13">
    <w:name w:val="批注框文本 Char1"/>
    <w:link w:val="ac"/>
    <w:semiHidden/>
    <w:locked/>
    <w:rsid w:val="00C30459"/>
    <w:rPr>
      <w:rFonts w:ascii="Times New Roman" w:eastAsia="宋体" w:hAnsi="Times New Roman" w:cs="Times New Roman"/>
      <w:kern w:val="0"/>
      <w:sz w:val="18"/>
      <w:szCs w:val="20"/>
    </w:rPr>
  </w:style>
  <w:style w:type="character" w:customStyle="1" w:styleId="11">
    <w:name w:val="页脚 字符1"/>
    <w:uiPriority w:val="99"/>
    <w:locked/>
    <w:rsid w:val="00C30459"/>
    <w:rPr>
      <w:sz w:val="18"/>
    </w:rPr>
  </w:style>
  <w:style w:type="character" w:customStyle="1" w:styleId="af7">
    <w:name w:val="页眉 字符"/>
    <w:uiPriority w:val="99"/>
    <w:locked/>
    <w:rsid w:val="00C30459"/>
    <w:rPr>
      <w:sz w:val="18"/>
    </w:rPr>
  </w:style>
  <w:style w:type="character" w:customStyle="1" w:styleId="Char5">
    <w:name w:val="普通(网站) Char"/>
    <w:link w:val="af"/>
    <w:locked/>
    <w:rsid w:val="00C30459"/>
    <w:rPr>
      <w:rFonts w:ascii="宋体" w:eastAsia="宋体" w:hAnsi="宋体" w:cs="Times New Roman"/>
      <w:kern w:val="0"/>
      <w:sz w:val="30"/>
      <w:szCs w:val="20"/>
    </w:rPr>
  </w:style>
  <w:style w:type="character" w:customStyle="1" w:styleId="Charc">
    <w:name w:val="批注主题 Char"/>
    <w:basedOn w:val="Char6"/>
    <w:uiPriority w:val="99"/>
    <w:semiHidden/>
    <w:rsid w:val="00C30459"/>
    <w:rPr>
      <w:rFonts w:ascii="Times New Roman" w:eastAsia="宋体" w:hAnsi="Times New Roman" w:cs="Times New Roman"/>
      <w:b/>
      <w:bCs/>
      <w:sz w:val="24"/>
      <w:szCs w:val="24"/>
    </w:rPr>
  </w:style>
  <w:style w:type="character" w:customStyle="1" w:styleId="Char14">
    <w:name w:val="批注主题 Char1"/>
    <w:link w:val="af0"/>
    <w:semiHidden/>
    <w:locked/>
    <w:rsid w:val="00C30459"/>
    <w:rPr>
      <w:rFonts w:ascii="Times New Roman" w:eastAsia="宋体" w:hAnsi="Times New Roman" w:cs="Times New Roman"/>
      <w:b/>
      <w:sz w:val="24"/>
      <w:szCs w:val="20"/>
    </w:rPr>
  </w:style>
  <w:style w:type="character" w:customStyle="1" w:styleId="Chard">
    <w:name w:val="正文首行缩进 Char"/>
    <w:basedOn w:val="Char7"/>
    <w:uiPriority w:val="99"/>
    <w:semiHidden/>
    <w:rsid w:val="00C30459"/>
    <w:rPr>
      <w:rFonts w:ascii="Times New Roman" w:eastAsia="宋体" w:hAnsi="Times New Roman" w:cs="Times New Roman"/>
      <w:sz w:val="24"/>
      <w:szCs w:val="24"/>
    </w:rPr>
  </w:style>
  <w:style w:type="character" w:customStyle="1" w:styleId="Char15">
    <w:name w:val="正文首行缩进 Char1"/>
    <w:link w:val="af1"/>
    <w:rsid w:val="00C30459"/>
    <w:rPr>
      <w:rFonts w:ascii="Times New Roman" w:eastAsia="宋体" w:hAnsi="Times New Roman" w:cs="Times New Roman"/>
      <w:szCs w:val="24"/>
    </w:rPr>
  </w:style>
  <w:style w:type="character" w:customStyle="1" w:styleId="2Char0">
    <w:name w:val="正文首行缩进 2 Char"/>
    <w:basedOn w:val="Char8"/>
    <w:uiPriority w:val="99"/>
    <w:semiHidden/>
    <w:rsid w:val="00C30459"/>
    <w:rPr>
      <w:rFonts w:ascii="Times New Roman" w:eastAsia="宋体" w:hAnsi="Times New Roman" w:cs="Times New Roman"/>
      <w:sz w:val="24"/>
      <w:szCs w:val="24"/>
    </w:rPr>
  </w:style>
  <w:style w:type="character" w:customStyle="1" w:styleId="2Char10">
    <w:name w:val="正文首行缩进 2 Char1"/>
    <w:link w:val="20"/>
    <w:rsid w:val="00C30459"/>
    <w:rPr>
      <w:rFonts w:ascii="Times New Roman" w:eastAsia="宋体" w:hAnsi="Times New Roman" w:cs="Times New Roman"/>
      <w:szCs w:val="24"/>
    </w:rPr>
  </w:style>
  <w:style w:type="paragraph" w:customStyle="1" w:styleId="Default">
    <w:name w:val="Default"/>
    <w:qFormat/>
    <w:rsid w:val="00C30459"/>
    <w:pPr>
      <w:widowControl w:val="0"/>
      <w:autoSpaceDE w:val="0"/>
      <w:autoSpaceDN w:val="0"/>
      <w:adjustRightInd w:val="0"/>
    </w:pPr>
    <w:rPr>
      <w:rFonts w:ascii="Times New Roman" w:eastAsia="宋体" w:hAnsi="Times New Roman" w:cs="Times New Roman"/>
    </w:rPr>
  </w:style>
  <w:style w:type="character" w:customStyle="1" w:styleId="af8">
    <w:name w:val="页脚 字符"/>
    <w:uiPriority w:val="99"/>
    <w:rsid w:val="00C30459"/>
  </w:style>
  <w:style w:type="character" w:customStyle="1" w:styleId="12">
    <w:name w:val="正文文本 字符1"/>
    <w:semiHidden/>
    <w:rsid w:val="00C30459"/>
    <w:rPr>
      <w:rFonts w:ascii="Times New Roman" w:eastAsia="宋体" w:hAnsi="Times New Roman"/>
      <w:sz w:val="24"/>
    </w:rPr>
  </w:style>
  <w:style w:type="character" w:customStyle="1" w:styleId="Chare">
    <w:name w:val="表格 Char"/>
    <w:link w:val="af9"/>
    <w:locked/>
    <w:rsid w:val="00C30459"/>
    <w:rPr>
      <w:rFonts w:ascii="宋体"/>
    </w:rPr>
  </w:style>
  <w:style w:type="paragraph" w:customStyle="1" w:styleId="af9">
    <w:name w:val="表格"/>
    <w:basedOn w:val="a"/>
    <w:next w:val="a"/>
    <w:link w:val="Chare"/>
    <w:rsid w:val="00C30459"/>
    <w:pPr>
      <w:adjustRightInd w:val="0"/>
      <w:snapToGrid w:val="0"/>
      <w:spacing w:beforeLines="10" w:afterLines="10" w:line="259" w:lineRule="auto"/>
      <w:jc w:val="center"/>
    </w:pPr>
    <w:rPr>
      <w:rFonts w:ascii="宋体" w:eastAsiaTheme="minorEastAsia" w:hAnsiTheme="minorHAnsi" w:cstheme="minorBidi"/>
      <w:sz w:val="21"/>
      <w:szCs w:val="22"/>
    </w:rPr>
  </w:style>
  <w:style w:type="character" w:customStyle="1" w:styleId="afa">
    <w:name w:val="日期 字符"/>
    <w:semiHidden/>
    <w:rsid w:val="00C30459"/>
    <w:rPr>
      <w:rFonts w:ascii="Times New Roman" w:eastAsia="宋体" w:hAnsi="Times New Roman"/>
      <w:sz w:val="24"/>
    </w:rPr>
  </w:style>
  <w:style w:type="character" w:customStyle="1" w:styleId="13">
    <w:name w:val="批注文字 字符1"/>
    <w:semiHidden/>
    <w:rsid w:val="00C30459"/>
    <w:rPr>
      <w:rFonts w:ascii="Times New Roman" w:eastAsia="宋体" w:hAnsi="Times New Roman"/>
      <w:sz w:val="24"/>
    </w:rPr>
  </w:style>
  <w:style w:type="paragraph" w:customStyle="1" w:styleId="100">
    <w:name w:val="正文_10"/>
    <w:rsid w:val="00C30459"/>
    <w:pPr>
      <w:widowControl w:val="0"/>
      <w:jc w:val="both"/>
    </w:pPr>
    <w:rPr>
      <w:rFonts w:ascii="Times New Roman" w:eastAsia="宋体" w:hAnsi="Times New Roman" w:cs="Times New Roman"/>
      <w:kern w:val="2"/>
      <w:sz w:val="21"/>
      <w:szCs w:val="22"/>
    </w:rPr>
  </w:style>
  <w:style w:type="paragraph" w:customStyle="1" w:styleId="21">
    <w:name w:val="普通(网站)2"/>
    <w:basedOn w:val="a"/>
    <w:rsid w:val="00C30459"/>
    <w:pPr>
      <w:widowControl/>
      <w:spacing w:before="100" w:beforeAutospacing="1" w:after="100" w:afterAutospacing="1"/>
      <w:jc w:val="left"/>
    </w:pPr>
    <w:rPr>
      <w:rFonts w:ascii="宋体" w:hAnsi="宋体"/>
      <w:szCs w:val="20"/>
    </w:rPr>
  </w:style>
  <w:style w:type="paragraph" w:customStyle="1" w:styleId="2-1">
    <w:name w:val="表2-1"/>
    <w:basedOn w:val="a"/>
    <w:uiPriority w:val="99"/>
    <w:rsid w:val="00C30459"/>
    <w:pPr>
      <w:numPr>
        <w:numId w:val="1"/>
      </w:numPr>
      <w:spacing w:line="320" w:lineRule="exact"/>
      <w:jc w:val="center"/>
    </w:pPr>
    <w:rPr>
      <w:rFonts w:ascii="Arial" w:hAnsi="Arial" w:cs="Arial"/>
      <w:kern w:val="0"/>
    </w:rPr>
  </w:style>
  <w:style w:type="paragraph" w:customStyle="1" w:styleId="3">
    <w:name w:val="标题3"/>
    <w:basedOn w:val="30"/>
    <w:rsid w:val="00C30459"/>
    <w:pPr>
      <w:numPr>
        <w:ilvl w:val="2"/>
        <w:numId w:val="1"/>
      </w:numPr>
      <w:spacing w:before="0" w:after="0" w:line="440" w:lineRule="exact"/>
    </w:pPr>
    <w:rPr>
      <w:rFonts w:ascii="Arial" w:hAnsi="Arial"/>
      <w:kern w:val="0"/>
      <w:sz w:val="24"/>
    </w:rPr>
  </w:style>
  <w:style w:type="paragraph" w:customStyle="1" w:styleId="41">
    <w:name w:val="列出段落4"/>
    <w:basedOn w:val="a"/>
    <w:qFormat/>
    <w:rsid w:val="00C30459"/>
    <w:pPr>
      <w:snapToGrid w:val="0"/>
      <w:spacing w:line="360" w:lineRule="auto"/>
      <w:ind w:firstLine="420"/>
    </w:pPr>
    <w:rPr>
      <w:rFonts w:ascii="Calibri" w:hAnsi="Calibri"/>
      <w:sz w:val="28"/>
      <w:szCs w:val="22"/>
    </w:rPr>
  </w:style>
  <w:style w:type="paragraph" w:customStyle="1" w:styleId="TableParagraph">
    <w:name w:val="Table Paragraph"/>
    <w:basedOn w:val="a"/>
    <w:uiPriority w:val="1"/>
    <w:qFormat/>
    <w:rsid w:val="00C30459"/>
    <w:pPr>
      <w:jc w:val="left"/>
    </w:pPr>
    <w:rPr>
      <w:rFonts w:ascii="Calibri" w:hAnsi="Calibri"/>
      <w:kern w:val="0"/>
      <w:sz w:val="22"/>
      <w:szCs w:val="22"/>
      <w:lang w:eastAsia="en-US"/>
    </w:rPr>
  </w:style>
  <w:style w:type="paragraph" w:customStyle="1" w:styleId="-">
    <w:name w:val="报告正文-连续目录"/>
    <w:link w:val="-CharChar"/>
    <w:qFormat/>
    <w:rsid w:val="00C30459"/>
    <w:pPr>
      <w:adjustRightInd w:val="0"/>
      <w:snapToGrid w:val="0"/>
      <w:jc w:val="center"/>
    </w:pPr>
    <w:rPr>
      <w:rFonts w:ascii="Times New Roman" w:eastAsia="宋体" w:hAnsi="Times New Roman" w:cs="Times New Roman"/>
      <w:snapToGrid w:val="0"/>
      <w:color w:val="0070C0"/>
      <w:sz w:val="24"/>
      <w:szCs w:val="24"/>
    </w:rPr>
  </w:style>
  <w:style w:type="character" w:customStyle="1" w:styleId="-CharChar">
    <w:name w:val="报告正文-连续目录 Char Char"/>
    <w:link w:val="-"/>
    <w:qFormat/>
    <w:rsid w:val="00C30459"/>
    <w:rPr>
      <w:rFonts w:ascii="Times New Roman" w:eastAsia="宋体" w:hAnsi="Times New Roman" w:cs="Times New Roman"/>
      <w:snapToGrid w:val="0"/>
      <w:color w:val="0070C0"/>
      <w:kern w:val="0"/>
      <w:sz w:val="24"/>
      <w:szCs w:val="24"/>
    </w:rPr>
  </w:style>
  <w:style w:type="paragraph" w:customStyle="1" w:styleId="1-whz">
    <w:name w:val="标题1-whz"/>
    <w:basedOn w:val="1"/>
    <w:link w:val="1-whzChar"/>
    <w:rsid w:val="00C30459"/>
    <w:pPr>
      <w:keepLines/>
      <w:numPr>
        <w:numId w:val="2"/>
      </w:numPr>
      <w:tabs>
        <w:tab w:val="left" w:pos="840"/>
      </w:tabs>
      <w:overflowPunct/>
      <w:snapToGrid/>
      <w:spacing w:before="60" w:after="60" w:line="440" w:lineRule="exact"/>
      <w:ind w:left="0"/>
      <w:jc w:val="left"/>
    </w:pPr>
    <w:rPr>
      <w:rFonts w:eastAsia="宋体"/>
      <w:color w:val="auto"/>
      <w:sz w:val="32"/>
      <w:szCs w:val="44"/>
    </w:rPr>
  </w:style>
  <w:style w:type="character" w:customStyle="1" w:styleId="1-whzChar">
    <w:name w:val="标题1-whz Char"/>
    <w:link w:val="1-whz"/>
    <w:rsid w:val="00C30459"/>
    <w:rPr>
      <w:rFonts w:ascii="Times New Roman" w:eastAsia="宋体" w:hAnsi="Times New Roman" w:cs="Times New Roman"/>
      <w:b/>
      <w:bCs/>
      <w:kern w:val="44"/>
      <w:sz w:val="32"/>
      <w:szCs w:val="44"/>
    </w:rPr>
  </w:style>
  <w:style w:type="paragraph" w:customStyle="1" w:styleId="3-whz">
    <w:name w:val="标题3-whz"/>
    <w:basedOn w:val="30"/>
    <w:rsid w:val="00C30459"/>
    <w:pPr>
      <w:numPr>
        <w:ilvl w:val="2"/>
        <w:numId w:val="2"/>
      </w:numPr>
      <w:spacing w:before="60" w:after="60" w:line="440" w:lineRule="exact"/>
      <w:ind w:left="1260" w:hanging="420"/>
      <w:textAlignment w:val="baseline"/>
    </w:pPr>
    <w:rPr>
      <w:sz w:val="28"/>
      <w:szCs w:val="28"/>
    </w:rPr>
  </w:style>
  <w:style w:type="paragraph" w:customStyle="1" w:styleId="4-whz">
    <w:name w:val="标题4-whz"/>
    <w:basedOn w:val="40"/>
    <w:link w:val="4-whzChar"/>
    <w:rsid w:val="00C30459"/>
    <w:pPr>
      <w:numPr>
        <w:ilvl w:val="3"/>
        <w:numId w:val="2"/>
      </w:numPr>
      <w:spacing w:before="60" w:after="60" w:line="440" w:lineRule="exact"/>
    </w:pPr>
    <w:rPr>
      <w:rFonts w:ascii="Times New Roman" w:hAnsi="Times New Roman"/>
      <w:sz w:val="24"/>
    </w:rPr>
  </w:style>
  <w:style w:type="character" w:customStyle="1" w:styleId="4-whzChar">
    <w:name w:val="标题4-whz Char"/>
    <w:link w:val="4-whz"/>
    <w:rsid w:val="00C30459"/>
    <w:rPr>
      <w:rFonts w:ascii="Times New Roman" w:eastAsia="宋体" w:hAnsi="Times New Roman" w:cs="Times New Roman"/>
      <w:b/>
      <w:bCs/>
      <w:sz w:val="24"/>
      <w:szCs w:val="28"/>
    </w:rPr>
  </w:style>
  <w:style w:type="paragraph" w:customStyle="1" w:styleId="2-whz">
    <w:name w:val="标题2-whz"/>
    <w:basedOn w:val="2"/>
    <w:rsid w:val="00C30459"/>
    <w:pPr>
      <w:numPr>
        <w:ilvl w:val="1"/>
        <w:numId w:val="2"/>
      </w:numPr>
      <w:tabs>
        <w:tab w:val="left" w:pos="360"/>
      </w:tabs>
      <w:spacing w:before="60" w:after="60" w:line="440" w:lineRule="exact"/>
      <w:ind w:left="840" w:hanging="420"/>
      <w:textAlignment w:val="baseline"/>
    </w:pPr>
    <w:rPr>
      <w:rFonts w:ascii="Times New Roman" w:hAnsi="Times New Roman"/>
      <w:sz w:val="30"/>
      <w:szCs w:val="30"/>
    </w:rPr>
  </w:style>
  <w:style w:type="paragraph" w:customStyle="1" w:styleId="5-whz">
    <w:name w:val="标题5-whz"/>
    <w:basedOn w:val="5"/>
    <w:link w:val="5-whzChar"/>
    <w:rsid w:val="00C30459"/>
    <w:pPr>
      <w:numPr>
        <w:ilvl w:val="4"/>
        <w:numId w:val="2"/>
      </w:numPr>
      <w:tabs>
        <w:tab w:val="left" w:pos="700"/>
      </w:tabs>
      <w:autoSpaceDE w:val="0"/>
      <w:autoSpaceDN w:val="0"/>
      <w:adjustRightInd w:val="0"/>
      <w:snapToGrid w:val="0"/>
      <w:spacing w:before="0" w:after="0" w:line="320" w:lineRule="exact"/>
      <w:jc w:val="center"/>
    </w:pPr>
    <w:rPr>
      <w:bCs w:val="0"/>
      <w:kern w:val="0"/>
      <w:sz w:val="24"/>
      <w:szCs w:val="20"/>
    </w:rPr>
  </w:style>
  <w:style w:type="character" w:customStyle="1" w:styleId="5-whzChar">
    <w:name w:val="标题5-whz Char"/>
    <w:link w:val="5-whz"/>
    <w:rsid w:val="00C30459"/>
    <w:rPr>
      <w:rFonts w:ascii="Times New Roman" w:eastAsia="宋体" w:hAnsi="Times New Roman" w:cs="Times New Roman"/>
      <w:b/>
      <w:kern w:val="0"/>
      <w:sz w:val="24"/>
      <w:szCs w:val="20"/>
    </w:rPr>
  </w:style>
  <w:style w:type="paragraph" w:customStyle="1" w:styleId="5-1">
    <w:name w:val="表5-1"/>
    <w:basedOn w:val="a"/>
    <w:rsid w:val="00C30459"/>
    <w:pPr>
      <w:numPr>
        <w:numId w:val="3"/>
      </w:numPr>
      <w:snapToGrid w:val="0"/>
      <w:spacing w:line="320" w:lineRule="exact"/>
      <w:jc w:val="center"/>
    </w:pPr>
    <w:rPr>
      <w:rFonts w:ascii="Arial" w:hAnsi="Arial" w:cs="Arial"/>
    </w:rPr>
  </w:style>
  <w:style w:type="paragraph" w:customStyle="1" w:styleId="1-1">
    <w:name w:val="表1-1"/>
    <w:basedOn w:val="a"/>
    <w:uiPriority w:val="99"/>
    <w:rsid w:val="00C30459"/>
    <w:pPr>
      <w:spacing w:line="320" w:lineRule="exact"/>
      <w:ind w:left="3114" w:hanging="3114"/>
      <w:jc w:val="center"/>
    </w:pPr>
    <w:rPr>
      <w:rFonts w:ascii="Arial" w:hAnsi="Arial" w:cs="Arial"/>
      <w:kern w:val="0"/>
    </w:rPr>
  </w:style>
  <w:style w:type="paragraph" w:customStyle="1" w:styleId="afb">
    <w:name w:val="表格数字"/>
    <w:basedOn w:val="a"/>
    <w:link w:val="Charf"/>
    <w:qFormat/>
    <w:rsid w:val="00C30459"/>
    <w:pPr>
      <w:spacing w:line="360" w:lineRule="exact"/>
      <w:jc w:val="center"/>
    </w:pPr>
    <w:rPr>
      <w:rFonts w:ascii="Arial" w:hAnsi="Arial"/>
      <w:sz w:val="21"/>
    </w:rPr>
  </w:style>
  <w:style w:type="character" w:customStyle="1" w:styleId="Charf">
    <w:name w:val="表格数字 Char"/>
    <w:link w:val="afb"/>
    <w:qFormat/>
    <w:locked/>
    <w:rsid w:val="00C30459"/>
    <w:rPr>
      <w:rFonts w:ascii="Arial" w:eastAsia="宋体" w:hAnsi="Arial" w:cs="Times New Roman"/>
      <w:szCs w:val="24"/>
    </w:rPr>
  </w:style>
  <w:style w:type="paragraph" w:customStyle="1" w:styleId="3-1">
    <w:name w:val="表3-1"/>
    <w:basedOn w:val="a"/>
    <w:rsid w:val="00C30459"/>
    <w:pPr>
      <w:numPr>
        <w:numId w:val="4"/>
      </w:numPr>
      <w:spacing w:line="320" w:lineRule="exact"/>
      <w:jc w:val="center"/>
    </w:pPr>
    <w:rPr>
      <w:rFonts w:ascii="Arial" w:hAnsi="Arial" w:cs="Arial"/>
      <w:bCs/>
      <w:szCs w:val="23"/>
    </w:rPr>
  </w:style>
  <w:style w:type="paragraph" w:customStyle="1" w:styleId="22">
    <w:name w:val="表内文字2"/>
    <w:basedOn w:val="14"/>
    <w:qFormat/>
    <w:rsid w:val="00C30459"/>
    <w:rPr>
      <w:b/>
    </w:rPr>
  </w:style>
  <w:style w:type="paragraph" w:customStyle="1" w:styleId="14">
    <w:name w:val="表内文字1"/>
    <w:basedOn w:val="a"/>
    <w:qFormat/>
    <w:rsid w:val="00C30459"/>
    <w:pPr>
      <w:adjustRightInd w:val="0"/>
      <w:snapToGrid w:val="0"/>
      <w:jc w:val="center"/>
    </w:pPr>
    <w:rPr>
      <w:snapToGrid w:val="0"/>
      <w:kern w:val="0"/>
      <w:szCs w:val="20"/>
    </w:rPr>
  </w:style>
  <w:style w:type="character" w:customStyle="1" w:styleId="font31">
    <w:name w:val="font31"/>
    <w:rsid w:val="00C30459"/>
    <w:rPr>
      <w:rFonts w:ascii="宋体" w:eastAsia="宋体" w:hAnsi="宋体" w:cs="宋体" w:hint="eastAsia"/>
      <w:b/>
      <w:color w:val="000000"/>
      <w:sz w:val="18"/>
      <w:szCs w:val="18"/>
      <w:u w:val="none"/>
    </w:rPr>
  </w:style>
  <w:style w:type="paragraph" w:customStyle="1" w:styleId="Style2">
    <w:name w:val="_Style 2"/>
    <w:uiPriority w:val="1"/>
    <w:qFormat/>
    <w:rsid w:val="00C30459"/>
    <w:pPr>
      <w:widowControl w:val="0"/>
      <w:jc w:val="both"/>
    </w:pPr>
    <w:rPr>
      <w:rFonts w:ascii="Calibri" w:eastAsia="宋体" w:hAnsi="Calibri" w:cs="Times New Roman"/>
      <w:kern w:val="2"/>
      <w:sz w:val="21"/>
      <w:szCs w:val="22"/>
    </w:rPr>
  </w:style>
  <w:style w:type="paragraph" w:customStyle="1" w:styleId="Style4">
    <w:name w:val="_Style 4"/>
    <w:rsid w:val="00C30459"/>
    <w:pPr>
      <w:widowControl w:val="0"/>
      <w:jc w:val="both"/>
    </w:pPr>
    <w:rPr>
      <w:rFonts w:ascii="Times New Roman" w:eastAsia="宋体" w:hAnsi="Times New Roman" w:cs="Times New Roman"/>
      <w:kern w:val="2"/>
      <w:sz w:val="21"/>
      <w:szCs w:val="22"/>
    </w:rPr>
  </w:style>
  <w:style w:type="character" w:customStyle="1" w:styleId="CharChar">
    <w:name w:val="表格数字 Char Char"/>
    <w:rsid w:val="00C30459"/>
    <w:rPr>
      <w:rFonts w:ascii="Arial" w:eastAsia="宋体" w:hAnsi="Arial" w:cs="宋体"/>
      <w:sz w:val="21"/>
      <w:lang w:val="en-US" w:eastAsia="zh-CN" w:bidi="ar-SA"/>
    </w:rPr>
  </w:style>
  <w:style w:type="paragraph" w:customStyle="1" w:styleId="afc">
    <w:name w:val="居中正文"/>
    <w:basedOn w:val="af1"/>
    <w:qFormat/>
    <w:rsid w:val="00C30459"/>
    <w:pPr>
      <w:adjustRightInd w:val="0"/>
      <w:spacing w:after="0"/>
      <w:ind w:firstLineChars="0" w:firstLine="0"/>
      <w:jc w:val="center"/>
      <w:textAlignment w:val="baseline"/>
    </w:pPr>
    <w:rPr>
      <w:kern w:val="28"/>
      <w:sz w:val="24"/>
      <w:szCs w:val="20"/>
    </w:rPr>
  </w:style>
  <w:style w:type="paragraph" w:customStyle="1" w:styleId="23">
    <w:name w:val="正文首行缩进2"/>
    <w:basedOn w:val="a8"/>
    <w:link w:val="2CharChar"/>
    <w:rsid w:val="00C30459"/>
    <w:pPr>
      <w:adjustRightInd w:val="0"/>
      <w:snapToGrid/>
      <w:spacing w:before="0" w:after="120" w:line="312" w:lineRule="atLeast"/>
      <w:ind w:right="0" w:firstLine="420"/>
      <w:jc w:val="left"/>
      <w:textAlignment w:val="baseline"/>
    </w:pPr>
    <w:rPr>
      <w:sz w:val="27"/>
    </w:rPr>
  </w:style>
  <w:style w:type="character" w:customStyle="1" w:styleId="2CharChar">
    <w:name w:val="正文首行缩进2 Char Char"/>
    <w:link w:val="23"/>
    <w:qFormat/>
    <w:rsid w:val="00C30459"/>
    <w:rPr>
      <w:rFonts w:ascii="Times New Roman" w:eastAsia="宋体" w:hAnsi="Times New Roman" w:cs="Times New Roman"/>
      <w:kern w:val="0"/>
      <w:sz w:val="27"/>
      <w:szCs w:val="20"/>
    </w:rPr>
  </w:style>
  <w:style w:type="character" w:customStyle="1" w:styleId="4-1Char">
    <w:name w:val="表4-1 Char"/>
    <w:link w:val="4-1"/>
    <w:qFormat/>
    <w:rsid w:val="00C30459"/>
    <w:rPr>
      <w:rFonts w:ascii="Arial" w:hAnsi="Arial"/>
      <w:sz w:val="24"/>
      <w:szCs w:val="21"/>
    </w:rPr>
  </w:style>
  <w:style w:type="paragraph" w:customStyle="1" w:styleId="4-1">
    <w:name w:val="表4-1"/>
    <w:link w:val="4-1Char"/>
    <w:qFormat/>
    <w:rsid w:val="00C30459"/>
    <w:pPr>
      <w:numPr>
        <w:numId w:val="5"/>
      </w:numPr>
      <w:tabs>
        <w:tab w:val="left" w:pos="360"/>
      </w:tabs>
      <w:spacing w:line="320" w:lineRule="exact"/>
      <w:jc w:val="center"/>
    </w:pPr>
    <w:rPr>
      <w:rFonts w:ascii="Arial" w:hAnsi="Arial"/>
      <w:kern w:val="2"/>
      <w:sz w:val="24"/>
      <w:szCs w:val="21"/>
    </w:rPr>
  </w:style>
  <w:style w:type="paragraph" w:customStyle="1" w:styleId="afd">
    <w:name w:val="五号表格"/>
    <w:basedOn w:val="a"/>
    <w:link w:val="Charf0"/>
    <w:rsid w:val="00C30459"/>
    <w:pPr>
      <w:jc w:val="center"/>
    </w:pPr>
    <w:rPr>
      <w:kern w:val="0"/>
      <w:sz w:val="21"/>
      <w:szCs w:val="20"/>
    </w:rPr>
  </w:style>
  <w:style w:type="character" w:customStyle="1" w:styleId="Charf0">
    <w:name w:val="五号表格 Char"/>
    <w:link w:val="afd"/>
    <w:rsid w:val="00C30459"/>
    <w:rPr>
      <w:rFonts w:ascii="Times New Roman" w:eastAsia="宋体" w:hAnsi="Times New Roman" w:cs="Times New Roman"/>
      <w:kern w:val="0"/>
      <w:szCs w:val="20"/>
    </w:rPr>
  </w:style>
  <w:style w:type="character" w:customStyle="1" w:styleId="2Char2">
    <w:name w:val="表格文字2 Char"/>
    <w:link w:val="24"/>
    <w:qFormat/>
    <w:rsid w:val="00C30459"/>
    <w:rPr>
      <w:bCs/>
      <w:szCs w:val="21"/>
    </w:rPr>
  </w:style>
  <w:style w:type="paragraph" w:customStyle="1" w:styleId="24">
    <w:name w:val="表格文字2"/>
    <w:basedOn w:val="a"/>
    <w:link w:val="2Char2"/>
    <w:rsid w:val="00C30459"/>
    <w:pPr>
      <w:tabs>
        <w:tab w:val="left" w:pos="-265"/>
        <w:tab w:val="left" w:pos="363"/>
        <w:tab w:val="left" w:pos="991"/>
        <w:tab w:val="left" w:pos="2517"/>
      </w:tabs>
      <w:autoSpaceDE w:val="0"/>
      <w:autoSpaceDN w:val="0"/>
      <w:adjustRightInd w:val="0"/>
      <w:spacing w:before="60"/>
      <w:ind w:left="420" w:hanging="420"/>
      <w:jc w:val="center"/>
    </w:pPr>
    <w:rPr>
      <w:rFonts w:asciiTheme="minorHAnsi" w:eastAsiaTheme="minorEastAsia" w:hAnsiTheme="minorHAnsi" w:cstheme="minorBidi"/>
      <w:bCs/>
      <w:sz w:val="21"/>
      <w:szCs w:val="21"/>
    </w:rPr>
  </w:style>
  <w:style w:type="character" w:customStyle="1" w:styleId="111Char">
    <w:name w:val="报告正文111 Char"/>
    <w:link w:val="111"/>
    <w:rsid w:val="00C30459"/>
    <w:rPr>
      <w:sz w:val="24"/>
      <w:szCs w:val="24"/>
    </w:rPr>
  </w:style>
  <w:style w:type="character" w:customStyle="1" w:styleId="Char16">
    <w:name w:val="纯文本 Char1"/>
    <w:uiPriority w:val="99"/>
    <w:qFormat/>
    <w:rsid w:val="00C30459"/>
    <w:rPr>
      <w:rFonts w:ascii="宋体" w:hAnsi="Courier New" w:cs="Courier New"/>
      <w:kern w:val="2"/>
      <w:sz w:val="21"/>
      <w:szCs w:val="21"/>
    </w:rPr>
  </w:style>
  <w:style w:type="paragraph" w:customStyle="1" w:styleId="4">
    <w:name w:val="标题4 非连续"/>
    <w:basedOn w:val="a"/>
    <w:rsid w:val="00C30459"/>
    <w:pPr>
      <w:keepNext/>
      <w:keepLines/>
      <w:numPr>
        <w:ilvl w:val="3"/>
        <w:numId w:val="6"/>
      </w:numPr>
      <w:outlineLvl w:val="3"/>
    </w:pPr>
    <w:rPr>
      <w:rFonts w:ascii="Arial" w:hAnsi="Arial"/>
      <w:bCs/>
      <w:kern w:val="0"/>
      <w:szCs w:val="28"/>
    </w:rPr>
  </w:style>
  <w:style w:type="paragraph" w:customStyle="1" w:styleId="5-ckg">
    <w:name w:val="标题5-ckg"/>
    <w:basedOn w:val="5"/>
    <w:rsid w:val="00C30459"/>
    <w:pPr>
      <w:tabs>
        <w:tab w:val="left" w:pos="432"/>
        <w:tab w:val="left" w:pos="700"/>
      </w:tabs>
      <w:autoSpaceDE w:val="0"/>
      <w:autoSpaceDN w:val="0"/>
      <w:spacing w:before="0" w:after="0" w:line="460" w:lineRule="exact"/>
      <w:jc w:val="center"/>
    </w:pPr>
    <w:rPr>
      <w:bCs w:val="0"/>
      <w:sz w:val="24"/>
      <w:szCs w:val="21"/>
    </w:rPr>
  </w:style>
  <w:style w:type="character" w:customStyle="1" w:styleId="4Char0">
    <w:name w:val="4级（小）标题 Char"/>
    <w:link w:val="42"/>
    <w:qFormat/>
    <w:rsid w:val="00C30459"/>
    <w:rPr>
      <w:b/>
      <w:sz w:val="24"/>
    </w:rPr>
  </w:style>
  <w:style w:type="paragraph" w:customStyle="1" w:styleId="42">
    <w:name w:val="4级（小）标题"/>
    <w:basedOn w:val="a"/>
    <w:link w:val="4Char0"/>
    <w:rsid w:val="00C30459"/>
    <w:pPr>
      <w:adjustRightInd w:val="0"/>
      <w:snapToGrid w:val="0"/>
      <w:spacing w:before="60" w:line="360" w:lineRule="auto"/>
      <w:ind w:firstLineChars="150" w:firstLine="150"/>
      <w:outlineLvl w:val="3"/>
    </w:pPr>
    <w:rPr>
      <w:rFonts w:asciiTheme="minorHAnsi" w:eastAsiaTheme="minorEastAsia" w:hAnsiTheme="minorHAnsi" w:cstheme="minorBidi"/>
      <w:b/>
      <w:szCs w:val="22"/>
    </w:rPr>
  </w:style>
  <w:style w:type="paragraph" w:customStyle="1" w:styleId="TOC1">
    <w:name w:val="TOC 标题1"/>
    <w:basedOn w:val="1"/>
    <w:next w:val="a"/>
    <w:uiPriority w:val="39"/>
    <w:qFormat/>
    <w:rsid w:val="00C30459"/>
    <w:pPr>
      <w:keepLines/>
      <w:widowControl/>
      <w:overflowPunct/>
      <w:snapToGrid/>
      <w:spacing w:before="240" w:after="0"/>
      <w:ind w:left="0" w:firstLine="0"/>
      <w:jc w:val="left"/>
      <w:outlineLvl w:val="9"/>
    </w:pPr>
    <w:rPr>
      <w:rFonts w:ascii="Calibri Light" w:eastAsia="宋体" w:hAnsi="Calibri Light"/>
      <w:b w:val="0"/>
      <w:bCs w:val="0"/>
      <w:color w:val="2E74B5"/>
      <w:kern w:val="0"/>
      <w:sz w:val="32"/>
      <w:szCs w:val="32"/>
    </w:rPr>
  </w:style>
  <w:style w:type="character" w:customStyle="1" w:styleId="Char17">
    <w:name w:val="表格正文 Char1"/>
    <w:link w:val="afe"/>
    <w:qFormat/>
    <w:rsid w:val="00C30459"/>
    <w:rPr>
      <w:szCs w:val="24"/>
    </w:rPr>
  </w:style>
  <w:style w:type="paragraph" w:customStyle="1" w:styleId="afe">
    <w:name w:val="表格正文"/>
    <w:basedOn w:val="a"/>
    <w:link w:val="Char17"/>
    <w:qFormat/>
    <w:rsid w:val="00C30459"/>
    <w:pPr>
      <w:snapToGrid w:val="0"/>
      <w:spacing w:line="240" w:lineRule="auto"/>
      <w:ind w:firstLineChars="0" w:firstLine="0"/>
      <w:jc w:val="center"/>
    </w:pPr>
    <w:rPr>
      <w:rFonts w:asciiTheme="minorHAnsi" w:eastAsiaTheme="minorEastAsia" w:hAnsiTheme="minorHAnsi" w:cstheme="minorBidi"/>
      <w:sz w:val="21"/>
    </w:rPr>
  </w:style>
  <w:style w:type="paragraph" w:styleId="aff">
    <w:name w:val="List Paragraph"/>
    <w:basedOn w:val="a"/>
    <w:uiPriority w:val="34"/>
    <w:qFormat/>
    <w:rsid w:val="00C30459"/>
    <w:pPr>
      <w:spacing w:line="360" w:lineRule="auto"/>
      <w:ind w:firstLine="420"/>
    </w:pPr>
    <w:rPr>
      <w:rFonts w:eastAsia="仿宋_GB2312"/>
    </w:rPr>
  </w:style>
  <w:style w:type="paragraph" w:customStyle="1" w:styleId="aff0">
    <w:name w:val="表格名称"/>
    <w:qFormat/>
    <w:rsid w:val="00C30459"/>
    <w:pPr>
      <w:spacing w:line="276" w:lineRule="auto"/>
      <w:jc w:val="center"/>
    </w:pPr>
    <w:rPr>
      <w:rFonts w:ascii="仿宋_GB2312" w:eastAsia="仿宋_GB2312" w:hAnsi="Times New Roman" w:cs="Times New Roman"/>
      <w:b/>
      <w:color w:val="000000"/>
      <w:sz w:val="24"/>
      <w:szCs w:val="21"/>
    </w:rPr>
  </w:style>
  <w:style w:type="paragraph" w:customStyle="1" w:styleId="aff1">
    <w:name w:val="封面文字"/>
    <w:basedOn w:val="a"/>
    <w:link w:val="aff2"/>
    <w:qFormat/>
    <w:rsid w:val="00C30459"/>
    <w:pPr>
      <w:adjustRightInd w:val="0"/>
      <w:snapToGrid w:val="0"/>
      <w:spacing w:line="240" w:lineRule="auto"/>
      <w:ind w:firstLineChars="0" w:firstLine="0"/>
      <w:jc w:val="center"/>
    </w:pPr>
    <w:rPr>
      <w:rFonts w:ascii="方正小标宋_GBK" w:eastAsia="方正小标宋_GBK"/>
      <w:bCs/>
      <w:sz w:val="72"/>
      <w:szCs w:val="48"/>
    </w:rPr>
  </w:style>
  <w:style w:type="paragraph" w:customStyle="1" w:styleId="xl26">
    <w:name w:val="xl26"/>
    <w:basedOn w:val="a"/>
    <w:qFormat/>
    <w:rsid w:val="00C30459"/>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kern w:val="0"/>
      <w:sz w:val="21"/>
      <w:szCs w:val="20"/>
    </w:rPr>
  </w:style>
  <w:style w:type="character" w:customStyle="1" w:styleId="aff2">
    <w:name w:val="封面文字 字符"/>
    <w:link w:val="aff1"/>
    <w:rsid w:val="00C30459"/>
    <w:rPr>
      <w:rFonts w:ascii="方正小标宋_GBK" w:eastAsia="方正小标宋_GBK" w:hAnsi="Times New Roman" w:cs="Times New Roman"/>
      <w:bCs/>
      <w:sz w:val="72"/>
      <w:szCs w:val="48"/>
    </w:rPr>
  </w:style>
  <w:style w:type="paragraph" w:customStyle="1" w:styleId="aff3">
    <w:name w:val="表题"/>
    <w:basedOn w:val="af9"/>
    <w:next w:val="aa"/>
    <w:link w:val="Charf1"/>
    <w:qFormat/>
    <w:rsid w:val="00C30459"/>
    <w:pPr>
      <w:snapToGrid/>
      <w:spacing w:beforeLines="0" w:afterLines="0" w:line="360" w:lineRule="exact"/>
      <w:ind w:firstLineChars="0" w:firstLine="0"/>
    </w:pPr>
    <w:rPr>
      <w:rFonts w:ascii="Times New Roman"/>
      <w:b/>
      <w:bCs/>
    </w:rPr>
  </w:style>
  <w:style w:type="character" w:customStyle="1" w:styleId="aff4">
    <w:name w:val="表格备注"/>
    <w:qFormat/>
    <w:rsid w:val="00C30459"/>
    <w:rPr>
      <w:rFonts w:ascii="Times New Roman" w:eastAsia="宋体" w:hAnsi="Times New Roman"/>
      <w:bCs/>
      <w:snapToGrid/>
      <w:spacing w:val="0"/>
      <w:w w:val="100"/>
      <w:kern w:val="0"/>
      <w:position w:val="0"/>
      <w:sz w:val="21"/>
      <w:szCs w:val="24"/>
      <w:vertAlign w:val="baseline"/>
    </w:rPr>
  </w:style>
  <w:style w:type="character" w:customStyle="1" w:styleId="Charf1">
    <w:name w:val="表题 Char"/>
    <w:link w:val="aff3"/>
    <w:qFormat/>
    <w:rsid w:val="00C30459"/>
    <w:rPr>
      <w:rFonts w:ascii="Times New Roman"/>
      <w:b/>
      <w:bCs/>
    </w:rPr>
  </w:style>
  <w:style w:type="character" w:customStyle="1" w:styleId="Charf2">
    <w:name w:val="表格文字 Char"/>
    <w:link w:val="aff5"/>
    <w:qFormat/>
    <w:rsid w:val="00C30459"/>
    <w:rPr>
      <w:snapToGrid w:val="0"/>
    </w:rPr>
  </w:style>
  <w:style w:type="paragraph" w:customStyle="1" w:styleId="aff5">
    <w:name w:val="表格文字"/>
    <w:basedOn w:val="aa"/>
    <w:next w:val="a"/>
    <w:link w:val="Charf2"/>
    <w:qFormat/>
    <w:rsid w:val="00C30459"/>
    <w:pPr>
      <w:adjustRightInd w:val="0"/>
      <w:snapToGrid w:val="0"/>
      <w:spacing w:line="240" w:lineRule="auto"/>
      <w:ind w:firstLineChars="0" w:firstLine="0"/>
      <w:jc w:val="center"/>
    </w:pPr>
    <w:rPr>
      <w:rFonts w:asciiTheme="minorHAnsi" w:eastAsiaTheme="minorEastAsia" w:hAnsiTheme="minorHAnsi" w:cstheme="minorBidi"/>
      <w:snapToGrid w:val="0"/>
      <w:kern w:val="2"/>
      <w:sz w:val="21"/>
      <w:szCs w:val="22"/>
      <w:lang w:val="en-US"/>
    </w:rPr>
  </w:style>
  <w:style w:type="paragraph" w:customStyle="1" w:styleId="43">
    <w:name w:val="正文4号"/>
    <w:basedOn w:val="a"/>
    <w:rsid w:val="00C30459"/>
    <w:pPr>
      <w:adjustRightInd w:val="0"/>
      <w:snapToGrid w:val="0"/>
      <w:spacing w:line="360" w:lineRule="auto"/>
    </w:pPr>
    <w:rPr>
      <w:rFonts w:eastAsia="Times New Roman" w:hint="eastAsia"/>
    </w:rPr>
  </w:style>
  <w:style w:type="character" w:customStyle="1" w:styleId="25">
    <w:name w:val="普通(网站) 字符2"/>
    <w:rsid w:val="00C30459"/>
    <w:rPr>
      <w:rFonts w:ascii="宋体" w:eastAsia="宋体" w:hAnsi="宋体" w:cs="宋体" w:hint="eastAsia"/>
      <w:sz w:val="24"/>
    </w:rPr>
  </w:style>
  <w:style w:type="paragraph" w:customStyle="1" w:styleId="01">
    <w:name w:val="正文01"/>
    <w:basedOn w:val="a"/>
    <w:link w:val="01CharChar"/>
    <w:qFormat/>
    <w:rsid w:val="00C30459"/>
    <w:pPr>
      <w:spacing w:before="60" w:line="460" w:lineRule="exact"/>
    </w:pPr>
    <w:rPr>
      <w:rFonts w:ascii="Arial" w:eastAsia="仿宋_GB2312" w:hAnsi="Arial"/>
      <w:color w:val="000000"/>
    </w:rPr>
  </w:style>
  <w:style w:type="character" w:customStyle="1" w:styleId="01CharChar">
    <w:name w:val="正文01 Char Char"/>
    <w:link w:val="01"/>
    <w:qFormat/>
    <w:rsid w:val="00C30459"/>
    <w:rPr>
      <w:rFonts w:ascii="Arial" w:eastAsia="仿宋_GB2312" w:hAnsi="Arial" w:cs="Times New Roman"/>
      <w:color w:val="000000"/>
      <w:sz w:val="24"/>
      <w:szCs w:val="24"/>
    </w:rPr>
  </w:style>
  <w:style w:type="paragraph" w:customStyle="1" w:styleId="2Char3">
    <w:name w:val="正文首行缩进2个字 Char"/>
    <w:basedOn w:val="a"/>
    <w:qFormat/>
    <w:rsid w:val="00C30459"/>
    <w:pPr>
      <w:spacing w:line="360" w:lineRule="auto"/>
      <w:ind w:firstLine="480"/>
    </w:pPr>
    <w:rPr>
      <w:rFonts w:eastAsia="楷体"/>
    </w:rPr>
  </w:style>
  <w:style w:type="paragraph" w:customStyle="1" w:styleId="15">
    <w:name w:val="封面文字1"/>
    <w:basedOn w:val="a"/>
    <w:qFormat/>
    <w:rsid w:val="00C30459"/>
    <w:pPr>
      <w:adjustRightInd w:val="0"/>
      <w:snapToGrid w:val="0"/>
      <w:spacing w:beforeLines="80" w:line="240" w:lineRule="auto"/>
      <w:ind w:firstLineChars="0" w:firstLine="0"/>
      <w:jc w:val="center"/>
    </w:pPr>
    <w:rPr>
      <w:rFonts w:ascii="楷体_GB2312" w:eastAsia="楷体_GB2312"/>
      <w:bCs/>
      <w:sz w:val="48"/>
      <w:szCs w:val="48"/>
    </w:rPr>
  </w:style>
  <w:style w:type="paragraph" w:customStyle="1" w:styleId="32">
    <w:name w:val="封面文字3"/>
    <w:basedOn w:val="a"/>
    <w:qFormat/>
    <w:rsid w:val="00C30459"/>
    <w:pPr>
      <w:adjustRightInd w:val="0"/>
      <w:snapToGrid w:val="0"/>
      <w:spacing w:line="600" w:lineRule="exact"/>
      <w:ind w:firstLineChars="0" w:firstLine="0"/>
      <w:jc w:val="center"/>
    </w:pPr>
    <w:rPr>
      <w:rFonts w:ascii="仿宋_GB2312" w:eastAsia="仿宋_GB2312" w:hAnsi="仿宋"/>
      <w:b/>
      <w:sz w:val="32"/>
      <w:szCs w:val="32"/>
    </w:rPr>
  </w:style>
  <w:style w:type="character" w:customStyle="1" w:styleId="01Char">
    <w:name w:val="正文01 Char"/>
    <w:qFormat/>
    <w:rsid w:val="00C30459"/>
    <w:rPr>
      <w:rFonts w:ascii="Times New Roman" w:hAnsi="Times New Roman"/>
      <w:bCs/>
      <w:snapToGrid/>
      <w:sz w:val="24"/>
      <w:szCs w:val="28"/>
    </w:rPr>
  </w:style>
  <w:style w:type="character" w:customStyle="1" w:styleId="26">
    <w:name w:val="纯文本 字符2"/>
    <w:rsid w:val="00C30459"/>
    <w:rPr>
      <w:rFonts w:ascii="宋体" w:eastAsia="宋体" w:hAnsi="Courier New" w:cs="宋体" w:hint="eastAsia"/>
      <w:kern w:val="2"/>
      <w:sz w:val="21"/>
      <w:szCs w:val="22"/>
    </w:rPr>
  </w:style>
  <w:style w:type="character" w:customStyle="1" w:styleId="Arial115">
    <w:name w:val="样式 Arial 11.5 磅"/>
    <w:rsid w:val="00C30459"/>
    <w:rPr>
      <w:rFonts w:ascii="Arial" w:hAnsi="Arial"/>
      <w:sz w:val="24"/>
    </w:rPr>
  </w:style>
  <w:style w:type="character" w:customStyle="1" w:styleId="Charf3">
    <w:name w:val="表格正文 Char"/>
    <w:qFormat/>
    <w:rsid w:val="00C30459"/>
    <w:rPr>
      <w:rFonts w:cs="Arial"/>
      <w:kern w:val="2"/>
      <w:sz w:val="21"/>
    </w:rPr>
  </w:style>
  <w:style w:type="character" w:customStyle="1" w:styleId="fontstyle01">
    <w:name w:val="fontstyle01"/>
    <w:qFormat/>
    <w:rsid w:val="00C30459"/>
    <w:rPr>
      <w:rFonts w:ascii="宋体" w:eastAsia="宋体" w:hAnsi="宋体" w:hint="eastAsia"/>
      <w:color w:val="000000"/>
      <w:sz w:val="24"/>
      <w:szCs w:val="24"/>
    </w:rPr>
  </w:style>
  <w:style w:type="character" w:customStyle="1" w:styleId="fontstyle21">
    <w:name w:val="fontstyle21"/>
    <w:qFormat/>
    <w:rsid w:val="00C30459"/>
    <w:rPr>
      <w:rFonts w:ascii="TimesNewRomanPSMT" w:hAnsi="TimesNewRomanPSMT" w:hint="default"/>
      <w:color w:val="000000"/>
      <w:sz w:val="24"/>
      <w:szCs w:val="24"/>
    </w:rPr>
  </w:style>
  <w:style w:type="character" w:customStyle="1" w:styleId="Char0">
    <w:name w:val="文档结构图 Char"/>
    <w:basedOn w:val="a1"/>
    <w:link w:val="a5"/>
    <w:rsid w:val="00C30459"/>
    <w:rPr>
      <w:rFonts w:ascii="宋体" w:eastAsia="宋体" w:hAnsi="Times New Roman" w:cs="Times New Roman"/>
      <w:sz w:val="18"/>
      <w:szCs w:val="18"/>
    </w:rPr>
  </w:style>
  <w:style w:type="paragraph" w:customStyle="1" w:styleId="aff6">
    <w:name w:val="表"/>
    <w:basedOn w:val="a"/>
    <w:link w:val="Char18"/>
    <w:rsid w:val="00C30459"/>
    <w:pPr>
      <w:snapToGrid w:val="0"/>
      <w:spacing w:line="240" w:lineRule="auto"/>
      <w:ind w:firstLineChars="0" w:firstLine="0"/>
      <w:jc w:val="center"/>
    </w:pPr>
    <w:rPr>
      <w:spacing w:val="2"/>
      <w:szCs w:val="20"/>
    </w:rPr>
  </w:style>
  <w:style w:type="character" w:customStyle="1" w:styleId="Char18">
    <w:name w:val="表 Char1"/>
    <w:link w:val="aff6"/>
    <w:rsid w:val="00C30459"/>
    <w:rPr>
      <w:rFonts w:ascii="Times New Roman" w:eastAsia="宋体" w:hAnsi="Times New Roman" w:cs="Times New Roman"/>
      <w:spacing w:val="2"/>
      <w:sz w:val="24"/>
      <w:szCs w:val="20"/>
    </w:rPr>
  </w:style>
  <w:style w:type="character" w:customStyle="1" w:styleId="Char2">
    <w:name w:val="称呼 Char"/>
    <w:basedOn w:val="a1"/>
    <w:link w:val="a7"/>
    <w:qFormat/>
    <w:rsid w:val="00C30459"/>
    <w:rPr>
      <w:rFonts w:ascii="Times New Roman" w:eastAsia="宋体" w:hAnsi="Times New Roman" w:cs="Times New Roman"/>
      <w:sz w:val="28"/>
      <w:szCs w:val="24"/>
      <w:lang w:val="zh-CN"/>
    </w:rPr>
  </w:style>
  <w:style w:type="paragraph" w:customStyle="1" w:styleId="16">
    <w:name w:val="修订1"/>
    <w:hidden/>
    <w:uiPriority w:val="99"/>
    <w:semiHidden/>
    <w:rsid w:val="00C30459"/>
    <w:rPr>
      <w:rFonts w:ascii="Times New Roman" w:eastAsia="宋体" w:hAnsi="Times New Roman" w:cs="Times New Roman"/>
      <w:kern w:val="2"/>
      <w:sz w:val="24"/>
      <w:szCs w:val="24"/>
    </w:rPr>
  </w:style>
  <w:style w:type="paragraph" w:customStyle="1" w:styleId="aff7">
    <w:name w:val="表格小五"/>
    <w:basedOn w:val="a"/>
    <w:link w:val="Charf4"/>
    <w:qFormat/>
    <w:rsid w:val="0024206C"/>
    <w:pPr>
      <w:widowControl/>
      <w:spacing w:line="240" w:lineRule="auto"/>
      <w:ind w:firstLineChars="0" w:firstLine="0"/>
      <w:jc w:val="center"/>
    </w:pPr>
    <w:rPr>
      <w:kern w:val="0"/>
      <w:sz w:val="18"/>
      <w:szCs w:val="20"/>
    </w:rPr>
  </w:style>
  <w:style w:type="character" w:customStyle="1" w:styleId="Charf4">
    <w:name w:val="表格小五 Char"/>
    <w:link w:val="aff7"/>
    <w:rsid w:val="0024206C"/>
    <w:rPr>
      <w:rFonts w:ascii="Times New Roman" w:eastAsia="宋体" w:hAnsi="Times New Roman" w:cs="Times New Roman"/>
      <w:sz w:val="18"/>
    </w:rPr>
  </w:style>
  <w:style w:type="character" w:customStyle="1" w:styleId="17">
    <w:name w:val="标题 1 字符"/>
    <w:uiPriority w:val="9"/>
    <w:rsid w:val="00055833"/>
    <w:rPr>
      <w:rFonts w:ascii="Times New Roman" w:eastAsia="宋体" w:hAnsi="Times New Roman" w:cs="Times New Roman"/>
      <w:b/>
      <w:bCs/>
      <w:kern w:val="44"/>
      <w:sz w:val="44"/>
      <w:szCs w:val="4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baike.so.com/doc/761311-805665.html" TargetMode="External"/><Relationship Id="rId26" Type="http://schemas.openxmlformats.org/officeDocument/2006/relationships/oleObject" Target="embeddings/oleObject4.bin"/><Relationship Id="rId39"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footer" Target="footer7.xml"/><Relationship Id="rId42" Type="http://schemas.openxmlformats.org/officeDocument/2006/relationships/oleObject" Target="embeddings/oleObject10.bin"/><Relationship Id="rId47" Type="http://schemas.openxmlformats.org/officeDocument/2006/relationships/footer" Target="footer10.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emf"/><Relationship Id="rId33" Type="http://schemas.openxmlformats.org/officeDocument/2006/relationships/oleObject" Target="embeddings/oleObject6.bin"/><Relationship Id="rId38" Type="http://schemas.openxmlformats.org/officeDocument/2006/relationships/oleObject" Target="embeddings/oleObject8.bin"/><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1.bin"/><Relationship Id="rId29" Type="http://schemas.openxmlformats.org/officeDocument/2006/relationships/footer" Target="footer6.xml"/><Relationship Id="rId41"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image" Target="media/image9.emf"/><Relationship Id="rId37" Type="http://schemas.openxmlformats.org/officeDocument/2006/relationships/image" Target="media/image11.wmf"/><Relationship Id="rId40" Type="http://schemas.openxmlformats.org/officeDocument/2006/relationships/oleObject" Target="embeddings/oleObject9.bin"/><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oleObject" Target="embeddings/oleObject5.bin"/><Relationship Id="rId44" Type="http://schemas.openxmlformats.org/officeDocument/2006/relationships/oleObject" Target="embeddings/oleObject11.bin"/><Relationship Id="rId78"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6.png"/><Relationship Id="rId30" Type="http://schemas.openxmlformats.org/officeDocument/2006/relationships/image" Target="media/image8.emf"/><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footer" Target="footer11.xml"/><Relationship Id="rId77"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5"/>
    <customShpInfo spid="_x0000_s1026"/>
    <customShpInfo spid="_x0000_s1031"/>
    <customShpInfo spid="_x0000_s1027"/>
    <customShpInfo spid="_x0000_s1028"/>
    <customShpInfo spid="_x0000_s1032"/>
    <customShpInfo spid="_x0000_s2189"/>
    <customShpInfo spid="_x0000_s2188"/>
    <customShpInfo spid="_x0000_s2162"/>
    <customShpInfo spid="_x0000_s2161"/>
    <customShpInfo spid="_x0000_s2191"/>
    <customShpInfo spid="_x0000_s2192"/>
    <customShpInfo spid="_x0000_s2145"/>
    <customShpInfo spid="_x0000_s2238"/>
    <customShpInfo spid="_x0000_s2237"/>
    <customShpInfo spid="_x0000_s2236"/>
    <customShpInfo spid="_x0000_s2199"/>
    <customShpInfo spid="_x0000_s2198"/>
    <customShpInfo spid="_x0000_s2226"/>
    <customShpInfo spid="_x0000_s2151"/>
    <customShpInfo spid="_x0000_s2225"/>
    <customShpInfo spid="_x0000_s2154"/>
    <customShpInfo spid="_x0000_s2155"/>
    <customShpInfo spid="_x0000_s2157"/>
    <customShpInfo spid="_x0000_s2053"/>
    <customShpInfo spid="_x0000_s2054"/>
    <customShpInfo spid="_x0000_s2056"/>
    <customShpInfo spid="_x0000_s2055"/>
    <customShpInfo spid="_x0000_s2208"/>
    <customShpInfo spid="_x0000_s2209"/>
    <customShpInfo spid="_x0000_s2210"/>
    <customShpInfo spid="_x0000_s2212"/>
    <customShpInfo spid="_x0000_s2211"/>
    <customShpInfo spid="_x0000_s2068"/>
    <customShpInfo spid="_x0000_s2173"/>
    <customShpInfo spid="_x0000_s2181"/>
    <customShpInfo spid="_x0000_s2175"/>
    <customShpInfo spid="_x0000_s2182"/>
    <customShpInfo spid="_x0000_s2180"/>
    <customShpInfo spid="_x0000_s2183"/>
    <customShpInfo spid="_x0000_s2213"/>
    <customShpInfo spid="_x0000_s2184"/>
    <customShpInfo spid="_x0000_s2214"/>
    <customShpInfo spid="_x0000_s2185"/>
    <customShpInfo spid="_x0000_s2216"/>
    <customShpInfo spid="_x0000_s221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7793</TotalTime>
  <Pages>45</Pages>
  <Words>5559</Words>
  <Characters>31691</Characters>
  <Application>Microsoft Office Word</Application>
  <DocSecurity>0</DocSecurity>
  <Lines>264</Lines>
  <Paragraphs>74</Paragraphs>
  <ScaleCrop>false</ScaleCrop>
  <Company>Microsoft</Company>
  <LinksUpToDate>false</LinksUpToDate>
  <CharactersWithSpaces>37176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363</cp:revision>
  <cp:lastPrinted>2022-07-13T06:40:00Z</cp:lastPrinted>
  <dcterms:created xsi:type="dcterms:W3CDTF">2021-11-26T06:27:00Z</dcterms:created>
  <dcterms:modified xsi:type="dcterms:W3CDTF">2023-09-25T05:32:00Z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6107C6D29CF145D0B1E79B32971589CC</vt:lpwstr>
  </property>
</Properties>
</file>